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3" name="图片 3" descr="审核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审核计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70"/>
        <w:gridCol w:w="37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饶阳县电盛铁路器材有限公司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河北省衡水市饶阳县五公镇北官庄村村北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赵肖雄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18232915672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775342730@qq.com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赵肖雄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0058-2018-Q-2021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铁路信号连接线、钢结构基础、反光标识牌、电缆槽、信号机梯子的生产；补偿电容器及防护罩、综合贯穿地线、护栏网的销售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17.06.01;17.12.05;19.11.02;29.12.00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2021年01月17日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2021年01月17日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17.06.01,17.12.05,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19.11.02,29.12.00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460375</wp:posOffset>
                  </wp:positionV>
                  <wp:extent cx="1064260" cy="5124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2021.1.16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2021.1.16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30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4.1/4.2/4.3/4.4/5.1.1/5.1.2/5.2/5.3/6.1/6.2/6.3/7.1/9.1.1/9.3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组织知识；能力；意识；沟通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/7.5/9.1.3/9.2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9:30-11:00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产品和服务的放行；不合格输出的控制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bookmarkStart w:id="18" w:name="_GoBack"/>
            <w:bookmarkEnd w:id="1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5.3/6.2/7.1.3/7.1.4/7.1.5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8.1/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color w:val="auto"/>
                <w:sz w:val="21"/>
                <w:szCs w:val="21"/>
              </w:rPr>
              <w:t>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/8.5.6/8.6/8.7/10.2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11:00-11:45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color w:val="auto"/>
                <w:sz w:val="21"/>
                <w:szCs w:val="21"/>
              </w:rPr>
              <w:t>部：组织的岗位、职责权限；目标；产品和服务要求；外部提供的过程、产品和服务的控制；顾客或外部供方财产；交付后活动；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/>
                <w:color w:val="auto"/>
                <w:sz w:val="21"/>
                <w:szCs w:val="21"/>
              </w:rPr>
              <w:t>8.5.3/8.5.5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11:45-12:00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ISC-22240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5C196D"/>
    <w:rsid w:val="3798427D"/>
    <w:rsid w:val="7AA82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2021-01-22T09:01:50Z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