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0489-2019-EO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91510100709225995A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食品生产许可证、编号：SCI 1551011401183</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keepNext w:val="0"/>
              <w:keepLines w:val="0"/>
              <w:widowControl/>
              <w:suppressLineNumbers w:val="0"/>
              <w:jc w:val="left"/>
            </w:pPr>
            <w:r>
              <w:rPr>
                <w:rFonts w:hint="eastAsia"/>
                <w:color w:val="000000"/>
                <w:szCs w:val="21"/>
              </w:rPr>
              <w:t>注：</w:t>
            </w:r>
            <w:r>
              <w:rPr>
                <w:rFonts w:hint="default" w:ascii="Times New Roman" w:hAnsi="Times New Roman" w:eastAsia="宋体" w:cs="Times New Roman"/>
                <w:color w:val="000000"/>
                <w:kern w:val="0"/>
                <w:sz w:val="21"/>
                <w:szCs w:val="21"/>
                <w:lang w:val="en-US" w:eastAsia="zh-CN" w:bidi="ar"/>
              </w:rPr>
              <w:t xml:space="preserve">7.2 </w:t>
            </w:r>
            <w:r>
              <w:rPr>
                <w:rFonts w:hint="eastAsia" w:ascii="宋体" w:hAnsi="宋体" w:eastAsia="宋体" w:cs="宋体"/>
                <w:color w:val="000000"/>
                <w:kern w:val="0"/>
                <w:sz w:val="21"/>
                <w:szCs w:val="21"/>
                <w:lang w:val="en-US" w:eastAsia="zh-CN" w:bidi="ar"/>
              </w:rPr>
              <w:t>万罐</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小时易拉罐生产线项目</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新环建</w:t>
            </w:r>
            <w:r>
              <w:rPr>
                <w:rFonts w:hint="default" w:ascii="Times New Roman" w:hAnsi="Times New Roman" w:eastAsia="宋体" w:cs="Times New Roman"/>
                <w:color w:val="000000"/>
                <w:kern w:val="0"/>
                <w:sz w:val="21"/>
                <w:szCs w:val="21"/>
                <w:lang w:val="en-US" w:eastAsia="zh-CN" w:bidi="ar"/>
              </w:rPr>
              <w:t xml:space="preserve">[2013]01 </w:t>
            </w:r>
          </w:p>
          <w:p>
            <w:pPr>
              <w:rPr>
                <w:color w:val="000000"/>
                <w:szCs w:val="21"/>
              </w:rPr>
            </w:pPr>
            <w:r>
              <w:rPr>
                <w:rFonts w:hint="eastAsia" w:ascii="宋体" w:hAnsi="宋体" w:eastAsia="宋体" w:cs="宋体"/>
                <w:color w:val="000000"/>
                <w:kern w:val="0"/>
                <w:sz w:val="21"/>
                <w:szCs w:val="21"/>
                <w:lang w:val="en-US" w:eastAsia="zh-CN" w:bidi="ar"/>
              </w:rPr>
              <w:t>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keepNext w:val="0"/>
              <w:keepLines w:val="0"/>
              <w:widowControl/>
              <w:suppressLineNumbers w:val="0"/>
              <w:jc w:val="left"/>
            </w:pPr>
            <w:r>
              <w:rPr>
                <w:rFonts w:hint="eastAsia"/>
                <w:color w:val="000000"/>
                <w:szCs w:val="21"/>
              </w:rPr>
              <w:t>注：</w:t>
            </w:r>
            <w:r>
              <w:rPr>
                <w:rFonts w:hint="eastAsia" w:ascii="宋体" w:hAnsi="宋体"/>
                <w:szCs w:val="21"/>
                <w:lang w:eastAsia="zh-CN"/>
              </w:rPr>
              <w:t>（</w:t>
            </w:r>
            <w:r>
              <w:rPr>
                <w:rFonts w:hint="eastAsia" w:ascii="宋体" w:hAnsi="宋体"/>
                <w:szCs w:val="21"/>
                <w:lang w:val="en-US" w:eastAsia="zh-CN"/>
              </w:rPr>
              <w:t>1）</w:t>
            </w:r>
            <w:r>
              <w:rPr>
                <w:rFonts w:hint="eastAsia" w:ascii="宋体" w:hAnsi="宋体" w:eastAsia="宋体" w:cs="宋体"/>
                <w:color w:val="000000"/>
                <w:kern w:val="0"/>
                <w:sz w:val="21"/>
                <w:szCs w:val="21"/>
                <w:lang w:val="en-US" w:eastAsia="zh-CN" w:bidi="ar"/>
              </w:rPr>
              <w:t xml:space="preserve">年产 </w:t>
            </w:r>
            <w:r>
              <w:rPr>
                <w:rFonts w:hint="default" w:ascii="Times New Roman" w:hAnsi="Times New Roman" w:eastAsia="宋体" w:cs="Times New Roman"/>
                <w:color w:val="000000"/>
                <w:kern w:val="0"/>
                <w:sz w:val="21"/>
                <w:szCs w:val="21"/>
                <w:lang w:val="en-US" w:eastAsia="zh-CN" w:bidi="ar"/>
              </w:rPr>
              <w:t xml:space="preserve">40 </w:t>
            </w:r>
            <w:r>
              <w:rPr>
                <w:rFonts w:hint="eastAsia" w:ascii="宋体" w:hAnsi="宋体" w:eastAsia="宋体" w:cs="宋体"/>
                <w:color w:val="000000"/>
                <w:kern w:val="0"/>
                <w:sz w:val="21"/>
                <w:szCs w:val="21"/>
                <w:lang w:val="en-US" w:eastAsia="zh-CN" w:bidi="ar"/>
              </w:rPr>
              <w:t>万千升啤酒生产线项目</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川环验 </w:t>
            </w:r>
            <w:r>
              <w:rPr>
                <w:rFonts w:hint="default" w:ascii="Times New Roman" w:hAnsi="Times New Roman" w:eastAsia="宋体" w:cs="Times New Roman"/>
                <w:color w:val="000000"/>
                <w:kern w:val="0"/>
                <w:sz w:val="21"/>
                <w:szCs w:val="21"/>
                <w:lang w:val="en-US" w:eastAsia="zh-CN" w:bidi="ar"/>
              </w:rPr>
              <w:t xml:space="preserve">2010]149 </w:t>
            </w:r>
            <w:r>
              <w:rPr>
                <w:rFonts w:hint="eastAsia" w:ascii="宋体" w:hAnsi="宋体" w:eastAsia="宋体" w:cs="宋体"/>
                <w:color w:val="000000"/>
                <w:kern w:val="0"/>
                <w:sz w:val="21"/>
                <w:szCs w:val="21"/>
                <w:lang w:val="en-US" w:eastAsia="zh-CN" w:bidi="ar"/>
              </w:rPr>
              <w:t>号</w:t>
            </w:r>
            <w:r>
              <w:rPr>
                <w:rFonts w:hint="eastAsia" w:ascii="宋体" w:hAnsi="宋体" w:cs="宋体"/>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12 </w:t>
            </w:r>
            <w:r>
              <w:rPr>
                <w:rFonts w:hint="eastAsia" w:ascii="宋体" w:hAnsi="宋体" w:eastAsia="宋体" w:cs="宋体"/>
                <w:color w:val="000000"/>
                <w:kern w:val="0"/>
                <w:sz w:val="21"/>
                <w:szCs w:val="21"/>
                <w:lang w:val="en-US" w:eastAsia="zh-CN" w:bidi="ar"/>
              </w:rPr>
              <w:t>万听</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小时啤酒生产线技改项目（新增啤酒 </w:t>
            </w:r>
            <w:bookmarkStart w:id="2" w:name="_GoBack"/>
            <w:bookmarkEnd w:id="2"/>
            <w:r>
              <w:rPr>
                <w:rFonts w:hint="eastAsia" w:ascii="宋体" w:hAnsi="宋体" w:eastAsia="宋体" w:cs="宋体"/>
                <w:color w:val="000000"/>
                <w:kern w:val="0"/>
                <w:sz w:val="21"/>
                <w:szCs w:val="21"/>
                <w:lang w:val="en-US" w:eastAsia="zh-CN" w:bidi="ar"/>
              </w:rPr>
              <w:t xml:space="preserve">产能 </w:t>
            </w:r>
            <w:r>
              <w:rPr>
                <w:rFonts w:hint="default" w:ascii="Times New Roman" w:hAnsi="Times New Roman" w:eastAsia="宋体" w:cs="Times New Roman"/>
                <w:color w:val="000000"/>
                <w:kern w:val="0"/>
                <w:sz w:val="21"/>
                <w:szCs w:val="21"/>
                <w:lang w:val="en-US" w:eastAsia="zh-CN" w:bidi="ar"/>
              </w:rPr>
              <w:t xml:space="preserve">40 </w:t>
            </w:r>
            <w:r>
              <w:rPr>
                <w:rFonts w:hint="eastAsia" w:ascii="宋体" w:hAnsi="宋体" w:eastAsia="宋体" w:cs="宋体"/>
                <w:color w:val="000000"/>
                <w:kern w:val="0"/>
                <w:sz w:val="21"/>
                <w:szCs w:val="21"/>
                <w:lang w:val="en-US" w:eastAsia="zh-CN" w:bidi="ar"/>
              </w:rPr>
              <w:t xml:space="preserve">万 </w:t>
            </w:r>
            <w:r>
              <w:rPr>
                <w:rFonts w:hint="default" w:ascii="Times New Roman" w:hAnsi="Times New Roman" w:eastAsia="宋体" w:cs="Times New Roman"/>
                <w:color w:val="000000"/>
                <w:kern w:val="0"/>
                <w:sz w:val="21"/>
                <w:szCs w:val="21"/>
                <w:lang w:val="en-US" w:eastAsia="zh-CN" w:bidi="ar"/>
              </w:rPr>
              <w:t>KL/</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川环验 </w:t>
            </w:r>
            <w:r>
              <w:rPr>
                <w:rFonts w:hint="default" w:ascii="Times New Roman" w:hAnsi="Times New Roman" w:eastAsia="宋体" w:cs="Times New Roman"/>
                <w:color w:val="000000"/>
                <w:kern w:val="0"/>
                <w:sz w:val="21"/>
                <w:szCs w:val="21"/>
                <w:lang w:val="en-US" w:eastAsia="zh-CN" w:bidi="ar"/>
              </w:rPr>
              <w:t xml:space="preserve">[2017]096 </w:t>
            </w:r>
            <w:r>
              <w:rPr>
                <w:rFonts w:hint="eastAsia" w:ascii="宋体" w:hAnsi="宋体" w:eastAsia="宋体" w:cs="宋体"/>
                <w:color w:val="000000"/>
                <w:kern w:val="0"/>
                <w:sz w:val="21"/>
                <w:szCs w:val="21"/>
                <w:lang w:val="en-US" w:eastAsia="zh-CN" w:bidi="ar"/>
              </w:rPr>
              <w:t>号</w:t>
            </w:r>
            <w:r>
              <w:rPr>
                <w:rFonts w:hint="eastAsia" w:ascii="宋体" w:hAnsi="宋体" w:cs="宋体"/>
                <w:color w:val="000000"/>
                <w:kern w:val="0"/>
                <w:sz w:val="21"/>
                <w:szCs w:val="21"/>
                <w:lang w:val="en-US" w:eastAsia="zh-CN" w:bidi="ar"/>
              </w:rPr>
              <w:t>。</w:t>
            </w:r>
          </w:p>
          <w:p>
            <w:pPr>
              <w:keepNext w:val="0"/>
              <w:keepLines w:val="0"/>
              <w:widowControl/>
              <w:suppressLineNumbers w:val="0"/>
              <w:jc w:val="left"/>
              <w:rPr>
                <w:color w:val="000000"/>
                <w:szCs w:val="21"/>
              </w:rPr>
            </w:pP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AEF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2019-10-17T02:38:08Z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