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998"/>
        <w:gridCol w:w="100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vAlign w:val="center"/>
          </w:tcPr>
          <w:p>
            <w:pPr>
              <w:rPr>
                <w:rFonts w:hint="default" w:eastAsia="宋体"/>
                <w:sz w:val="24"/>
                <w:szCs w:val="24"/>
                <w:lang w:val="en-US" w:eastAsia="zh-CN"/>
              </w:rPr>
            </w:pPr>
            <w:r>
              <w:rPr>
                <w:rFonts w:hint="eastAsia"/>
                <w:sz w:val="24"/>
                <w:szCs w:val="24"/>
              </w:rPr>
              <w:t>受审核部门：办</w:t>
            </w:r>
            <w:r>
              <w:rPr>
                <w:rFonts w:hint="eastAsia"/>
                <w:sz w:val="24"/>
                <w:szCs w:val="24"/>
                <w:lang w:val="en-US" w:eastAsia="zh-CN"/>
              </w:rPr>
              <w:t>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郑巧媛</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周德强</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3" w:type="dxa"/>
            <w:vMerge w:val="continue"/>
            <w:vAlign w:val="center"/>
          </w:tcPr>
          <w:p/>
        </w:tc>
        <w:tc>
          <w:tcPr>
            <w:tcW w:w="998" w:type="dxa"/>
            <w:vMerge w:val="continue"/>
            <w:vAlign w:val="center"/>
          </w:tcPr>
          <w:p/>
        </w:tc>
        <w:tc>
          <w:tcPr>
            <w:tcW w:w="10000" w:type="dxa"/>
            <w:vAlign w:val="center"/>
          </w:tcPr>
          <w:p>
            <w:pPr>
              <w:spacing w:before="120"/>
              <w:rPr>
                <w:rFonts w:hint="default"/>
                <w:sz w:val="24"/>
                <w:szCs w:val="24"/>
                <w:lang w:val="en-US"/>
              </w:rPr>
            </w:pPr>
            <w:r>
              <w:rPr>
                <w:rFonts w:hint="eastAsia"/>
                <w:sz w:val="24"/>
                <w:szCs w:val="24"/>
              </w:rPr>
              <w:t>审核员：林兵</w:t>
            </w:r>
            <w:r>
              <w:rPr>
                <w:rFonts w:hint="eastAsia"/>
                <w:sz w:val="24"/>
                <w:szCs w:val="24"/>
                <w:lang w:eastAsia="zh-CN"/>
              </w:rPr>
              <w:t>、</w:t>
            </w:r>
            <w:r>
              <w:rPr>
                <w:rFonts w:hint="eastAsia"/>
                <w:sz w:val="24"/>
                <w:szCs w:val="24"/>
                <w:lang w:val="en-US" w:eastAsia="zh-CN"/>
              </w:rPr>
              <w:t>肖新龙（远程）</w:t>
            </w:r>
            <w:r>
              <w:rPr>
                <w:rFonts w:hint="eastAsia"/>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6日</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3" w:type="dxa"/>
            <w:vMerge w:val="continue"/>
            <w:vAlign w:val="center"/>
          </w:tcPr>
          <w:p/>
        </w:tc>
        <w:tc>
          <w:tcPr>
            <w:tcW w:w="998" w:type="dxa"/>
            <w:vMerge w:val="continue"/>
            <w:vAlign w:val="center"/>
          </w:tcPr>
          <w:p/>
        </w:tc>
        <w:tc>
          <w:tcPr>
            <w:tcW w:w="10000" w:type="dxa"/>
            <w:vAlign w:val="center"/>
          </w:tcPr>
          <w:p>
            <w:pPr>
              <w:rPr>
                <w:rFonts w:ascii="宋体" w:hAnsi="宋体"/>
                <w:sz w:val="21"/>
                <w:szCs w:val="21"/>
              </w:rPr>
            </w:pPr>
            <w:r>
              <w:rPr>
                <w:rFonts w:hint="eastAsia"/>
                <w:szCs w:val="21"/>
              </w:rPr>
              <w:t>审核条款</w:t>
            </w:r>
            <w:r>
              <w:rPr>
                <w:rFonts w:hint="eastAsia" w:ascii="宋体" w:hAnsi="宋体"/>
                <w:sz w:val="21"/>
                <w:szCs w:val="21"/>
              </w:rPr>
              <w:t>Q：5.3/6.2/7.1</w:t>
            </w:r>
            <w:r>
              <w:rPr>
                <w:rFonts w:ascii="宋体" w:hAnsi="宋体"/>
                <w:sz w:val="21"/>
                <w:szCs w:val="21"/>
              </w:rPr>
              <w:t>.6/</w:t>
            </w:r>
            <w:r>
              <w:rPr>
                <w:rFonts w:hint="eastAsia" w:ascii="宋体" w:hAnsi="宋体"/>
                <w:sz w:val="21"/>
                <w:szCs w:val="21"/>
              </w:rPr>
              <w:t>7.2/7.3</w:t>
            </w:r>
            <w:r>
              <w:rPr>
                <w:rFonts w:ascii="宋体" w:hAnsi="宋体"/>
                <w:sz w:val="21"/>
                <w:szCs w:val="21"/>
              </w:rPr>
              <w:t xml:space="preserve"> </w:t>
            </w:r>
            <w:r>
              <w:rPr>
                <w:rFonts w:hint="eastAsia" w:ascii="宋体" w:hAnsi="宋体"/>
                <w:sz w:val="21"/>
                <w:szCs w:val="21"/>
              </w:rPr>
              <w:t>/7.4/7.5</w:t>
            </w:r>
          </w:p>
          <w:p>
            <w:pPr>
              <w:rPr>
                <w:sz w:val="24"/>
                <w:szCs w:val="24"/>
              </w:rPr>
            </w:pPr>
            <w:r>
              <w:rPr>
                <w:rFonts w:hint="eastAsia" w:ascii="宋体" w:hAnsi="宋体"/>
                <w:sz w:val="21"/>
                <w:szCs w:val="21"/>
              </w:rPr>
              <w:t>F：</w:t>
            </w:r>
            <w:r>
              <w:rPr>
                <w:rFonts w:ascii="宋体" w:hAnsi="宋体"/>
                <w:sz w:val="21"/>
                <w:szCs w:val="21"/>
              </w:rPr>
              <w:t>5.3/6.2/7.2/7.3/7.4/7.5</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cs="宋体"/>
                <w:szCs w:val="21"/>
              </w:rPr>
            </w:pPr>
            <w:r>
              <w:rPr>
                <w:rFonts w:ascii="宋体" w:cs="宋体"/>
                <w:szCs w:val="21"/>
              </w:rPr>
              <w:t>Q5.3</w:t>
            </w:r>
          </w:p>
          <w:p>
            <w:pPr>
              <w:spacing w:line="280" w:lineRule="exact"/>
              <w:rPr>
                <w:rFonts w:hint="default" w:ascii="宋体" w:eastAsia="宋体" w:cs="宋体"/>
                <w:szCs w:val="21"/>
                <w:lang w:val="en-US" w:eastAsia="zh-CN"/>
              </w:rPr>
            </w:pPr>
            <w:r>
              <w:rPr>
                <w:rFonts w:hint="eastAsia" w:ascii="宋体" w:cs="宋体"/>
                <w:szCs w:val="21"/>
                <w:lang w:val="en-US" w:eastAsia="zh-CN"/>
              </w:rPr>
              <w:t>F5.3</w:t>
            </w:r>
          </w:p>
        </w:tc>
        <w:tc>
          <w:tcPr>
            <w:tcW w:w="10000" w:type="dxa"/>
            <w:vAlign w:val="center"/>
          </w:tcPr>
          <w:p>
            <w:pPr>
              <w:spacing w:line="400" w:lineRule="exact"/>
              <w:ind w:firstLine="480" w:firstLineChars="200"/>
              <w:rPr>
                <w:rFonts w:hint="eastAsia"/>
                <w:sz w:val="24"/>
              </w:rPr>
            </w:pPr>
            <w:r>
              <w:rPr>
                <w:rFonts w:hint="eastAsia"/>
                <w:sz w:val="24"/>
              </w:rPr>
              <w:t>办公室目前有2人，办公室负责人、文员等岗位；主要负责文件、记录管理，人力资源管理、沟通、数据分析等工作，在《岗位任职要求》中对办公室负责人等职责进行了规定。各岗位人员基本清楚本岗位的作用和职责。</w:t>
            </w:r>
          </w:p>
          <w:p>
            <w:pPr>
              <w:spacing w:line="280" w:lineRule="exact"/>
              <w:ind w:firstLine="420" w:firstLineChars="200"/>
              <w:rPr>
                <w:rFonts w:ascii="宋体" w:hAnsi="宋体" w:cs="宋体"/>
                <w:szCs w:val="21"/>
              </w:rPr>
            </w:pPr>
          </w:p>
        </w:tc>
        <w:tc>
          <w:tcPr>
            <w:tcW w:w="1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13"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rFonts w:hint="eastAsia"/>
                <w:szCs w:val="21"/>
              </w:rPr>
            </w:pPr>
            <w:r>
              <w:rPr>
                <w:rFonts w:hint="eastAsia"/>
                <w:szCs w:val="21"/>
              </w:rPr>
              <w:t>Q6.2.1</w:t>
            </w:r>
          </w:p>
          <w:p>
            <w:pPr>
              <w:spacing w:line="280" w:lineRule="exact"/>
              <w:rPr>
                <w:rFonts w:hint="default" w:eastAsia="宋体"/>
                <w:szCs w:val="21"/>
                <w:lang w:val="en-US" w:eastAsia="zh-CN"/>
              </w:rPr>
            </w:pPr>
            <w:r>
              <w:rPr>
                <w:rFonts w:hint="eastAsia"/>
                <w:szCs w:val="21"/>
                <w:lang w:val="en-US" w:eastAsia="zh-CN"/>
              </w:rPr>
              <w:t>F6.2.1</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涉及的目标及实现情况是：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18"/>
              <w:gridCol w:w="11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5" w:type="dxa"/>
                  <w:shd w:val="clear" w:color="auto" w:fill="auto"/>
                </w:tcPr>
                <w:p>
                  <w:pPr>
                    <w:rPr>
                      <w:rFonts w:hint="eastAsia"/>
                      <w:szCs w:val="22"/>
                    </w:rPr>
                  </w:pPr>
                  <w:r>
                    <w:rPr>
                      <w:rFonts w:hint="eastAsia"/>
                      <w:szCs w:val="22"/>
                      <w:lang w:val="en-US" w:eastAsia="zh-CN"/>
                    </w:rPr>
                    <w:t>质量/食品安全</w:t>
                  </w:r>
                  <w:r>
                    <w:rPr>
                      <w:rFonts w:hint="eastAsia"/>
                      <w:szCs w:val="22"/>
                    </w:rPr>
                    <w:t>目标</w:t>
                  </w:r>
                </w:p>
              </w:tc>
              <w:tc>
                <w:tcPr>
                  <w:tcW w:w="3218" w:type="dxa"/>
                  <w:shd w:val="clear" w:color="auto" w:fill="auto"/>
                </w:tcPr>
                <w:p>
                  <w:pPr>
                    <w:rPr>
                      <w:rFonts w:hint="eastAsia"/>
                      <w:szCs w:val="22"/>
                    </w:rPr>
                  </w:pPr>
                  <w:r>
                    <w:rPr>
                      <w:rFonts w:hint="eastAsia"/>
                      <w:szCs w:val="22"/>
                    </w:rPr>
                    <w:t>计算方法</w:t>
                  </w:r>
                </w:p>
              </w:tc>
              <w:tc>
                <w:tcPr>
                  <w:tcW w:w="1100" w:type="dxa"/>
                  <w:shd w:val="clear" w:color="auto" w:fill="auto"/>
                </w:tcPr>
                <w:p>
                  <w:pPr>
                    <w:rPr>
                      <w:rFonts w:hint="eastAsia"/>
                      <w:szCs w:val="22"/>
                    </w:rPr>
                  </w:pPr>
                  <w:r>
                    <w:rPr>
                      <w:rFonts w:hint="eastAsia"/>
                      <w:szCs w:val="22"/>
                    </w:rPr>
                    <w:t>责任部门</w:t>
                  </w:r>
                </w:p>
              </w:tc>
              <w:tc>
                <w:tcPr>
                  <w:tcW w:w="2145" w:type="dxa"/>
                  <w:shd w:val="clear" w:color="auto" w:fill="auto"/>
                </w:tcPr>
                <w:p>
                  <w:pPr>
                    <w:rPr>
                      <w:rFonts w:hint="eastAsia"/>
                      <w:szCs w:val="22"/>
                    </w:rPr>
                  </w:pPr>
                  <w:r>
                    <w:rPr>
                      <w:rFonts w:hint="eastAsia"/>
                      <w:szCs w:val="22"/>
                    </w:rPr>
                    <w:t>目标实际完成（季度）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rPr>
                      <w:rFonts w:hint="eastAsia"/>
                      <w:szCs w:val="22"/>
                      <w:lang w:val="en-US" w:eastAsia="zh-CN"/>
                    </w:rPr>
                  </w:pPr>
                  <w:r>
                    <w:rPr>
                      <w:rFonts w:hint="eastAsia"/>
                      <w:szCs w:val="22"/>
                    </w:rPr>
                    <w:t>新员工上岗前培训率</w:t>
                  </w:r>
                </w:p>
              </w:tc>
              <w:tc>
                <w:tcPr>
                  <w:tcW w:w="3218" w:type="dxa"/>
                  <w:shd w:val="clear" w:color="auto" w:fill="auto"/>
                  <w:vAlign w:val="center"/>
                </w:tcPr>
                <w:p>
                  <w:pPr>
                    <w:rPr>
                      <w:rFonts w:hint="default"/>
                      <w:szCs w:val="22"/>
                      <w:lang w:val="en-US" w:eastAsia="zh-CN"/>
                    </w:rPr>
                  </w:pPr>
                  <w:r>
                    <w:rPr>
                      <w:rFonts w:hint="eastAsia"/>
                      <w:szCs w:val="22"/>
                      <w:lang w:val="en-US" w:eastAsia="zh-CN"/>
                    </w:rPr>
                    <w:t>新员工岗前培训数/新员工总数X100%</w:t>
                  </w:r>
                </w:p>
              </w:tc>
              <w:tc>
                <w:tcPr>
                  <w:tcW w:w="1100" w:type="dxa"/>
                  <w:shd w:val="clear" w:color="auto" w:fill="auto"/>
                  <w:vAlign w:val="center"/>
                </w:tcPr>
                <w:p>
                  <w:pPr>
                    <w:rPr>
                      <w:rFonts w:hint="eastAsia"/>
                      <w:szCs w:val="22"/>
                      <w:lang w:val="en-GB"/>
                    </w:rPr>
                  </w:pPr>
                  <w:r>
                    <w:rPr>
                      <w:rFonts w:hint="eastAsia"/>
                      <w:szCs w:val="22"/>
                      <w:lang w:val="en-GB"/>
                    </w:rPr>
                    <w:t>办公室</w:t>
                  </w:r>
                </w:p>
              </w:tc>
              <w:tc>
                <w:tcPr>
                  <w:tcW w:w="2145" w:type="dxa"/>
                  <w:shd w:val="clear" w:color="auto" w:fill="auto"/>
                  <w:vAlign w:val="center"/>
                </w:tcPr>
                <w:p>
                  <w:pPr>
                    <w:rPr>
                      <w:rFonts w:hint="eastAsia"/>
                      <w:szCs w:val="22"/>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rPr>
                      <w:rFonts w:hint="eastAsia"/>
                      <w:szCs w:val="22"/>
                      <w:lang w:val="en-US" w:eastAsia="zh-CN"/>
                    </w:rPr>
                  </w:pPr>
                  <w:r>
                    <w:rPr>
                      <w:rFonts w:hint="eastAsia"/>
                      <w:szCs w:val="22"/>
                    </w:rPr>
                    <w:t>受控文件管理有效率</w:t>
                  </w:r>
                </w:p>
              </w:tc>
              <w:tc>
                <w:tcPr>
                  <w:tcW w:w="3218" w:type="dxa"/>
                  <w:shd w:val="clear" w:color="auto" w:fill="auto"/>
                  <w:vAlign w:val="center"/>
                </w:tcPr>
                <w:p>
                  <w:pPr>
                    <w:rPr>
                      <w:rFonts w:hint="default"/>
                      <w:szCs w:val="22"/>
                      <w:lang w:val="en-US" w:eastAsia="zh-CN"/>
                    </w:rPr>
                  </w:pPr>
                  <w:r>
                    <w:rPr>
                      <w:rFonts w:hint="eastAsia"/>
                      <w:szCs w:val="22"/>
                      <w:lang w:val="en-US" w:eastAsia="zh-CN"/>
                    </w:rPr>
                    <w:t>受控文件管理数/受控文件需管理数X100%</w:t>
                  </w:r>
                </w:p>
              </w:tc>
              <w:tc>
                <w:tcPr>
                  <w:tcW w:w="1100" w:type="dxa"/>
                  <w:shd w:val="clear" w:color="auto" w:fill="auto"/>
                  <w:vAlign w:val="center"/>
                </w:tcPr>
                <w:p>
                  <w:pPr>
                    <w:rPr>
                      <w:rFonts w:hint="eastAsia"/>
                      <w:szCs w:val="22"/>
                      <w:lang w:val="en-GB"/>
                    </w:rPr>
                  </w:pPr>
                  <w:r>
                    <w:rPr>
                      <w:rFonts w:hint="eastAsia"/>
                      <w:szCs w:val="22"/>
                      <w:lang w:val="en-GB"/>
                    </w:rPr>
                    <w:t>办公室</w:t>
                  </w:r>
                </w:p>
              </w:tc>
              <w:tc>
                <w:tcPr>
                  <w:tcW w:w="2145" w:type="dxa"/>
                  <w:shd w:val="clear" w:color="auto" w:fill="auto"/>
                  <w:vAlign w:val="center"/>
                </w:tcPr>
                <w:p>
                  <w:pPr>
                    <w:rPr>
                      <w:rFonts w:hint="eastAsia"/>
                      <w:szCs w:val="22"/>
                      <w:lang w:val="en-GB"/>
                    </w:rPr>
                  </w:pPr>
                  <w:r>
                    <w:rPr>
                      <w:rFonts w:hint="eastAsia"/>
                      <w:szCs w:val="22"/>
                      <w:lang w:val="en-US" w:eastAsia="zh-CN"/>
                    </w:rPr>
                    <w:t>100%</w:t>
                  </w:r>
                </w:p>
              </w:tc>
            </w:tr>
          </w:tbl>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目标均已完成。</w:t>
            </w:r>
          </w:p>
        </w:tc>
        <w:tc>
          <w:tcPr>
            <w:tcW w:w="1589" w:type="dxa"/>
          </w:tcPr>
          <w:p>
            <w:pPr>
              <w:rPr>
                <w:rFonts w:hint="eastAsia" w:eastAsia="宋体"/>
                <w:highlight w:val="cyan"/>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0"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技术规范、合同）、法律法规、市场信息等。</w:t>
            </w:r>
          </w:p>
          <w:p>
            <w:pPr>
              <w:spacing w:line="280" w:lineRule="exact"/>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Q7.2</w:t>
            </w:r>
          </w:p>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F7.2</w:t>
            </w:r>
          </w:p>
        </w:tc>
        <w:tc>
          <w:tcPr>
            <w:tcW w:w="10000" w:type="dxa"/>
            <w:vAlign w:val="center"/>
          </w:tcPr>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w:t>
            </w:r>
          </w:p>
          <w:p>
            <w:pPr>
              <w:spacing w:line="320" w:lineRule="exact"/>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编制</w:t>
            </w:r>
            <w:r>
              <w:rPr>
                <w:rFonts w:hint="eastAsia" w:ascii="宋体" w:hAnsi="宋体"/>
                <w:color w:val="000000"/>
                <w:szCs w:val="21"/>
              </w:rPr>
              <w:t>QP/CX-07：</w:t>
            </w:r>
            <w:r>
              <w:rPr>
                <w:rFonts w:hint="default" w:ascii="宋体" w:hAnsi="宋体"/>
                <w:color w:val="000000"/>
                <w:szCs w:val="21"/>
              </w:rPr>
              <w:t>2020</w:t>
            </w:r>
            <w:r>
              <w:rPr>
                <w:rFonts w:hint="eastAsia" w:ascii="宋体" w:hAnsi="宋体" w:cs="宋体"/>
                <w:color w:val="000000"/>
                <w:kern w:val="0"/>
                <w:szCs w:val="21"/>
                <w:lang w:val="en-US" w:eastAsia="zh-CN"/>
              </w:rPr>
              <w:t>《人力资源控制程序》，规定相关要求。提供《各岗位入职要求》，规定了各部门负责人和关键岗位人员的入职要求。</w:t>
            </w:r>
          </w:p>
          <w:p>
            <w:pPr>
              <w:spacing w:line="320" w:lineRule="exact"/>
              <w:jc w:val="both"/>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w:t>
            </w:r>
          </w:p>
          <w:p>
            <w:pPr>
              <w:rPr>
                <w:rFonts w:hint="eastAsia" w:ascii="Calibri" w:hAnsi="Calibri"/>
              </w:rPr>
            </w:pPr>
            <w:r>
              <w:rPr>
                <w:rFonts w:hint="eastAsia" w:ascii="Calibri" w:hAnsi="Calibri"/>
              </w:rPr>
              <w:t>抽查任职能力情况：</w:t>
            </w:r>
          </w:p>
          <w:p>
            <w:pPr>
              <w:rPr>
                <w:rFonts w:hint="eastAsia" w:ascii="Calibri" w:hAnsi="Calibri"/>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pPr>
                    <w:rPr>
                      <w:highlight w:val="none"/>
                    </w:rPr>
                  </w:pPr>
                  <w:r>
                    <w:rPr>
                      <w:rFonts w:hint="eastAsia"/>
                      <w:highlight w:val="none"/>
                    </w:rPr>
                    <w:t>关键岗位的人员</w:t>
                  </w:r>
                </w:p>
              </w:tc>
              <w:tc>
                <w:tcPr>
                  <w:tcW w:w="3172" w:type="dxa"/>
                </w:tcPr>
                <w:p>
                  <w:pPr>
                    <w:rPr>
                      <w:highlight w:val="none"/>
                    </w:rPr>
                  </w:pPr>
                  <w:r>
                    <w:rPr>
                      <w:rFonts w:hint="eastAsia"/>
                      <w:highlight w:val="none"/>
                    </w:rPr>
                    <w:t>任职要求</w:t>
                  </w:r>
                </w:p>
              </w:tc>
              <w:tc>
                <w:tcPr>
                  <w:tcW w:w="1405" w:type="dxa"/>
                </w:tcPr>
                <w:p>
                  <w:pPr>
                    <w:rPr>
                      <w:highlight w:val="none"/>
                    </w:rPr>
                  </w:pPr>
                  <w:r>
                    <w:rPr>
                      <w:rFonts w:hint="eastAsia"/>
                      <w:highlight w:val="none"/>
                    </w:rPr>
                    <w:t>学历/专业</w:t>
                  </w:r>
                </w:p>
              </w:tc>
              <w:tc>
                <w:tcPr>
                  <w:tcW w:w="1559" w:type="dxa"/>
                </w:tcPr>
                <w:p>
                  <w:pPr>
                    <w:rPr>
                      <w:highlight w:val="none"/>
                    </w:rPr>
                  </w:pPr>
                  <w:r>
                    <w:rPr>
                      <w:rFonts w:hint="eastAsia"/>
                      <w:highlight w:val="none"/>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highlight w:val="none"/>
                    </w:rPr>
                  </w:pPr>
                  <w:r>
                    <w:rPr>
                      <w:rFonts w:hint="eastAsia"/>
                      <w:highlight w:val="none"/>
                    </w:rPr>
                    <w:t>（管理人员）</w:t>
                  </w:r>
                </w:p>
                <w:p>
                  <w:pPr>
                    <w:rPr>
                      <w:rFonts w:hint="eastAsia" w:eastAsia="宋体"/>
                      <w:highlight w:val="none"/>
                      <w:lang w:eastAsia="zh-CN"/>
                    </w:rPr>
                  </w:pPr>
                  <w:r>
                    <w:rPr>
                      <w:rFonts w:hint="eastAsia" w:ascii="宋体" w:hAnsi="宋体"/>
                      <w:sz w:val="24"/>
                      <w:highlight w:val="none"/>
                      <w:lang w:val="en-US" w:eastAsia="zh-CN"/>
                    </w:rPr>
                    <w:t>黄明之</w:t>
                  </w:r>
                </w:p>
              </w:tc>
              <w:tc>
                <w:tcPr>
                  <w:tcW w:w="3172" w:type="dxa"/>
                </w:tcPr>
                <w:p>
                  <w:pPr>
                    <w:jc w:val="left"/>
                    <w:rPr>
                      <w:highlight w:val="none"/>
                    </w:rPr>
                  </w:pPr>
                  <w:r>
                    <w:rPr>
                      <w:rFonts w:hint="eastAsia"/>
                      <w:highlight w:val="none"/>
                    </w:rPr>
                    <w:t>学历：本科/专科/高中及以上</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无特殊要求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国资国企系统培训      </w:t>
                  </w:r>
                </w:p>
                <w:p>
                  <w:pPr>
                    <w:jc w:val="left"/>
                    <w:rPr>
                      <w:highlight w:val="none"/>
                    </w:rPr>
                  </w:pPr>
                  <w:r>
                    <w:rPr>
                      <w:rFonts w:hint="eastAsia"/>
                      <w:highlight w:val="none"/>
                    </w:rPr>
                    <w:t>工作经历：</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38</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eastAsia="zh-CN"/>
                    </w:rPr>
                    <w:t>——</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 xml:space="preserve">  38 </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ascii="黑体" w:hAnsi="黑体" w:eastAsia="黑体"/>
                      <w:bCs/>
                      <w:szCs w:val="21"/>
                      <w:lang w:val="en-US" w:eastAsia="zh-CN"/>
                    </w:rPr>
                  </w:pPr>
                  <w:r>
                    <w:rPr>
                      <w:rFonts w:hint="eastAsia" w:ascii="黑体" w:hAnsi="黑体" w:eastAsia="黑体"/>
                      <w:bCs/>
                      <w:szCs w:val="21"/>
                      <w:lang w:val="en-US" w:eastAsia="zh-CN"/>
                    </w:rPr>
                    <w:t>加工中心</w:t>
                  </w:r>
                </w:p>
                <w:p>
                  <w:pPr>
                    <w:ind w:firstLine="105" w:firstLineChars="50"/>
                  </w:pPr>
                  <w:r>
                    <w:rPr>
                      <w:rFonts w:hint="eastAsia" w:ascii="黑体" w:hAnsi="黑体" w:eastAsia="黑体"/>
                      <w:bCs/>
                      <w:szCs w:val="21"/>
                      <w:lang w:val="en-US" w:eastAsia="zh-CN"/>
                    </w:rPr>
                    <w:t>徐伟忠</w:t>
                  </w:r>
                  <w:r>
                    <w:rPr>
                      <w:rFonts w:hint="eastAsia"/>
                    </w:rPr>
                    <w:t xml:space="preserve"> </w:t>
                  </w:r>
                </w:p>
              </w:tc>
              <w:tc>
                <w:tcPr>
                  <w:tcW w:w="3172" w:type="dxa"/>
                </w:tcPr>
                <w:p>
                  <w:pPr>
                    <w:jc w:val="left"/>
                    <w:rPr>
                      <w:rFonts w:hint="default" w:eastAsia="宋体"/>
                      <w:lang w:val="en-US" w:eastAsia="zh-CN"/>
                    </w:rPr>
                  </w:pPr>
                  <w:r>
                    <w:rPr>
                      <w:rFonts w:hint="eastAsia"/>
                    </w:rPr>
                    <w:t>学历：本科/专科/本科/专科/高中以上/初中</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无特殊要求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国资国企系统培训       </w:t>
                  </w:r>
                </w:p>
                <w:p>
                  <w:pPr>
                    <w:jc w:val="left"/>
                  </w:pPr>
                  <w:r>
                    <w:rPr>
                      <w:rFonts w:hint="eastAsia"/>
                      <w:highlight w:val="none"/>
                    </w:rPr>
                    <w:t>工作经历：</w:t>
                  </w:r>
                  <w:r>
                    <w:rPr>
                      <w:rFonts w:hint="eastAsia"/>
                      <w:highlight w:val="none"/>
                      <w:u w:val="single"/>
                      <w:lang w:val="en-US" w:eastAsia="zh-CN"/>
                    </w:rPr>
                    <w:t xml:space="preserve">  31  </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eastAsia="zh-CN"/>
                    </w:rPr>
                    <w:t>——</w:t>
                  </w:r>
                </w:p>
                <w:p>
                  <w:pPr>
                    <w:rPr>
                      <w:rFonts w:hint="eastAsia" w:eastAsia="宋体"/>
                      <w:highlight w:val="none"/>
                      <w:lang w:val="en-US" w:eastAsia="zh-CN"/>
                    </w:rPr>
                  </w:pPr>
                  <w:r>
                    <w:rPr>
                      <w:rFonts w:hint="eastAsia"/>
                      <w:highlight w:val="none"/>
                    </w:rPr>
                    <w:t>专业：</w:t>
                  </w:r>
                  <w:r>
                    <w:rPr>
                      <w:rFonts w:hint="eastAsia"/>
                      <w:highlight w:val="none"/>
                      <w:u w:val="single"/>
                      <w:lang w:val="en-US" w:eastAsia="zh-CN"/>
                    </w:rPr>
                    <w:t xml:space="preserve">经济管理  </w:t>
                  </w:r>
                </w:p>
                <w:p>
                  <w:pPr>
                    <w:rPr>
                      <w:highlight w:val="none"/>
                    </w:rPr>
                  </w:pPr>
                  <w:r>
                    <w:rPr>
                      <w:rFonts w:hint="eastAsia"/>
                      <w:highlight w:val="none"/>
                    </w:rPr>
                    <w:t xml:space="preserve"> </w:t>
                  </w:r>
                </w:p>
              </w:tc>
              <w:tc>
                <w:tcPr>
                  <w:tcW w:w="1559" w:type="dxa"/>
                </w:tcPr>
                <w:p>
                  <w:pPr>
                    <w:ind w:firstLine="525" w:firstLineChars="250"/>
                    <w:rPr>
                      <w:highlight w:val="yellow"/>
                    </w:rPr>
                  </w:pPr>
                  <w:r>
                    <w:rPr>
                      <w:rFonts w:hint="eastAsia"/>
                      <w:highlight w:val="none"/>
                      <w:lang w:val="en-US" w:eastAsia="zh-CN"/>
                    </w:rPr>
                    <w:t xml:space="preserve">31 </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食品安全小组组长</w:t>
                  </w:r>
                </w:p>
                <w:p>
                  <w:pPr>
                    <w:jc w:val="left"/>
                    <w:rPr>
                      <w:rFonts w:hint="default"/>
                      <w:lang w:val="en-US" w:eastAsia="zh-CN"/>
                    </w:rPr>
                  </w:pPr>
                  <w:r>
                    <w:rPr>
                      <w:rFonts w:hint="default"/>
                      <w:lang w:val="en-US" w:eastAsia="zh-CN"/>
                    </w:rPr>
                    <w:t>周德强</w:t>
                  </w:r>
                </w:p>
              </w:tc>
              <w:tc>
                <w:tcPr>
                  <w:tcW w:w="3172" w:type="dxa"/>
                </w:tcPr>
                <w:p>
                  <w:pPr>
                    <w:jc w:val="left"/>
                  </w:pPr>
                  <w:r>
                    <w:rPr>
                      <w:rFonts w:hint="eastAsia"/>
                    </w:rPr>
                    <w:t>学历：本科/专科/高中以上/初中</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统计学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食品加工企业管理经验          </w:t>
                  </w:r>
                </w:p>
                <w:p>
                  <w:r>
                    <w:rPr>
                      <w:rFonts w:hint="eastAsia"/>
                      <w:highlight w:val="none"/>
                    </w:rPr>
                    <w:t>工作经历：</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eastAsia="zh-CN"/>
                    </w:rPr>
                    <w:t>大专</w:t>
                  </w:r>
                </w:p>
                <w:p>
                  <w:pPr>
                    <w:rPr>
                      <w:rFonts w:hint="eastAsia" w:eastAsia="宋体"/>
                      <w:highlight w:val="none"/>
                      <w:lang w:eastAsia="zh-CN"/>
                    </w:rPr>
                  </w:pPr>
                  <w:r>
                    <w:rPr>
                      <w:rFonts w:hint="eastAsia"/>
                      <w:highlight w:val="none"/>
                    </w:rPr>
                    <w:t xml:space="preserve">专业： </w:t>
                  </w:r>
                  <w:r>
                    <w:rPr>
                      <w:rFonts w:hint="eastAsia"/>
                      <w:highlight w:val="none"/>
                      <w:lang w:eastAsia="zh-CN"/>
                    </w:rPr>
                    <w:t>统计</w:t>
                  </w:r>
                </w:p>
              </w:tc>
              <w:tc>
                <w:tcPr>
                  <w:tcW w:w="1559" w:type="dxa"/>
                </w:tcPr>
                <w:p>
                  <w:pPr>
                    <w:ind w:firstLine="420" w:firstLineChars="200"/>
                    <w:rPr>
                      <w:highlight w:val="none"/>
                    </w:rPr>
                  </w:pPr>
                  <w:r>
                    <w:rPr>
                      <w:rFonts w:hint="eastAsia"/>
                      <w:highlight w:val="none"/>
                      <w:lang w:val="en-US" w:eastAsia="zh-CN"/>
                    </w:rPr>
                    <w:t>38</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曹世伟</w:t>
                  </w:r>
                </w:p>
              </w:tc>
              <w:tc>
                <w:tcPr>
                  <w:tcW w:w="3172" w:type="dxa"/>
                </w:tcPr>
                <w:p>
                  <w:pPr>
                    <w:jc w:val="left"/>
                  </w:pPr>
                  <w:r>
                    <w:rPr>
                      <w:rFonts w:hint="eastAsia"/>
                    </w:rPr>
                    <w:t>学历：本科/专科/高中以上</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动物医学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无特殊要求      </w:t>
                  </w:r>
                </w:p>
                <w:p>
                  <w:r>
                    <w:rPr>
                      <w:rFonts w:hint="eastAsia"/>
                      <w:highlight w:val="none"/>
                    </w:rPr>
                    <w:t>工作经历：</w:t>
                  </w:r>
                  <w:r>
                    <w:rPr>
                      <w:rFonts w:hint="eastAsia"/>
                      <w:highlight w:val="none"/>
                      <w:u w:val="single"/>
                      <w:lang w:val="en-US" w:eastAsia="zh-CN"/>
                    </w:rPr>
                    <w:t xml:space="preserve">    5   </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eastAsia="zh-CN"/>
                    </w:rPr>
                    <w:t>大专</w:t>
                  </w:r>
                </w:p>
                <w:p>
                  <w:pPr>
                    <w:rPr>
                      <w:rFonts w:hint="eastAsia" w:eastAsia="宋体"/>
                      <w:highlight w:val="none"/>
                      <w:lang w:eastAsia="zh-CN"/>
                    </w:rPr>
                  </w:pPr>
                  <w:r>
                    <w:rPr>
                      <w:rFonts w:hint="eastAsia"/>
                      <w:highlight w:val="none"/>
                    </w:rPr>
                    <w:t>专业：</w:t>
                  </w:r>
                  <w:r>
                    <w:rPr>
                      <w:rFonts w:hint="eastAsia"/>
                      <w:highlight w:val="none"/>
                      <w:lang w:eastAsia="zh-CN"/>
                    </w:rPr>
                    <w:t>动物医学</w:t>
                  </w:r>
                </w:p>
              </w:tc>
              <w:tc>
                <w:tcPr>
                  <w:tcW w:w="1559" w:type="dxa"/>
                </w:tcPr>
                <w:p>
                  <w:pPr>
                    <w:ind w:firstLine="315" w:firstLineChars="150"/>
                    <w:rPr>
                      <w:highlight w:val="none"/>
                    </w:rPr>
                  </w:pPr>
                  <w:r>
                    <w:rPr>
                      <w:rFonts w:hint="eastAsia"/>
                      <w:highlight w:val="none"/>
                      <w:lang w:val="en-US" w:eastAsia="zh-CN"/>
                    </w:rPr>
                    <w:t xml:space="preserve">15 </w:t>
                  </w:r>
                  <w:r>
                    <w:rPr>
                      <w:rFonts w:hint="eastAsia"/>
                      <w:highlight w:val="none"/>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hint="eastAsia"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pacing w:line="320" w:lineRule="exact"/>
              <w:jc w:val="both"/>
              <w:rPr>
                <w:rFonts w:hint="eastAsia" w:ascii="宋体" w:hAnsi="宋体" w:cs="宋体"/>
                <w:color w:val="000000"/>
                <w:kern w:val="0"/>
                <w:szCs w:val="21"/>
                <w:lang w:val="en-US" w:eastAsia="zh-CN"/>
              </w:rPr>
            </w:pPr>
          </w:p>
          <w:p>
            <w:pPr>
              <w:spacing w:line="320" w:lineRule="exact"/>
              <w:ind w:firstLine="420" w:firstLineChars="200"/>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建立了《员工档案》、《员工体检记录表》、《年度培训计划》、《培训申请申批表》、《培训记录表》等记录。</w:t>
            </w:r>
          </w:p>
          <w:p>
            <w:pPr>
              <w:spacing w:line="280" w:lineRule="exact"/>
              <w:ind w:firstLine="420" w:firstLineChars="20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列入2020年度培训计划7项，提供7份培训记录和有效性评价表，参加人员都一样。从培训评价表来看，记录了参加培训人员的考核分数，未说明考核方式。查看培训记录：</w:t>
            </w:r>
          </w:p>
          <w:p>
            <w:pPr>
              <w:spacing w:line="280" w:lineRule="exact"/>
              <w:rPr>
                <w:rFonts w:ascii="宋体" w:hAnsi="宋体" w:cs="宋体"/>
                <w:color w:val="000000"/>
                <w:kern w:val="0"/>
                <w:szCs w:val="21"/>
              </w:rPr>
            </w:pPr>
          </w:p>
          <w:p>
            <w:pPr>
              <w:rPr>
                <w:rFonts w:ascii="Calibri" w:hAnsi="Calibri"/>
              </w:rPr>
            </w:pPr>
            <w:r>
              <w:rPr>
                <w:rFonts w:hint="eastAsia" w:ascii="Calibri" w:hAnsi="Calibri"/>
              </w:rPr>
              <w:t>培训过程的控制：</w:t>
            </w:r>
          </w:p>
          <w:tbl>
            <w:tblPr>
              <w:tblStyle w:val="6"/>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056"/>
              <w:gridCol w:w="1729"/>
              <w:gridCol w:w="163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r>
                    <w:rPr>
                      <w:rFonts w:hint="eastAsia"/>
                    </w:rPr>
                    <w:t>培训日期</w:t>
                  </w:r>
                </w:p>
              </w:tc>
              <w:tc>
                <w:tcPr>
                  <w:tcW w:w="3056" w:type="dxa"/>
                </w:tcPr>
                <w:p>
                  <w:r>
                    <w:rPr>
                      <w:rFonts w:hint="eastAsia"/>
                    </w:rPr>
                    <w:t>培训记录内容</w:t>
                  </w:r>
                </w:p>
              </w:tc>
              <w:tc>
                <w:tcPr>
                  <w:tcW w:w="1729" w:type="dxa"/>
                </w:tcPr>
                <w:p>
                  <w:r>
                    <w:rPr>
                      <w:rFonts w:hint="eastAsia"/>
                    </w:rPr>
                    <w:t>参加部门/</w:t>
                  </w:r>
                  <w:r>
                    <w:rPr>
                      <w:rFonts w:hint="eastAsia" w:ascii="Calibri" w:hAnsi="Calibri"/>
                    </w:rPr>
                    <w:t>人数</w:t>
                  </w:r>
                </w:p>
              </w:tc>
              <w:tc>
                <w:tcPr>
                  <w:tcW w:w="1638" w:type="dxa"/>
                </w:tcPr>
                <w:p>
                  <w:pPr>
                    <w:rPr>
                      <w:rFonts w:ascii="Calibri" w:hAnsi="Calibri"/>
                    </w:rPr>
                  </w:pPr>
                  <w:r>
                    <w:rPr>
                      <w:rFonts w:hint="eastAsia" w:ascii="Calibri" w:hAnsi="Calibri"/>
                    </w:rPr>
                    <w:t>评价方式</w:t>
                  </w:r>
                </w:p>
              </w:tc>
              <w:tc>
                <w:tcPr>
                  <w:tcW w:w="1863"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60" w:type="dxa"/>
                </w:tcPr>
                <w:p>
                  <w:pPr>
                    <w:rPr>
                      <w:rFonts w:hint="default" w:eastAsia="宋体"/>
                      <w:lang w:val="en-US" w:eastAsia="zh-CN"/>
                    </w:rPr>
                  </w:pPr>
                  <w:r>
                    <w:rPr>
                      <w:rFonts w:hint="eastAsia"/>
                    </w:rPr>
                    <w:t>2020.</w:t>
                  </w:r>
                  <w:r>
                    <w:rPr>
                      <w:rFonts w:hint="eastAsia"/>
                      <w:lang w:val="en-US" w:eastAsia="zh-CN"/>
                    </w:rPr>
                    <w:t>3</w:t>
                  </w:r>
                  <w:r>
                    <w:t>.</w:t>
                  </w:r>
                  <w:r>
                    <w:rPr>
                      <w:rFonts w:hint="eastAsia"/>
                      <w:lang w:val="en-US" w:eastAsia="zh-CN"/>
                    </w:rPr>
                    <w:t>6</w:t>
                  </w:r>
                </w:p>
              </w:tc>
              <w:tc>
                <w:tcPr>
                  <w:tcW w:w="3056" w:type="dxa"/>
                </w:tcPr>
                <w:p>
                  <w:r>
                    <w:rPr>
                      <w:rFonts w:hint="eastAsia"/>
                    </w:rPr>
                    <w:t>ISO9000:2015、ISO22000：2005标准培训</w:t>
                  </w:r>
                </w:p>
              </w:tc>
              <w:tc>
                <w:tcPr>
                  <w:tcW w:w="1729" w:type="dxa"/>
                </w:tcPr>
                <w:p>
                  <w:r>
                    <w:rPr>
                      <w:rFonts w:hint="eastAsia"/>
                      <w:lang w:val="en-US" w:eastAsia="zh-CN"/>
                    </w:rPr>
                    <w:t>7</w:t>
                  </w:r>
                  <w:r>
                    <w:rPr>
                      <w:rFonts w:hint="eastAsia"/>
                    </w:rPr>
                    <w:t>人</w:t>
                  </w:r>
                </w:p>
              </w:tc>
              <w:tc>
                <w:tcPr>
                  <w:tcW w:w="1638" w:type="dxa"/>
                </w:tcPr>
                <w:p>
                  <w:pPr>
                    <w:rPr>
                      <w:rFonts w:hint="default" w:ascii="Calibri" w:hAnsi="Calibri" w:eastAsia="宋体"/>
                      <w:lang w:val="en-US" w:eastAsia="zh-CN"/>
                    </w:rPr>
                  </w:pPr>
                  <w:r>
                    <w:rPr>
                      <w:rFonts w:hint="eastAsia" w:ascii="Calibri" w:hAnsi="Calibri"/>
                      <w:lang w:val="en-US" w:eastAsia="zh-CN"/>
                    </w:rPr>
                    <w:t>口试</w:t>
                  </w:r>
                </w:p>
              </w:tc>
              <w:tc>
                <w:tcPr>
                  <w:tcW w:w="1863" w:type="dxa"/>
                </w:tcPr>
                <w:p>
                  <w:r>
                    <w:rPr>
                      <w:rFonts w:hint="eastAsia" w:ascii="MS Mincho" w:hAnsi="MS Mincho" w:eastAsia="MS Mincho" w:cs="MS Mincho"/>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60" w:type="dxa"/>
                </w:tcPr>
                <w:p>
                  <w:pPr>
                    <w:rPr>
                      <w:rFonts w:hint="default"/>
                      <w:szCs w:val="22"/>
                      <w:lang w:val="en-US" w:eastAsia="zh-CN"/>
                    </w:rPr>
                  </w:pPr>
                  <w:r>
                    <w:rPr>
                      <w:rFonts w:hint="eastAsia"/>
                      <w:szCs w:val="22"/>
                    </w:rPr>
                    <w:t>2020.</w:t>
                  </w:r>
                  <w:r>
                    <w:rPr>
                      <w:rFonts w:hint="eastAsia"/>
                      <w:szCs w:val="22"/>
                      <w:lang w:val="en-US" w:eastAsia="zh-CN"/>
                    </w:rPr>
                    <w:t>8</w:t>
                  </w:r>
                  <w:r>
                    <w:rPr>
                      <w:rFonts w:hint="eastAsia"/>
                      <w:szCs w:val="22"/>
                    </w:rPr>
                    <w:t>.</w:t>
                  </w:r>
                  <w:r>
                    <w:rPr>
                      <w:rFonts w:hint="eastAsia"/>
                      <w:szCs w:val="22"/>
                      <w:lang w:val="en-US" w:eastAsia="zh-CN"/>
                    </w:rPr>
                    <w:t>1</w:t>
                  </w:r>
                </w:p>
              </w:tc>
              <w:tc>
                <w:tcPr>
                  <w:tcW w:w="3056" w:type="dxa"/>
                </w:tcPr>
                <w:p>
                  <w:pPr>
                    <w:rPr>
                      <w:rFonts w:hint="default" w:eastAsia="宋体"/>
                      <w:szCs w:val="22"/>
                      <w:lang w:val="en-US" w:eastAsia="zh-CN"/>
                    </w:rPr>
                  </w:pPr>
                  <w:r>
                    <w:rPr>
                      <w:rFonts w:hint="eastAsia"/>
                      <w:szCs w:val="22"/>
                      <w:lang w:val="en-US" w:eastAsia="zh-CN"/>
                    </w:rPr>
                    <w:t>学习公司管理制度及相关规定及生猪屠宰专业培训</w:t>
                  </w:r>
                </w:p>
              </w:tc>
              <w:tc>
                <w:tcPr>
                  <w:tcW w:w="1729" w:type="dxa"/>
                </w:tcPr>
                <w:p>
                  <w:pPr>
                    <w:rPr>
                      <w:rFonts w:hint="default"/>
                      <w:lang w:val="en-US"/>
                    </w:rPr>
                  </w:pPr>
                  <w:r>
                    <w:rPr>
                      <w:rFonts w:hint="eastAsia"/>
                      <w:lang w:val="en-US" w:eastAsia="zh-CN"/>
                    </w:rPr>
                    <w:t>——</w:t>
                  </w:r>
                </w:p>
              </w:tc>
              <w:tc>
                <w:tcPr>
                  <w:tcW w:w="1638" w:type="dxa"/>
                </w:tcPr>
                <w:p>
                  <w:pPr>
                    <w:rPr>
                      <w:rFonts w:ascii="Calibri" w:hAnsi="Calibri"/>
                    </w:rPr>
                  </w:pPr>
                  <w:r>
                    <w:rPr>
                      <w:rFonts w:hint="eastAsia" w:ascii="Calibri" w:hAnsi="Calibri"/>
                      <w:lang w:val="en-US" w:eastAsia="zh-CN"/>
                    </w:rPr>
                    <w:t>口试</w:t>
                  </w:r>
                </w:p>
              </w:tc>
              <w:tc>
                <w:tcPr>
                  <w:tcW w:w="1863" w:type="dxa"/>
                </w:tcPr>
                <w:p>
                  <w:r>
                    <w:rPr>
                      <w:rFonts w:hint="eastAsia" w:ascii="MS Mincho" w:hAnsi="MS Mincho" w:eastAsia="MS Mincho" w:cs="MS Mincho"/>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hint="default"/>
                      <w:szCs w:val="22"/>
                      <w:lang w:val="en-US" w:eastAsia="zh-CN"/>
                    </w:rPr>
                  </w:pPr>
                  <w:r>
                    <w:rPr>
                      <w:rFonts w:hint="eastAsia"/>
                      <w:szCs w:val="22"/>
                    </w:rPr>
                    <w:t>2020.</w:t>
                  </w:r>
                  <w:r>
                    <w:rPr>
                      <w:rFonts w:hint="eastAsia"/>
                      <w:szCs w:val="22"/>
                      <w:lang w:val="en-US" w:eastAsia="zh-CN"/>
                    </w:rPr>
                    <w:t>4</w:t>
                  </w:r>
                  <w:r>
                    <w:rPr>
                      <w:rFonts w:hint="eastAsia"/>
                      <w:szCs w:val="22"/>
                    </w:rPr>
                    <w:t>.</w:t>
                  </w:r>
                  <w:r>
                    <w:rPr>
                      <w:rFonts w:hint="eastAsia"/>
                      <w:szCs w:val="22"/>
                      <w:lang w:val="en-US" w:eastAsia="zh-CN"/>
                    </w:rPr>
                    <w:t>14</w:t>
                  </w:r>
                </w:p>
              </w:tc>
              <w:tc>
                <w:tcPr>
                  <w:tcW w:w="3056" w:type="dxa"/>
                </w:tcPr>
                <w:p>
                  <w:pPr>
                    <w:rPr>
                      <w:rFonts w:hint="default" w:eastAsia="宋体"/>
                      <w:szCs w:val="22"/>
                      <w:lang w:val="en-US" w:eastAsia="zh-CN"/>
                    </w:rPr>
                  </w:pPr>
                  <w:r>
                    <w:rPr>
                      <w:rFonts w:hint="eastAsia"/>
                      <w:szCs w:val="22"/>
                      <w:lang w:val="en-US" w:eastAsia="zh-CN"/>
                    </w:rPr>
                    <w:t>各种记录表格的使用</w:t>
                  </w:r>
                </w:p>
              </w:tc>
              <w:tc>
                <w:tcPr>
                  <w:tcW w:w="1729" w:type="dxa"/>
                </w:tcPr>
                <w:p>
                  <w:r>
                    <w:rPr>
                      <w:rFonts w:hint="eastAsia"/>
                      <w:lang w:val="en-US" w:eastAsia="zh-CN"/>
                    </w:rPr>
                    <w:t>8</w:t>
                  </w:r>
                  <w:r>
                    <w:rPr>
                      <w:rFonts w:hint="eastAsia"/>
                    </w:rPr>
                    <w:t>人</w:t>
                  </w:r>
                </w:p>
              </w:tc>
              <w:tc>
                <w:tcPr>
                  <w:tcW w:w="1638" w:type="dxa"/>
                </w:tcPr>
                <w:p>
                  <w:r>
                    <w:rPr>
                      <w:rFonts w:hint="eastAsia" w:ascii="Calibri" w:hAnsi="Calibri"/>
                      <w:lang w:val="en-US" w:eastAsia="zh-CN"/>
                    </w:rPr>
                    <w:t>口试</w:t>
                  </w:r>
                </w:p>
              </w:tc>
              <w:tc>
                <w:tcPr>
                  <w:tcW w:w="1863" w:type="dxa"/>
                </w:tcPr>
                <w:p>
                  <w:pPr>
                    <w:rPr>
                      <w:rFonts w:ascii="MS Mincho" w:hAnsi="MS Mincho" w:eastAsia="MS Mincho" w:cs="MS Mincho"/>
                    </w:rPr>
                  </w:pPr>
                  <w:r>
                    <w:rPr>
                      <w:rFonts w:hint="eastAsia" w:ascii="MS Mincho" w:hAnsi="MS Mincho" w:eastAsia="MS Mincho" w:cs="MS Mincho"/>
                    </w:rPr>
                    <w:t>☑</w:t>
                  </w:r>
                  <w:r>
                    <w:rPr>
                      <w:rFonts w:hint="eastAsia"/>
                    </w:rPr>
                    <w:t xml:space="preserve">有效  </w:t>
                  </w:r>
                  <w:r>
                    <w:rPr>
                      <w:rFonts w:hint="eastAsia" w:ascii="Calibri" w:hAnsi="Calibri"/>
                    </w:rPr>
                    <w:t>□不足</w:t>
                  </w:r>
                </w:p>
              </w:tc>
            </w:tr>
          </w:tbl>
          <w:p/>
          <w:p>
            <w:pPr>
              <w:rPr>
                <w:rFonts w:ascii="Calibri" w:hAnsi="Calibri"/>
              </w:rPr>
            </w:pPr>
            <w:r>
              <w:rPr>
                <w:rFonts w:hint="eastAsia" w:ascii="Calibri" w:hAnsi="Calibri"/>
              </w:rPr>
              <w:t>持证上岗人员的控制：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978"/>
              <w:gridCol w:w="2278"/>
              <w:gridCol w:w="134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auto"/>
                </w:tcPr>
                <w:p>
                  <w:pPr>
                    <w:rPr>
                      <w:rFonts w:hint="eastAsia"/>
                      <w:szCs w:val="22"/>
                    </w:rPr>
                  </w:pPr>
                  <w:r>
                    <w:rPr>
                      <w:rFonts w:hint="eastAsia"/>
                      <w:szCs w:val="22"/>
                    </w:rPr>
                    <w:t>特种设备作业人员</w:t>
                  </w:r>
                </w:p>
              </w:tc>
              <w:tc>
                <w:tcPr>
                  <w:tcW w:w="978" w:type="dxa"/>
                  <w:shd w:val="clear" w:color="auto" w:fill="auto"/>
                </w:tcPr>
                <w:p>
                  <w:pPr>
                    <w:rPr>
                      <w:rFonts w:hint="eastAsia"/>
                      <w:szCs w:val="22"/>
                    </w:rPr>
                  </w:pPr>
                  <w:r>
                    <w:rPr>
                      <w:rFonts w:hint="eastAsia"/>
                      <w:szCs w:val="22"/>
                    </w:rPr>
                    <w:t>姓名</w:t>
                  </w:r>
                </w:p>
              </w:tc>
              <w:tc>
                <w:tcPr>
                  <w:tcW w:w="2278" w:type="dxa"/>
                  <w:shd w:val="clear" w:color="auto" w:fill="auto"/>
                </w:tcPr>
                <w:p>
                  <w:pPr>
                    <w:rPr>
                      <w:rFonts w:hint="eastAsia"/>
                      <w:szCs w:val="22"/>
                    </w:rPr>
                  </w:pPr>
                  <w:r>
                    <w:rPr>
                      <w:rFonts w:hint="eastAsia"/>
                      <w:szCs w:val="22"/>
                    </w:rPr>
                    <w:t>资格证书编号</w:t>
                  </w:r>
                </w:p>
              </w:tc>
              <w:tc>
                <w:tcPr>
                  <w:tcW w:w="1344" w:type="dxa"/>
                  <w:shd w:val="clear" w:color="auto" w:fill="auto"/>
                </w:tcPr>
                <w:p>
                  <w:pPr>
                    <w:rPr>
                      <w:rFonts w:hint="eastAsia"/>
                      <w:szCs w:val="22"/>
                    </w:rPr>
                  </w:pPr>
                  <w:r>
                    <w:rPr>
                      <w:rFonts w:hint="eastAsia"/>
                      <w:szCs w:val="22"/>
                    </w:rPr>
                    <w:t>有效期期限</w:t>
                  </w:r>
                </w:p>
              </w:tc>
              <w:tc>
                <w:tcPr>
                  <w:tcW w:w="2451" w:type="dxa"/>
                  <w:shd w:val="clear" w:color="auto" w:fill="auto"/>
                </w:tcPr>
                <w:p>
                  <w:pPr>
                    <w:rPr>
                      <w:rFonts w:hint="eastAsia"/>
                      <w:szCs w:val="22"/>
                    </w:rPr>
                  </w:pPr>
                  <w:r>
                    <w:rPr>
                      <w:rFonts w:hint="eastAsia"/>
                      <w:szCs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eastAsia"/>
                      <w:szCs w:val="22"/>
                    </w:rPr>
                  </w:pPr>
                  <w:r>
                    <w:rPr>
                      <w:rFonts w:hint="eastAsia"/>
                      <w:szCs w:val="22"/>
                    </w:rPr>
                    <w:t>电工</w:t>
                  </w:r>
                </w:p>
              </w:tc>
              <w:tc>
                <w:tcPr>
                  <w:tcW w:w="978" w:type="dxa"/>
                </w:tcPr>
                <w:p>
                  <w:pPr>
                    <w:rPr>
                      <w:rFonts w:hint="default"/>
                      <w:szCs w:val="22"/>
                      <w:lang w:val="en-US" w:eastAsia="zh-CN"/>
                    </w:rPr>
                  </w:pPr>
                  <w:r>
                    <w:rPr>
                      <w:rFonts w:hint="eastAsia"/>
                      <w:szCs w:val="22"/>
                      <w:lang w:val="en-US" w:eastAsia="zh-CN"/>
                    </w:rPr>
                    <w:t>陈彬峰</w:t>
                  </w:r>
                </w:p>
              </w:tc>
              <w:tc>
                <w:tcPr>
                  <w:tcW w:w="2278" w:type="dxa"/>
                </w:tcPr>
                <w:p>
                  <w:pPr>
                    <w:rPr>
                      <w:rFonts w:hint="default" w:eastAsia="宋体"/>
                      <w:szCs w:val="22"/>
                      <w:lang w:val="en-US" w:eastAsia="zh-CN"/>
                    </w:rPr>
                  </w:pPr>
                  <w:r>
                    <w:rPr>
                      <w:rFonts w:hint="eastAsia"/>
                      <w:szCs w:val="22"/>
                      <w:lang w:val="en-US" w:eastAsia="zh-CN"/>
                    </w:rPr>
                    <w:t>T330723196812050019</w:t>
                  </w:r>
                </w:p>
              </w:tc>
              <w:tc>
                <w:tcPr>
                  <w:tcW w:w="1344" w:type="dxa"/>
                </w:tcPr>
                <w:p>
                  <w:pPr>
                    <w:rPr>
                      <w:rFonts w:hint="default" w:eastAsia="宋体"/>
                      <w:szCs w:val="22"/>
                      <w:lang w:val="en-US" w:eastAsia="zh-CN"/>
                    </w:rPr>
                  </w:pPr>
                  <w:r>
                    <w:rPr>
                      <w:rFonts w:hint="eastAsia"/>
                      <w:szCs w:val="22"/>
                      <w:lang w:val="en-US" w:eastAsia="zh-CN"/>
                    </w:rPr>
                    <w:t>2025.9.15</w:t>
                  </w:r>
                </w:p>
              </w:tc>
              <w:tc>
                <w:tcPr>
                  <w:tcW w:w="2451" w:type="dxa"/>
                </w:tcPr>
                <w:p>
                  <w:pPr>
                    <w:rPr>
                      <w:rFonts w:hint="default" w:eastAsia="宋体"/>
                      <w:szCs w:val="22"/>
                      <w:lang w:val="en-US" w:eastAsia="zh-CN"/>
                    </w:rPr>
                  </w:pPr>
                  <w:r>
                    <w:rPr>
                      <w:rFonts w:hint="eastAsia"/>
                      <w:szCs w:val="22"/>
                    </w:rPr>
                    <w:t>有效</w:t>
                  </w:r>
                  <w:r>
                    <w:rPr>
                      <w:rFonts w:hint="eastAsia"/>
                      <w:szCs w:val="22"/>
                      <w:lang w:val="en-US" w:eastAsia="zh-CN"/>
                    </w:rPr>
                    <w:t>,要求：2022.9复审；</w:t>
                  </w:r>
                  <w:r>
                    <w:rPr>
                      <w:rFonts w:hint="eastAsia"/>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default"/>
                      <w:szCs w:val="22"/>
                      <w:lang w:val="en-US" w:eastAsia="zh-CN"/>
                    </w:rPr>
                  </w:pPr>
                  <w:r>
                    <w:rPr>
                      <w:rFonts w:hint="eastAsia"/>
                      <w:szCs w:val="22"/>
                      <w:lang w:val="en-US" w:eastAsia="zh-CN"/>
                    </w:rPr>
                    <w:t>锅炉G1</w:t>
                  </w:r>
                </w:p>
              </w:tc>
              <w:tc>
                <w:tcPr>
                  <w:tcW w:w="978" w:type="dxa"/>
                </w:tcPr>
                <w:p>
                  <w:pPr>
                    <w:rPr>
                      <w:rFonts w:hint="default" w:eastAsia="宋体"/>
                      <w:szCs w:val="22"/>
                      <w:lang w:val="en-US" w:eastAsia="zh-CN"/>
                    </w:rPr>
                  </w:pPr>
                  <w:r>
                    <w:rPr>
                      <w:rFonts w:hint="eastAsia"/>
                      <w:szCs w:val="22"/>
                      <w:lang w:val="en-US" w:eastAsia="zh-CN"/>
                    </w:rPr>
                    <w:t>邱法贵</w:t>
                  </w:r>
                </w:p>
              </w:tc>
              <w:tc>
                <w:tcPr>
                  <w:tcW w:w="2278" w:type="dxa"/>
                </w:tcPr>
                <w:p>
                  <w:pPr>
                    <w:rPr>
                      <w:rFonts w:hint="default" w:eastAsia="宋体"/>
                      <w:szCs w:val="22"/>
                      <w:lang w:val="en-US" w:eastAsia="zh-CN"/>
                    </w:rPr>
                  </w:pPr>
                  <w:r>
                    <w:rPr>
                      <w:rFonts w:hint="eastAsia"/>
                      <w:szCs w:val="22"/>
                      <w:lang w:val="en-US" w:eastAsia="zh-CN"/>
                    </w:rPr>
                    <w:t>33072319730201117X</w:t>
                  </w:r>
                </w:p>
              </w:tc>
              <w:tc>
                <w:tcPr>
                  <w:tcW w:w="1344" w:type="dxa"/>
                </w:tcPr>
                <w:p>
                  <w:pPr>
                    <w:rPr>
                      <w:rFonts w:hint="default" w:eastAsia="宋体"/>
                      <w:szCs w:val="22"/>
                      <w:lang w:val="en-US" w:eastAsia="zh-CN"/>
                    </w:rPr>
                  </w:pPr>
                  <w:r>
                    <w:rPr>
                      <w:rFonts w:hint="eastAsia"/>
                      <w:szCs w:val="22"/>
                      <w:lang w:val="en-US" w:eastAsia="zh-CN"/>
                    </w:rPr>
                    <w:t>2023.06</w:t>
                  </w:r>
                </w:p>
              </w:tc>
              <w:tc>
                <w:tcPr>
                  <w:tcW w:w="2451" w:type="dxa"/>
                </w:tcPr>
                <w:p>
                  <w:pPr>
                    <w:rPr>
                      <w:rFonts w:hint="default" w:eastAsia="宋体"/>
                      <w:szCs w:val="22"/>
                      <w:lang w:val="en-US" w:eastAsia="zh-CN"/>
                    </w:rPr>
                  </w:pPr>
                  <w:r>
                    <w:rPr>
                      <w:rFonts w:hint="eastAsia"/>
                      <w:szCs w:val="22"/>
                      <w:lang w:val="en-US" w:eastAsia="zh-CN"/>
                    </w:rPr>
                    <w:t>有效，2019年7月复审；</w:t>
                  </w:r>
                </w:p>
              </w:tc>
            </w:tr>
          </w:tbl>
          <w:p/>
          <w:p>
            <w:pPr>
              <w:rPr>
                <w:rFonts w:hint="default" w:eastAsia="宋体"/>
                <w:lang w:val="en-US" w:eastAsia="zh-CN"/>
              </w:rPr>
            </w:pPr>
            <w:r>
              <w:rPr>
                <w:rFonts w:hint="eastAsia"/>
                <w:lang w:val="en-US" w:eastAsia="zh-CN"/>
              </w:rPr>
              <w:t>抽查</w:t>
            </w:r>
            <w:r>
              <w:rPr>
                <w:rFonts w:hint="eastAsia"/>
              </w:rPr>
              <w:t>健康证管理</w:t>
            </w:r>
            <w:r>
              <w:rPr>
                <w:rFonts w:hint="eastAsia"/>
                <w:lang w:eastAsia="zh-CN"/>
              </w:rPr>
              <w:t>，</w:t>
            </w:r>
            <w:r>
              <w:rPr>
                <w:rFonts w:hint="eastAsia"/>
                <w:lang w:val="en-US" w:eastAsia="zh-CN"/>
              </w:rPr>
              <w:t>提供名单37人，抽查</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453"/>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岗位</w:t>
                  </w:r>
                </w:p>
              </w:tc>
              <w:tc>
                <w:tcPr>
                  <w:tcW w:w="1515" w:type="dxa"/>
                </w:tcPr>
                <w:p>
                  <w:r>
                    <w:rPr>
                      <w:rFonts w:hint="eastAsia"/>
                    </w:rPr>
                    <w:t>姓名</w:t>
                  </w:r>
                </w:p>
              </w:tc>
              <w:tc>
                <w:tcPr>
                  <w:tcW w:w="2453" w:type="dxa"/>
                </w:tcPr>
                <w:p>
                  <w:pPr>
                    <w:rPr>
                      <w:rFonts w:hint="default" w:eastAsia="宋体"/>
                      <w:lang w:val="en-US" w:eastAsia="zh-CN"/>
                    </w:rPr>
                  </w:pPr>
                  <w:r>
                    <w:rPr>
                      <w:rFonts w:hint="eastAsia"/>
                      <w:lang w:val="en-US" w:eastAsia="zh-CN"/>
                    </w:rPr>
                    <w:t>身份证号</w:t>
                  </w:r>
                </w:p>
              </w:tc>
              <w:tc>
                <w:tcPr>
                  <w:tcW w:w="3482" w:type="dxa"/>
                </w:tcPr>
                <w:p>
                  <w:pPr>
                    <w:rPr>
                      <w:rFonts w:hint="default" w:eastAsia="宋体"/>
                      <w:lang w:val="en-US" w:eastAsia="zh-CN"/>
                    </w:rPr>
                  </w:pPr>
                  <w:r>
                    <w:rPr>
                      <w:rFonts w:hint="eastAsia"/>
                      <w:lang w:val="en-US" w:eastAsia="zh-CN"/>
                    </w:rPr>
                    <w:t>发放机构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lang w:val="en-US" w:eastAsia="zh-CN"/>
                    </w:rPr>
                    <w:t>屠工</w:t>
                  </w:r>
                </w:p>
              </w:tc>
              <w:tc>
                <w:tcPr>
                  <w:tcW w:w="1515" w:type="dxa"/>
                  <w:vAlign w:val="center"/>
                </w:tcPr>
                <w:p>
                  <w:pPr>
                    <w:jc w:val="center"/>
                    <w:rPr>
                      <w:rFonts w:hint="default"/>
                      <w:lang w:val="en-US"/>
                    </w:rPr>
                  </w:pPr>
                  <w:r>
                    <w:rPr>
                      <w:rFonts w:hint="eastAsia" w:ascii="宋体" w:hAnsi="宋体" w:cs="宋体"/>
                      <w:color w:val="000000"/>
                      <w:sz w:val="24"/>
                      <w:lang w:val="en-US" w:eastAsia="zh-CN"/>
                    </w:rPr>
                    <w:t>徐卫星</w:t>
                  </w:r>
                </w:p>
              </w:tc>
              <w:tc>
                <w:tcPr>
                  <w:tcW w:w="2453" w:type="dxa"/>
                </w:tcPr>
                <w:p>
                  <w:pPr>
                    <w:rPr>
                      <w:rFonts w:hint="default" w:eastAsia="宋体"/>
                      <w:lang w:val="en-US" w:eastAsia="zh-CN"/>
                    </w:rPr>
                  </w:pPr>
                  <w:r>
                    <w:rPr>
                      <w:rFonts w:hint="eastAsia"/>
                      <w:lang w:val="en-US" w:eastAsia="zh-CN"/>
                    </w:rPr>
                    <w:t>330723197212200313</w:t>
                  </w:r>
                </w:p>
              </w:tc>
              <w:tc>
                <w:tcPr>
                  <w:tcW w:w="3482" w:type="dxa"/>
                </w:tcPr>
                <w:p>
                  <w:pPr>
                    <w:rPr>
                      <w:rFonts w:hint="default" w:eastAsia="宋体"/>
                      <w:lang w:val="en-US" w:eastAsia="zh-CN"/>
                    </w:rPr>
                  </w:pPr>
                  <w:r>
                    <w:rPr>
                      <w:rFonts w:hint="eastAsia"/>
                      <w:lang w:val="en-US" w:eastAsia="zh-CN"/>
                    </w:rPr>
                    <w:t>武义县疾病预防控制中心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lang w:val="en-US" w:eastAsia="zh-CN"/>
                    </w:rPr>
                    <w:t>管理人员</w:t>
                  </w:r>
                </w:p>
              </w:tc>
              <w:tc>
                <w:tcPr>
                  <w:tcW w:w="1515" w:type="dxa"/>
                  <w:vAlign w:val="center"/>
                </w:tcPr>
                <w:p>
                  <w:pPr>
                    <w:jc w:val="center"/>
                    <w:rPr>
                      <w:rFonts w:hint="default" w:eastAsia="宋体"/>
                      <w:lang w:val="en-US" w:eastAsia="zh-CN"/>
                    </w:rPr>
                  </w:pPr>
                  <w:r>
                    <w:rPr>
                      <w:rFonts w:hint="eastAsia"/>
                      <w:lang w:val="en-US" w:eastAsia="zh-CN"/>
                    </w:rPr>
                    <w:t>郑巧媛</w:t>
                  </w:r>
                </w:p>
              </w:tc>
              <w:tc>
                <w:tcPr>
                  <w:tcW w:w="2453" w:type="dxa"/>
                </w:tcPr>
                <w:p>
                  <w:pPr>
                    <w:rPr>
                      <w:rFonts w:hint="default" w:eastAsia="宋体"/>
                      <w:lang w:val="en-US" w:eastAsia="zh-CN"/>
                    </w:rPr>
                  </w:pPr>
                  <w:r>
                    <w:rPr>
                      <w:rFonts w:hint="eastAsia"/>
                      <w:lang w:val="en-US" w:eastAsia="zh-CN"/>
                    </w:rPr>
                    <w:t>33072319850928062X</w:t>
                  </w:r>
                </w:p>
              </w:tc>
              <w:tc>
                <w:tcPr>
                  <w:tcW w:w="3482" w:type="dxa"/>
                </w:tcPr>
                <w:p>
                  <w:r>
                    <w:rPr>
                      <w:rFonts w:hint="eastAsia"/>
                      <w:lang w:val="en-US" w:eastAsia="zh-CN"/>
                    </w:rPr>
                    <w:t>武义县疾病预防控制中心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76" w:type="dxa"/>
                </w:tcPr>
                <w:p>
                  <w:pPr>
                    <w:rPr>
                      <w:rFonts w:hint="default" w:eastAsia="宋体"/>
                      <w:lang w:val="en-US" w:eastAsia="zh-CN"/>
                    </w:rPr>
                  </w:pPr>
                  <w:r>
                    <w:rPr>
                      <w:rFonts w:hint="eastAsia"/>
                      <w:lang w:val="en-US" w:eastAsia="zh-CN"/>
                    </w:rPr>
                    <w:t>质检员</w:t>
                  </w:r>
                </w:p>
              </w:tc>
              <w:tc>
                <w:tcPr>
                  <w:tcW w:w="1515" w:type="dxa"/>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潘慧俊</w:t>
                  </w:r>
                </w:p>
              </w:tc>
              <w:tc>
                <w:tcPr>
                  <w:tcW w:w="245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330723196209200019</w:t>
                  </w:r>
                </w:p>
              </w:tc>
              <w:tc>
                <w:tcPr>
                  <w:tcW w:w="3482" w:type="dxa"/>
                </w:tcPr>
                <w:p>
                  <w:r>
                    <w:rPr>
                      <w:rFonts w:hint="eastAsia"/>
                      <w:lang w:val="en-US" w:eastAsia="zh-CN"/>
                    </w:rPr>
                    <w:t>武义县疾病预防控制中心</w:t>
                  </w:r>
                </w:p>
              </w:tc>
            </w:tr>
          </w:tbl>
          <w:p>
            <w:pPr>
              <w:spacing w:line="280" w:lineRule="exact"/>
              <w:rPr>
                <w:rFonts w:ascii="宋体" w:hAnsi="宋体" w:cs="宋体"/>
                <w:color w:val="000000"/>
                <w:kern w:val="0"/>
                <w:szCs w:val="21"/>
              </w:rPr>
            </w:pPr>
          </w:p>
          <w:p>
            <w:pPr>
              <w:spacing w:line="28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内品检验人员：</w:t>
            </w:r>
          </w:p>
          <w:tbl>
            <w:tblPr>
              <w:tblStyle w:val="6"/>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330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pPr>
                    <w:rPr>
                      <w:rFonts w:hint="eastAsia" w:ascii="Times New Roman" w:hAnsi="Times New Roman" w:eastAsia="宋体" w:cs="Times New Roman"/>
                      <w:kern w:val="2"/>
                      <w:sz w:val="21"/>
                      <w:lang w:val="en-US" w:eastAsia="zh-CN" w:bidi="ar-SA"/>
                    </w:rPr>
                  </w:pPr>
                  <w:r>
                    <w:rPr>
                      <w:rFonts w:hint="eastAsia"/>
                    </w:rPr>
                    <w:t>姓名</w:t>
                  </w:r>
                </w:p>
              </w:tc>
              <w:tc>
                <w:tcPr>
                  <w:tcW w:w="330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证书编号</w:t>
                  </w:r>
                </w:p>
              </w:tc>
              <w:tc>
                <w:tcPr>
                  <w:tcW w:w="349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发放机构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spacing w:line="280" w:lineRule="exact"/>
                    <w:rPr>
                      <w:rFonts w:hint="default" w:ascii="宋体" w:hAnsi="宋体" w:cs="宋体"/>
                      <w:color w:val="000000"/>
                      <w:kern w:val="0"/>
                      <w:szCs w:val="21"/>
                      <w:vertAlign w:val="baseline"/>
                      <w:lang w:val="en-US" w:eastAsia="zh-CN"/>
                    </w:rPr>
                  </w:pPr>
                  <w:r>
                    <w:rPr>
                      <w:rFonts w:hint="eastAsia"/>
                      <w:lang w:val="en-US" w:eastAsia="zh-CN"/>
                    </w:rPr>
                    <w:t>陈江宏</w:t>
                  </w:r>
                </w:p>
              </w:tc>
              <w:tc>
                <w:tcPr>
                  <w:tcW w:w="3300" w:type="dxa"/>
                </w:tcPr>
                <w:p>
                  <w:pPr>
                    <w:spacing w:line="280" w:lineRule="exact"/>
                    <w:rPr>
                      <w:rFonts w:hint="default" w:ascii="宋体" w:hAnsi="宋体" w:cs="宋体"/>
                      <w:color w:val="000000"/>
                      <w:kern w:val="0"/>
                      <w:szCs w:val="21"/>
                      <w:vertAlign w:val="baseline"/>
                      <w:lang w:val="en-US" w:eastAsia="zh-CN"/>
                    </w:rPr>
                  </w:pPr>
                  <w:r>
                    <w:rPr>
                      <w:rFonts w:hint="eastAsia"/>
                      <w:lang w:val="en-US" w:eastAsia="zh-CN"/>
                    </w:rPr>
                    <w:t>0447003230400080</w:t>
                  </w:r>
                </w:p>
              </w:tc>
              <w:tc>
                <w:tcPr>
                  <w:tcW w:w="3492" w:type="dxa"/>
                </w:tcPr>
                <w:p>
                  <w:pPr>
                    <w:spacing w:line="280" w:lineRule="exac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农业部职业技能鉴定指导中心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spacing w:line="280" w:lineRule="exac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谢俊扬</w:t>
                  </w:r>
                </w:p>
              </w:tc>
              <w:tc>
                <w:tcPr>
                  <w:tcW w:w="3300" w:type="dxa"/>
                </w:tcPr>
                <w:p>
                  <w:pPr>
                    <w:spacing w:line="280" w:lineRule="exac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0647103156400092</w:t>
                  </w:r>
                </w:p>
              </w:tc>
              <w:tc>
                <w:tcPr>
                  <w:tcW w:w="3492" w:type="dxa"/>
                </w:tcPr>
                <w:p>
                  <w:pPr>
                    <w:spacing w:line="280" w:lineRule="exact"/>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农业部职业技能鉴定指导中心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spacing w:line="280" w:lineRule="exac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郑巧媛</w:t>
                  </w:r>
                </w:p>
              </w:tc>
              <w:tc>
                <w:tcPr>
                  <w:tcW w:w="3300" w:type="dxa"/>
                </w:tcPr>
                <w:p>
                  <w:pPr>
                    <w:spacing w:line="280" w:lineRule="exac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0647103156400649</w:t>
                  </w:r>
                </w:p>
              </w:tc>
              <w:tc>
                <w:tcPr>
                  <w:tcW w:w="3492" w:type="dxa"/>
                </w:tcPr>
                <w:p>
                  <w:pPr>
                    <w:spacing w:line="280" w:lineRule="exact"/>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农业部职业技能鉴定指导中心</w:t>
                  </w:r>
                </w:p>
              </w:tc>
            </w:tr>
          </w:tbl>
          <w:p>
            <w:pPr>
              <w:spacing w:line="280" w:lineRule="exact"/>
              <w:rPr>
                <w:rFonts w:hint="eastAsia" w:ascii="宋体" w:hAnsi="宋体" w:cs="宋体"/>
                <w:color w:val="000000"/>
                <w:kern w:val="0"/>
                <w:szCs w:val="21"/>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pacing w:line="280" w:lineRule="exact"/>
              <w:rPr>
                <w:rFonts w:hint="eastAsia" w:ascii="宋体" w:hAnsi="宋体" w:cs="宋体"/>
                <w:color w:val="000000"/>
                <w:kern w:val="0"/>
                <w:szCs w:val="21"/>
                <w:lang w:val="en-US" w:eastAsia="zh-CN"/>
              </w:rPr>
            </w:pPr>
          </w:p>
          <w:p>
            <w:pPr>
              <w:spacing w:line="280" w:lineRule="exac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岗位人员能力满足需求。</w:t>
            </w:r>
          </w:p>
        </w:tc>
        <w:tc>
          <w:tcPr>
            <w:tcW w:w="1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Q7.3</w:t>
            </w:r>
          </w:p>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F7.3</w:t>
            </w:r>
          </w:p>
          <w:p>
            <w:pPr>
              <w:spacing w:line="280" w:lineRule="exact"/>
              <w:rPr>
                <w:b/>
                <w:szCs w:val="21"/>
              </w:rPr>
            </w:pPr>
          </w:p>
        </w:tc>
        <w:tc>
          <w:tcPr>
            <w:tcW w:w="10000" w:type="dxa"/>
            <w:vAlign w:val="center"/>
          </w:tcPr>
          <w:p>
            <w:r>
              <w:rPr>
                <w:rFonts w:hint="eastAsia"/>
              </w:rPr>
              <w:t>组织工作人员提高质量</w:t>
            </w:r>
            <w:r>
              <w:rPr>
                <w:rFonts w:hint="eastAsia"/>
                <w:lang w:val="en-US" w:eastAsia="zh-CN"/>
              </w:rPr>
              <w:t>/食品安全</w:t>
            </w:r>
            <w:r>
              <w:rPr>
                <w:rFonts w:hint="eastAsia"/>
              </w:rPr>
              <w:t xml:space="preserve">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w:t>
                  </w:r>
                  <w:r>
                    <w:rPr>
                      <w:rFonts w:hint="eastAsia"/>
                      <w:lang w:val="en-US" w:eastAsia="zh-CN"/>
                    </w:rPr>
                    <w:t>/</w:t>
                  </w:r>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w:t>
                  </w:r>
                  <w:r>
                    <w:rPr>
                      <w:rFonts w:hint="eastAsia"/>
                      <w:lang w:val="en-US" w:eastAsia="zh-CN"/>
                    </w:rPr>
                    <w:t>/</w:t>
                  </w:r>
                  <w:r>
                    <w:rPr>
                      <w:rFonts w:hint="eastAsia"/>
                    </w:rPr>
                    <w:t>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w:t>
                  </w:r>
                  <w:r>
                    <w:rPr>
                      <w:rFonts w:hint="eastAsia"/>
                      <w:lang w:val="en-US" w:eastAsia="zh-CN"/>
                    </w:rPr>
                    <w:t>/</w:t>
                  </w:r>
                  <w:r>
                    <w:rPr>
                      <w:rFonts w:hint="eastAsia"/>
                    </w:rPr>
                    <w:t>食品安全管理体系有效性的贡献，包括改进质量</w:t>
                  </w:r>
                  <w:r>
                    <w:rPr>
                      <w:rFonts w:hint="eastAsia"/>
                      <w:lang w:val="en-US" w:eastAsia="zh-CN"/>
                    </w:rPr>
                    <w:t>/</w:t>
                  </w:r>
                  <w:r>
                    <w:rPr>
                      <w:rFonts w:hint="eastAsia"/>
                    </w:rPr>
                    <w:t xml:space="preserve">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w:t>
                  </w:r>
                  <w:r>
                    <w:rPr>
                      <w:rFonts w:hint="eastAsia"/>
                      <w:lang w:val="en-US" w:eastAsia="zh-CN"/>
                    </w:rPr>
                    <w:t>/</w:t>
                  </w:r>
                  <w:r>
                    <w:rPr>
                      <w:rFonts w:hint="eastAsia"/>
                    </w:rPr>
                    <w:t>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pPr>
              <w:spacing w:line="280" w:lineRule="exact"/>
              <w:rPr>
                <w:rFonts w:hint="eastAsia"/>
                <w:szCs w:val="21"/>
              </w:rPr>
            </w:pPr>
          </w:p>
          <w:p>
            <w:pPr>
              <w:spacing w:line="280" w:lineRule="exact"/>
              <w:ind w:firstLine="420" w:firstLineChars="200"/>
              <w:rPr>
                <w:szCs w:val="21"/>
              </w:rPr>
            </w:pPr>
            <w:r>
              <w:rPr>
                <w:rFonts w:hint="eastAsia"/>
                <w:szCs w:val="21"/>
              </w:rPr>
              <w:t>询问</w:t>
            </w:r>
            <w:r>
              <w:rPr>
                <w:rFonts w:hint="eastAsia"/>
                <w:szCs w:val="21"/>
                <w:lang w:val="en-US" w:eastAsia="zh-CN"/>
              </w:rPr>
              <w:t>办公室郑巧媛</w:t>
            </w:r>
            <w:r>
              <w:rPr>
                <w:rFonts w:hint="eastAsia"/>
                <w:szCs w:val="21"/>
              </w:rPr>
              <w:t>知道公司方针，知道所在的工作岗位的质量目标，也了解自己的工作好坏会影响组织资质量管理体系的有效运行。</w:t>
            </w:r>
          </w:p>
          <w:p>
            <w:pPr>
              <w:spacing w:line="280" w:lineRule="exact"/>
              <w:ind w:firstLine="422" w:firstLineChars="200"/>
              <w:rPr>
                <w:b/>
                <w:szCs w:val="21"/>
              </w:rPr>
            </w:pPr>
          </w:p>
        </w:tc>
        <w:tc>
          <w:tcPr>
            <w:tcW w:w="1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Q7.4</w:t>
            </w:r>
          </w:p>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F7.4</w:t>
            </w:r>
          </w:p>
        </w:tc>
        <w:tc>
          <w:tcPr>
            <w:tcW w:w="10000" w:type="dxa"/>
            <w:vAlign w:val="center"/>
          </w:tcPr>
          <w:p>
            <w:pPr>
              <w:spacing w:line="280" w:lineRule="exact"/>
              <w:ind w:firstLine="420" w:firstLineChars="200"/>
              <w:rPr>
                <w:szCs w:val="21"/>
              </w:rPr>
            </w:pPr>
            <w:r>
              <w:rPr>
                <w:rFonts w:hint="eastAsia"/>
                <w:szCs w:val="21"/>
                <w:lang w:val="en-US" w:eastAsia="zh-CN"/>
              </w:rPr>
              <w:t>公司制定了《</w:t>
            </w:r>
            <w:r>
              <w:rPr>
                <w:rFonts w:hint="eastAsia"/>
              </w:rPr>
              <w:t>沟通控制程序》</w:t>
            </w:r>
            <w:r>
              <w:rPr>
                <w:rFonts w:hint="eastAsia"/>
                <w:szCs w:val="21"/>
                <w:lang w:val="en-US" w:eastAsia="zh-CN"/>
              </w:rPr>
              <w:t>，</w:t>
            </w:r>
            <w:r>
              <w:rPr>
                <w:rFonts w:hint="eastAsia"/>
                <w:szCs w:val="21"/>
              </w:rPr>
              <w:t>确定了质量</w:t>
            </w:r>
            <w:r>
              <w:rPr>
                <w:rFonts w:hint="eastAsia"/>
                <w:szCs w:val="21"/>
                <w:lang w:val="en-US" w:eastAsia="zh-CN"/>
              </w:rPr>
              <w:t>和食品安全</w:t>
            </w:r>
            <w:r>
              <w:rPr>
                <w:rFonts w:hint="eastAsia"/>
                <w:szCs w:val="21"/>
              </w:rPr>
              <w:t>管理体系相关的内部和外部沟通，包括：沟通什么；何时沟通；与谁沟通；如何沟通；由谁负责，公司内部以口头、会议、电话、微信、QQ等形式沟通；会议有年度、季度和月度会议；沟通相关服务要求</w:t>
            </w:r>
            <w:r>
              <w:rPr>
                <w:rFonts w:hint="eastAsia"/>
                <w:szCs w:val="21"/>
                <w:lang w:val="en-US" w:eastAsia="zh-CN"/>
              </w:rPr>
              <w:t>食品</w:t>
            </w:r>
            <w:r>
              <w:rPr>
                <w:rFonts w:hint="eastAsia"/>
                <w:szCs w:val="21"/>
              </w:rPr>
              <w:t>安全事项。对外沟通由</w:t>
            </w:r>
            <w:r>
              <w:rPr>
                <w:rFonts w:hint="eastAsia"/>
                <w:szCs w:val="21"/>
                <w:lang w:eastAsia="zh-CN"/>
              </w:rPr>
              <w:t>办公室</w:t>
            </w:r>
            <w:r>
              <w:rPr>
                <w:rFonts w:hint="eastAsia"/>
                <w:szCs w:val="21"/>
              </w:rPr>
              <w:t>统一负责。现场查阅内部交流：方针、目标完成情况、内审和管理评审报告、不符合信息等。</w:t>
            </w:r>
          </w:p>
          <w:p>
            <w:pPr>
              <w:spacing w:line="280" w:lineRule="exact"/>
              <w:ind w:firstLine="420" w:firstLineChars="200"/>
              <w:rPr>
                <w:rFonts w:hint="eastAsia"/>
                <w:szCs w:val="21"/>
              </w:rPr>
            </w:pPr>
            <w:r>
              <w:rPr>
                <w:rFonts w:hint="eastAsia"/>
                <w:szCs w:val="21"/>
              </w:rPr>
              <w:t>审核周期内未发生因沟通不善造成的问题。</w:t>
            </w:r>
          </w:p>
          <w:p>
            <w:pPr>
              <w:spacing w:line="280" w:lineRule="exact"/>
              <w:rPr>
                <w:rFonts w:hint="eastAsia"/>
                <w:szCs w:val="21"/>
              </w:rPr>
            </w:pP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05" w:type="dxa"/>
                  <w:shd w:val="clear" w:color="auto" w:fill="auto"/>
                </w:tcPr>
                <w:p>
                  <w:r>
                    <w:t>沟通</w:t>
                  </w:r>
                  <w:r>
                    <w:rPr>
                      <w:rFonts w:hint="eastAsia"/>
                    </w:rPr>
                    <w:t>的内容</w:t>
                  </w:r>
                </w:p>
              </w:tc>
              <w:tc>
                <w:tcPr>
                  <w:tcW w:w="245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lang w:val="en-US" w:eastAsia="zh-CN"/>
                    </w:rPr>
                  </w:pPr>
                  <w:r>
                    <w:rPr>
                      <w:rFonts w:hint="eastAsia"/>
                    </w:rPr>
                    <w:t>202</w:t>
                  </w:r>
                  <w:r>
                    <w:rPr>
                      <w:rFonts w:hint="eastAsia"/>
                      <w:lang w:val="en-US" w:eastAsia="zh-CN"/>
                    </w:rPr>
                    <w:t>0-12-31</w:t>
                  </w:r>
                </w:p>
              </w:tc>
              <w:tc>
                <w:tcPr>
                  <w:tcW w:w="1405" w:type="dxa"/>
                  <w:shd w:val="clear" w:color="auto" w:fill="auto"/>
                </w:tcPr>
                <w:p>
                  <w:r>
                    <w:rPr>
                      <w:rFonts w:hint="eastAsia"/>
                    </w:rPr>
                    <w:t xml:space="preserve">执法检查 </w:t>
                  </w:r>
                </w:p>
              </w:tc>
              <w:tc>
                <w:tcPr>
                  <w:tcW w:w="2452" w:type="dxa"/>
                  <w:shd w:val="clear" w:color="auto" w:fill="auto"/>
                </w:tcPr>
                <w:p>
                  <w:r>
                    <w:rPr>
                      <w:rFonts w:hint="eastAsia"/>
                    </w:rPr>
                    <w:t>武义县农业执法大队</w:t>
                  </w:r>
                </w:p>
              </w:tc>
              <w:tc>
                <w:tcPr>
                  <w:tcW w:w="1163" w:type="dxa"/>
                  <w:shd w:val="clear" w:color="auto" w:fill="auto"/>
                </w:tcPr>
                <w:p>
                  <w:r>
                    <w:rPr>
                      <w:rFonts w:hint="eastAsia"/>
                    </w:rPr>
                    <w:t>来厂巡视</w:t>
                  </w:r>
                </w:p>
              </w:tc>
              <w:tc>
                <w:tcPr>
                  <w:tcW w:w="1173" w:type="dxa"/>
                  <w:shd w:val="clear" w:color="auto" w:fill="auto"/>
                </w:tcPr>
                <w:p>
                  <w:pPr>
                    <w:rPr>
                      <w:rFonts w:hint="default" w:eastAsia="宋体"/>
                      <w:lang w:val="en-US" w:eastAsia="zh-CN"/>
                    </w:rPr>
                  </w:pPr>
                  <w:r>
                    <w:rPr>
                      <w:rFonts w:hint="eastAsia"/>
                      <w:lang w:val="en-US" w:eastAsia="zh-CN"/>
                    </w:rPr>
                    <w:t>加工厂、办公室</w:t>
                  </w:r>
                </w:p>
              </w:tc>
              <w:tc>
                <w:tcPr>
                  <w:tcW w:w="1603" w:type="dxa"/>
                  <w:shd w:val="clear" w:color="auto" w:fill="auto"/>
                </w:tcPr>
                <w:p>
                  <w:pPr>
                    <w:rPr>
                      <w:rFonts w:hint="default" w:eastAsia="宋体"/>
                      <w:lang w:val="en-US" w:eastAsia="zh-CN"/>
                    </w:rPr>
                  </w:pPr>
                  <w:r>
                    <w:rPr>
                      <w:rFonts w:hint="eastAsia"/>
                      <w:highlight w:val="none"/>
                      <w:lang w:val="en-US" w:eastAsia="zh-CN"/>
                    </w:rPr>
                    <w:t>基本符合要求</w:t>
                  </w:r>
                </w:p>
              </w:tc>
            </w:tr>
          </w:tbl>
          <w:p/>
          <w:p>
            <w:pPr>
              <w:rPr>
                <w:highlight w:val="none"/>
              </w:rPr>
            </w:pPr>
            <w:r>
              <w:rPr>
                <w:rFonts w:hint="eastAsia"/>
                <w:highlight w:val="none"/>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highlight w:val="none"/>
                    </w:rPr>
                    <w:t>沟通</w:t>
                  </w:r>
                  <w:r>
                    <w:rPr>
                      <w:rFonts w:hint="eastAsia"/>
                      <w:highlight w:val="none"/>
                    </w:rPr>
                    <w:t>日期</w:t>
                  </w:r>
                </w:p>
              </w:tc>
              <w:tc>
                <w:tcPr>
                  <w:tcW w:w="174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rPr>
                    <w:t>2</w:t>
                  </w:r>
                  <w:r>
                    <w:rPr>
                      <w:highlight w:val="none"/>
                    </w:rPr>
                    <w:t>020</w:t>
                  </w:r>
                  <w:r>
                    <w:rPr>
                      <w:rFonts w:hint="eastAsia"/>
                      <w:highlight w:val="none"/>
                      <w:lang w:val="en-US" w:eastAsia="zh-CN"/>
                    </w:rPr>
                    <w:t>-11-23</w:t>
                  </w:r>
                </w:p>
              </w:tc>
              <w:tc>
                <w:tcPr>
                  <w:tcW w:w="1747" w:type="dxa"/>
                </w:tcPr>
                <w:p>
                  <w:pPr>
                    <w:rPr>
                      <w:rFonts w:hint="default" w:eastAsia="宋体"/>
                      <w:highlight w:val="none"/>
                      <w:lang w:val="en-US" w:eastAsia="zh-CN"/>
                    </w:rPr>
                  </w:pPr>
                  <w:r>
                    <w:rPr>
                      <w:rFonts w:hint="eastAsia"/>
                      <w:highlight w:val="none"/>
                      <w:lang w:val="en-US" w:eastAsia="zh-CN"/>
                    </w:rPr>
                    <w:t>“疫情防控”</w:t>
                  </w:r>
                </w:p>
              </w:tc>
              <w:tc>
                <w:tcPr>
                  <w:tcW w:w="1507" w:type="dxa"/>
                </w:tcPr>
                <w:p>
                  <w:pPr>
                    <w:rPr>
                      <w:rFonts w:hint="default" w:eastAsia="宋体"/>
                      <w:highlight w:val="none"/>
                      <w:lang w:val="en-US" w:eastAsia="zh-CN"/>
                    </w:rPr>
                  </w:pPr>
                  <w:r>
                    <w:rPr>
                      <w:rFonts w:hint="eastAsia"/>
                      <w:highlight w:val="none"/>
                      <w:lang w:val="en-US" w:eastAsia="zh-CN"/>
                    </w:rPr>
                    <w:t>中层以上领导</w:t>
                  </w:r>
                  <w:bookmarkStart w:id="0" w:name="_GoBack"/>
                  <w:bookmarkEnd w:id="0"/>
                </w:p>
              </w:tc>
              <w:tc>
                <w:tcPr>
                  <w:tcW w:w="1507" w:type="dxa"/>
                </w:tcPr>
                <w:p>
                  <w:pPr>
                    <w:rPr>
                      <w:highlight w:val="none"/>
                    </w:rPr>
                  </w:pPr>
                  <w:r>
                    <w:rPr>
                      <w:rFonts w:hint="eastAsia"/>
                      <w:highlight w:val="none"/>
                    </w:rPr>
                    <w:t>会议</w:t>
                  </w:r>
                </w:p>
              </w:tc>
              <w:tc>
                <w:tcPr>
                  <w:tcW w:w="1507" w:type="dxa"/>
                </w:tcPr>
                <w:p>
                  <w:pPr>
                    <w:rPr>
                      <w:highlight w:val="none"/>
                    </w:rPr>
                  </w:pPr>
                  <w:r>
                    <w:rPr>
                      <w:rFonts w:hint="eastAsia"/>
                      <w:highlight w:val="none"/>
                    </w:rPr>
                    <w:t>办公室</w:t>
                  </w:r>
                </w:p>
              </w:tc>
              <w:tc>
                <w:tcPr>
                  <w:tcW w:w="1508" w:type="dxa"/>
                </w:tcPr>
                <w:p>
                  <w:pPr>
                    <w:rPr>
                      <w:highlight w:val="none"/>
                    </w:rPr>
                  </w:pPr>
                  <w:r>
                    <w:rPr>
                      <w:rFonts w:hint="eastAsia"/>
                      <w:highlight w:val="none"/>
                    </w:rPr>
                    <w:t>——</w:t>
                  </w:r>
                </w:p>
              </w:tc>
            </w:tr>
          </w:tbl>
          <w:p/>
          <w:p>
            <w:pPr>
              <w:spacing w:line="280" w:lineRule="exact"/>
              <w:ind w:firstLine="420" w:firstLineChars="200"/>
              <w:rPr>
                <w:rFonts w:hint="eastAsia"/>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Q7.5</w:t>
            </w:r>
          </w:p>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F7.5</w:t>
            </w:r>
          </w:p>
          <w:p>
            <w:pPr>
              <w:spacing w:line="280" w:lineRule="exact"/>
              <w:rPr>
                <w:rFonts w:ascii="宋体" w:hAnsi="宋体" w:cs="宋体"/>
                <w:color w:val="000000"/>
                <w:kern w:val="0"/>
                <w:szCs w:val="21"/>
              </w:rPr>
            </w:pPr>
          </w:p>
        </w:tc>
        <w:tc>
          <w:tcPr>
            <w:tcW w:w="10000"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二级文件：公司编制了程序文件，包括质量标准要求的所有程序。</w:t>
            </w:r>
          </w:p>
          <w:p>
            <w:pPr>
              <w:spacing w:line="280" w:lineRule="exact"/>
              <w:ind w:firstLine="420" w:firstLineChars="200"/>
              <w:rPr>
                <w:szCs w:val="21"/>
              </w:rPr>
            </w:pPr>
            <w:r>
              <w:rPr>
                <w:rFonts w:hint="eastAsia"/>
                <w:szCs w:val="21"/>
              </w:rPr>
              <w:t>三层次文件：制度和作业指导书，外来文件：包括产品国家标准，满足公司目前的管理体系运行的需要。体系文件基本能保证有效性和效率的要求。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公司编制并实施了《文件控制程序》，文件包括：管理手册、程序文件、各种管理规定等。</w:t>
            </w:r>
          </w:p>
          <w:p>
            <w:pPr>
              <w:spacing w:line="280" w:lineRule="exact"/>
              <w:ind w:firstLine="420" w:firstLineChars="200"/>
              <w:rPr>
                <w:szCs w:val="21"/>
              </w:rPr>
            </w:pPr>
            <w:r>
              <w:rPr>
                <w:rFonts w:hint="eastAsia"/>
                <w:szCs w:val="21"/>
              </w:rPr>
              <w:t>无企业标准。</w:t>
            </w:r>
          </w:p>
          <w:p>
            <w:pPr>
              <w:spacing w:line="280" w:lineRule="exact"/>
              <w:ind w:firstLine="420" w:firstLineChars="200"/>
              <w:rPr>
                <w:rFonts w:hint="eastAsia"/>
                <w:szCs w:val="21"/>
              </w:rPr>
            </w:pPr>
            <w:r>
              <w:rPr>
                <w:rFonts w:hint="eastAsia"/>
                <w:szCs w:val="21"/>
              </w:rPr>
              <w:t>查管理手册、程序文件等文件，编制：体系推行小组，批准：</w:t>
            </w:r>
            <w:r>
              <w:rPr>
                <w:rFonts w:hint="eastAsia"/>
                <w:szCs w:val="21"/>
                <w:lang w:val="en-US" w:eastAsia="zh-CN"/>
              </w:rPr>
              <w:t>黄明之</w:t>
            </w:r>
            <w:r>
              <w:rPr>
                <w:rFonts w:hint="eastAsia"/>
                <w:szCs w:val="21"/>
              </w:rPr>
              <w:t>，</w:t>
            </w:r>
            <w:r>
              <w:rPr>
                <w:szCs w:val="21"/>
              </w:rPr>
              <w:t>2020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w:t>
            </w:r>
            <w:r>
              <w:rPr>
                <w:rFonts w:hint="eastAsia"/>
                <w:szCs w:val="21"/>
              </w:rPr>
              <w:t>日，查文件编审批手续齐全、文件清晰、编号符合文件控制程序要求。查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280" w:lineRule="exact"/>
              <w:ind w:firstLine="420" w:firstLineChars="200"/>
              <w:rPr>
                <w:rFonts w:hint="default" w:eastAsia="宋体"/>
                <w:szCs w:val="21"/>
                <w:lang w:val="en-US" w:eastAsia="zh-CN"/>
              </w:rPr>
            </w:pPr>
            <w:r>
              <w:rPr>
                <w:rFonts w:hint="eastAsia"/>
                <w:szCs w:val="21"/>
                <w:lang w:val="en-US" w:eastAsia="zh-CN"/>
              </w:rPr>
              <w:t>提供文件受控清单，包括手册、程序文件、HACCP计划、生产作业指导书、人员入职要求等文件；</w:t>
            </w:r>
          </w:p>
          <w:p>
            <w:pPr>
              <w:spacing w:line="280" w:lineRule="exact"/>
              <w:ind w:firstLine="420" w:firstLineChars="200"/>
              <w:rPr>
                <w:szCs w:val="21"/>
              </w:rPr>
            </w:pPr>
            <w:r>
              <w:rPr>
                <w:rFonts w:hint="eastAsia"/>
                <w:szCs w:val="21"/>
              </w:rPr>
              <w:t>查外来文件：</w:t>
            </w:r>
            <w:r>
              <w:rPr>
                <w:rFonts w:hint="eastAsia"/>
                <w:szCs w:val="21"/>
                <w:lang w:val="en-US" w:eastAsia="zh-CN"/>
              </w:rPr>
              <w:t>提供外来文件（法律法规）清单，</w:t>
            </w:r>
            <w:r>
              <w:rPr>
                <w:rFonts w:hint="eastAsia"/>
                <w:color w:val="FF0000"/>
                <w:szCs w:val="21"/>
                <w:lang w:val="en-US" w:eastAsia="zh-CN"/>
              </w:rPr>
              <w:t>未见《中华人民共和国食品安全法》、《中华人民共和国动物防疫法》、《生猪屠宰管理条例》、《生猪屠宰检疫规程》、GB/T19479 生猪屠宰良好操作规范、GB 50317 猪屠宰与分割车间设计规范、GB/T27301 食品安全管理体系 、肉及肉制品生产企业要求GB17236 生猪屠宰操作规程、GB2707鲜（冻）畜肉卫生标准、GB/T 17996生猪屠宰产品品质检验规程等</w:t>
            </w:r>
            <w:r>
              <w:rPr>
                <w:rFonts w:hint="eastAsia"/>
                <w:color w:val="FF0000"/>
                <w:szCs w:val="21"/>
              </w:rPr>
              <w:t>。</w:t>
            </w:r>
          </w:p>
          <w:p>
            <w:pPr>
              <w:spacing w:line="280" w:lineRule="exact"/>
              <w:ind w:firstLine="420" w:firstLineChars="200"/>
              <w:rPr>
                <w:szCs w:val="21"/>
              </w:rPr>
            </w:pPr>
            <w:r>
              <w:rPr>
                <w:rFonts w:hint="eastAsia"/>
                <w:szCs w:val="21"/>
              </w:rPr>
              <w:t>查文件发放：</w:t>
            </w:r>
            <w:r>
              <w:rPr>
                <w:rFonts w:hint="eastAsia"/>
                <w:szCs w:val="21"/>
                <w:lang w:eastAsia="zh-CN"/>
              </w:rPr>
              <w:t>办公室</w:t>
            </w:r>
            <w:r>
              <w:rPr>
                <w:szCs w:val="21"/>
              </w:rPr>
              <w:t>2020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w:t>
            </w:r>
            <w:r>
              <w:rPr>
                <w:rFonts w:hint="eastAsia"/>
                <w:szCs w:val="21"/>
              </w:rPr>
              <w:t>日下发了管理手册、程序文件、管理制度汇编等文件。</w:t>
            </w:r>
          </w:p>
          <w:p>
            <w:pPr>
              <w:spacing w:line="280" w:lineRule="exact"/>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文件有标识，检索方便，文件夹存放于铁制文件柜内，防护符合要求。</w:t>
            </w:r>
          </w:p>
          <w:p>
            <w:pPr>
              <w:spacing w:line="280" w:lineRule="exact"/>
              <w:ind w:firstLine="420" w:firstLineChars="200"/>
              <w:rPr>
                <w:szCs w:val="21"/>
              </w:rPr>
            </w:pPr>
            <w:r>
              <w:rPr>
                <w:rFonts w:hint="eastAsia"/>
                <w:szCs w:val="21"/>
              </w:rPr>
              <w:t>公司编制并实施了《记录控制程序》对管理体系记录的标识、贮存、保护、检索、保存期限和处置等作了明确规定，符合要求。</w:t>
            </w:r>
          </w:p>
          <w:p>
            <w:pPr>
              <w:spacing w:line="280" w:lineRule="exact"/>
              <w:ind w:firstLine="420" w:firstLineChars="200"/>
              <w:rPr>
                <w:szCs w:val="21"/>
              </w:rPr>
            </w:pPr>
            <w:r>
              <w:rPr>
                <w:rFonts w:hint="eastAsia"/>
                <w:szCs w:val="21"/>
              </w:rPr>
              <w:t>公司提供《记录清单》—有内审报告、合格供方名录、虫鼠害检查记录表、不符合项报告等记录。明确了记录名称、编号、使用保存部门、保存期限等，并经审核后使用。公司各种记录由各使用部门保存，查阅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w:t>
            </w:r>
            <w:r>
              <w:rPr>
                <w:rFonts w:hint="eastAsia"/>
                <w:szCs w:val="21"/>
                <w:lang w:eastAsia="zh-CN"/>
              </w:rPr>
              <w:t>办公室</w:t>
            </w:r>
            <w:r>
              <w:rPr>
                <w:rFonts w:hint="eastAsia"/>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外来记录（如法律法规清单等）由相关部门负责保管、归档。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提供了作废文件记录：有作废理由、作废日期及申请部门、审核人签字。记录控制基本有效。</w:t>
            </w:r>
          </w:p>
        </w:tc>
        <w:tc>
          <w:tcPr>
            <w:tcW w:w="1589" w:type="dxa"/>
          </w:tcPr>
          <w:p>
            <w:pPr>
              <w:rPr>
                <w:rFonts w:hint="eastAsia" w:eastAsia="宋体"/>
                <w:lang w:eastAsia="zh-CN"/>
              </w:rPr>
            </w:pPr>
            <w:r>
              <w:rPr>
                <w:rFonts w:hint="eastAsia"/>
                <w:lang w:val="en-US" w:eastAsia="zh-CN"/>
              </w:rPr>
              <w:t>N</w:t>
            </w:r>
          </w:p>
        </w:tc>
      </w:tr>
    </w:tbl>
    <w:p>
      <w:r>
        <w:ptab w:relativeTo="margin" w:alignment="center" w:leader="none"/>
      </w:r>
    </w:p>
    <w:p>
      <w:pPr>
        <w:pStyle w:val="3"/>
        <w:rPr>
          <w:rFonts w:hint="default"/>
          <w:lang w:val="en-US"/>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2AEE"/>
    <w:rsid w:val="00076C21"/>
    <w:rsid w:val="00077C88"/>
    <w:rsid w:val="000A75BA"/>
    <w:rsid w:val="000B0CD5"/>
    <w:rsid w:val="000B6409"/>
    <w:rsid w:val="000F14E3"/>
    <w:rsid w:val="00115E0C"/>
    <w:rsid w:val="00121BF2"/>
    <w:rsid w:val="001311B9"/>
    <w:rsid w:val="00133E72"/>
    <w:rsid w:val="00140940"/>
    <w:rsid w:val="00140A69"/>
    <w:rsid w:val="0015307B"/>
    <w:rsid w:val="0016036E"/>
    <w:rsid w:val="001937C7"/>
    <w:rsid w:val="001945D7"/>
    <w:rsid w:val="001A05B6"/>
    <w:rsid w:val="001A3B63"/>
    <w:rsid w:val="001C57A3"/>
    <w:rsid w:val="001C7117"/>
    <w:rsid w:val="001F0E7B"/>
    <w:rsid w:val="001F37CF"/>
    <w:rsid w:val="002533F4"/>
    <w:rsid w:val="00273847"/>
    <w:rsid w:val="002871F4"/>
    <w:rsid w:val="00287457"/>
    <w:rsid w:val="002B36EC"/>
    <w:rsid w:val="002C22A6"/>
    <w:rsid w:val="002E29A0"/>
    <w:rsid w:val="002E55EA"/>
    <w:rsid w:val="002E5B6A"/>
    <w:rsid w:val="002F05BD"/>
    <w:rsid w:val="003015FB"/>
    <w:rsid w:val="003273C2"/>
    <w:rsid w:val="00337EFB"/>
    <w:rsid w:val="003445A0"/>
    <w:rsid w:val="003541E0"/>
    <w:rsid w:val="00364D71"/>
    <w:rsid w:val="00382525"/>
    <w:rsid w:val="00384FEF"/>
    <w:rsid w:val="00397D3F"/>
    <w:rsid w:val="003B439A"/>
    <w:rsid w:val="003C254E"/>
    <w:rsid w:val="003E434A"/>
    <w:rsid w:val="003E7551"/>
    <w:rsid w:val="0042030E"/>
    <w:rsid w:val="0043712F"/>
    <w:rsid w:val="004450A7"/>
    <w:rsid w:val="0047490C"/>
    <w:rsid w:val="004819AB"/>
    <w:rsid w:val="004952DE"/>
    <w:rsid w:val="00497971"/>
    <w:rsid w:val="004A32D9"/>
    <w:rsid w:val="004B20B2"/>
    <w:rsid w:val="004D14C1"/>
    <w:rsid w:val="004D6FC5"/>
    <w:rsid w:val="004E6448"/>
    <w:rsid w:val="004E7665"/>
    <w:rsid w:val="004E7D7E"/>
    <w:rsid w:val="004F4E79"/>
    <w:rsid w:val="00503F34"/>
    <w:rsid w:val="005074C4"/>
    <w:rsid w:val="00507E17"/>
    <w:rsid w:val="00516205"/>
    <w:rsid w:val="0053129C"/>
    <w:rsid w:val="00532DE5"/>
    <w:rsid w:val="00534F03"/>
    <w:rsid w:val="00551E35"/>
    <w:rsid w:val="0056074B"/>
    <w:rsid w:val="00567182"/>
    <w:rsid w:val="005A2330"/>
    <w:rsid w:val="005A23B2"/>
    <w:rsid w:val="005B6C34"/>
    <w:rsid w:val="005C74C9"/>
    <w:rsid w:val="005D2531"/>
    <w:rsid w:val="005F384D"/>
    <w:rsid w:val="00621EA2"/>
    <w:rsid w:val="006256EF"/>
    <w:rsid w:val="00646303"/>
    <w:rsid w:val="006467E4"/>
    <w:rsid w:val="0066353B"/>
    <w:rsid w:val="00663A52"/>
    <w:rsid w:val="00672093"/>
    <w:rsid w:val="00672C5A"/>
    <w:rsid w:val="00672CC5"/>
    <w:rsid w:val="00680222"/>
    <w:rsid w:val="00682C87"/>
    <w:rsid w:val="006842EC"/>
    <w:rsid w:val="006E4E1C"/>
    <w:rsid w:val="006F2650"/>
    <w:rsid w:val="006F2C8A"/>
    <w:rsid w:val="00713C1D"/>
    <w:rsid w:val="00715292"/>
    <w:rsid w:val="007469D5"/>
    <w:rsid w:val="0075560B"/>
    <w:rsid w:val="00756C63"/>
    <w:rsid w:val="00761387"/>
    <w:rsid w:val="00774749"/>
    <w:rsid w:val="007861D2"/>
    <w:rsid w:val="00790832"/>
    <w:rsid w:val="007B2056"/>
    <w:rsid w:val="007B4E33"/>
    <w:rsid w:val="007C5A7D"/>
    <w:rsid w:val="007C6A31"/>
    <w:rsid w:val="007C70F9"/>
    <w:rsid w:val="007D3A58"/>
    <w:rsid w:val="007E4A1A"/>
    <w:rsid w:val="007E6050"/>
    <w:rsid w:val="00807D9E"/>
    <w:rsid w:val="00814B16"/>
    <w:rsid w:val="008242EA"/>
    <w:rsid w:val="008265BB"/>
    <w:rsid w:val="00834CE8"/>
    <w:rsid w:val="0085042B"/>
    <w:rsid w:val="008631F9"/>
    <w:rsid w:val="008667F0"/>
    <w:rsid w:val="008A1509"/>
    <w:rsid w:val="008B3B2F"/>
    <w:rsid w:val="008C01A2"/>
    <w:rsid w:val="008D2E87"/>
    <w:rsid w:val="008D3475"/>
    <w:rsid w:val="008F0117"/>
    <w:rsid w:val="00900DCE"/>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C1DD4"/>
    <w:rsid w:val="00AE6698"/>
    <w:rsid w:val="00B007F3"/>
    <w:rsid w:val="00B03AA7"/>
    <w:rsid w:val="00B119B7"/>
    <w:rsid w:val="00B14A47"/>
    <w:rsid w:val="00B361C1"/>
    <w:rsid w:val="00B531A8"/>
    <w:rsid w:val="00B53B05"/>
    <w:rsid w:val="00B6507C"/>
    <w:rsid w:val="00B83443"/>
    <w:rsid w:val="00C277AC"/>
    <w:rsid w:val="00C41F32"/>
    <w:rsid w:val="00C4272D"/>
    <w:rsid w:val="00C44388"/>
    <w:rsid w:val="00C60EB8"/>
    <w:rsid w:val="00C827AA"/>
    <w:rsid w:val="00C856E9"/>
    <w:rsid w:val="00C94573"/>
    <w:rsid w:val="00CA1BE3"/>
    <w:rsid w:val="00CD1E5C"/>
    <w:rsid w:val="00CD4ED7"/>
    <w:rsid w:val="00CD58BC"/>
    <w:rsid w:val="00D05DB2"/>
    <w:rsid w:val="00D234DF"/>
    <w:rsid w:val="00D51FCC"/>
    <w:rsid w:val="00D6037A"/>
    <w:rsid w:val="00D772D3"/>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762F8"/>
    <w:rsid w:val="00FB5026"/>
    <w:rsid w:val="00FB6FAA"/>
    <w:rsid w:val="00FF0A51"/>
    <w:rsid w:val="00FF1D21"/>
    <w:rsid w:val="0658025C"/>
    <w:rsid w:val="077905CD"/>
    <w:rsid w:val="0A755CD1"/>
    <w:rsid w:val="0EC4763F"/>
    <w:rsid w:val="11B844E6"/>
    <w:rsid w:val="1C204E4F"/>
    <w:rsid w:val="1EF947A2"/>
    <w:rsid w:val="1F1B0173"/>
    <w:rsid w:val="270C413A"/>
    <w:rsid w:val="27101A6E"/>
    <w:rsid w:val="308D7AF9"/>
    <w:rsid w:val="3100654D"/>
    <w:rsid w:val="334E32EA"/>
    <w:rsid w:val="35240F4B"/>
    <w:rsid w:val="38DF3F58"/>
    <w:rsid w:val="3A2C6856"/>
    <w:rsid w:val="40CB5C4E"/>
    <w:rsid w:val="47E576DA"/>
    <w:rsid w:val="4CA36E35"/>
    <w:rsid w:val="4DED56EF"/>
    <w:rsid w:val="4E796157"/>
    <w:rsid w:val="5A407357"/>
    <w:rsid w:val="5AC90EC8"/>
    <w:rsid w:val="5AFB5DB8"/>
    <w:rsid w:val="5D283D17"/>
    <w:rsid w:val="5E620F65"/>
    <w:rsid w:val="5EF95F0F"/>
    <w:rsid w:val="66A91828"/>
    <w:rsid w:val="66B1465E"/>
    <w:rsid w:val="6FDF3B3D"/>
    <w:rsid w:val="719479CB"/>
    <w:rsid w:val="722F4785"/>
    <w:rsid w:val="747D06DB"/>
    <w:rsid w:val="7D872A91"/>
    <w:rsid w:val="7ECF1A86"/>
    <w:rsid w:val="7F30385D"/>
    <w:rsid w:val="7FF34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1485</Words>
  <Characters>8467</Characters>
  <Lines>70</Lines>
  <Paragraphs>19</Paragraphs>
  <TotalTime>1</TotalTime>
  <ScaleCrop>false</ScaleCrop>
  <LinksUpToDate>false</LinksUpToDate>
  <CharactersWithSpaces>9933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肖新龙</cp:lastModifiedBy>
  <dcterms:modified xsi:type="dcterms:W3CDTF">2021-01-05T07:20:18Z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