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11450-2025-QEO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063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乾彤（河北）科技有限公司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杨园、潘琳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057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乾彤（河北）科技有限公司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2025-N1EMS-2215052</w:t>
            </w:r>
          </w:p>
        </w:tc>
        <w:tc>
          <w:tcPr>
            <w:tcW w:w="3145" w:type="dxa"/>
            <w:vAlign w:val="center"/>
          </w:tcPr>
          <w:p w14:paraId="1EF07270">
            <w:pPr>
              <w:spacing w:line="360" w:lineRule="exact"/>
              <w:jc w:val="center"/>
              <w:rPr>
                <w:szCs w:val="21"/>
              </w:rPr>
            </w:pPr>
            <w:r>
              <w:t>29.08.06,29.09.02,29.11.05,29.18.04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2024-N1QMS-2215052</w:t>
            </w:r>
          </w:p>
        </w:tc>
        <w:tc>
          <w:tcPr>
            <w:tcW w:w="3145" w:type="dxa"/>
            <w:vAlign w:val="center"/>
          </w:tcPr>
          <w:p w14:paraId="0773CEA1">
            <w:pPr>
              <w:spacing w:line="360" w:lineRule="exact"/>
              <w:jc w:val="center"/>
            </w:pPr>
            <w:r>
              <w:t>29.08.06,29.09.02,29.11.05,29.18.04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2025-N1OHSMS-2215052</w:t>
            </w:r>
          </w:p>
        </w:tc>
        <w:tc>
          <w:tcPr>
            <w:tcW w:w="3145" w:type="dxa"/>
            <w:vAlign w:val="center"/>
          </w:tcPr>
          <w:p w14:paraId="7F43F701">
            <w:pPr>
              <w:spacing w:line="360" w:lineRule="exact"/>
              <w:jc w:val="center"/>
            </w:pPr>
            <w:r>
              <w:t>29.08.06,29.09.02,29.11.05B,29.18.04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2024-N1EMS-1304083</w:t>
            </w:r>
          </w:p>
        </w:tc>
        <w:tc>
          <w:tcPr>
            <w:tcW w:w="3145" w:type="dxa"/>
            <w:vAlign w:val="center"/>
          </w:tcPr>
          <w:p>
            <w:pPr>
              <w:jc w:val="center"/>
            </w:pPr>
            <w:r>
              <w:t>29.08.06,29.09.02,29.18.04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2024-N1QMS-1304083</w:t>
            </w:r>
          </w:p>
        </w:tc>
        <w:tc>
          <w:tcPr>
            <w:tcW w:w="3145" w:type="dxa"/>
            <w:vAlign w:val="center"/>
          </w:tcPr>
          <w:p>
            <w:pPr>
              <w:jc w:val="center"/>
            </w:pPr>
            <w:r>
              <w:t>29.08.06,29.09.02,29.11.05,29.18.04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2024-N1OHSMS-1304083</w:t>
            </w:r>
          </w:p>
        </w:tc>
        <w:tc>
          <w:tcPr>
            <w:tcW w:w="3145" w:type="dxa"/>
            <w:vAlign w:val="center"/>
          </w:tcPr>
          <w:p>
            <w:pPr>
              <w:jc w:val="center"/>
            </w:pPr>
            <w:r>
              <w:t>29.08.06,29.09.02,29.11.05B,29.18.04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2025年11月30日上午至2025年12月01日下午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E:资质范围内医疗器械的销售、消毒剂销售(不含危险化学品)、电子产品的销售、体育用品及器材零售所涉及场所的相关环境管理活动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Q:资质范围内医疗器械的销售、消毒剂销售(不含危险化学品)、电子产品的销售、体育用品及器材零售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O:资质范围内医疗器械的销售、消毒剂销售(不含危险化学品)、电子产品的销售、体育用品及器材零售所涉及场所的相关职业健康安全管理活动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河北省石家庄市桥西区红旗大街581号古韵文化广场B座432室</w:t>
      </w:r>
    </w:p>
    <w:p w14:paraId="5FB2C4BD">
      <w:pPr>
        <w:spacing w:line="360" w:lineRule="auto"/>
        <w:ind w:firstLine="420" w:firstLineChars="200"/>
      </w:pPr>
      <w:r>
        <w:rPr>
          <w:rFonts w:hint="eastAsia"/>
        </w:rPr>
        <w:t>办公地址：</w:t>
      </w:r>
      <w:r>
        <w:rPr>
          <w:rFonts w:hint="eastAsia"/>
        </w:rPr>
        <w:t>河北省石家庄市桥西区红旗大街581号古韵文化广场B座432室</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河北省石家庄市桥西区红旗大街581号古韵文化广场B座432室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2025年11月29日 08:30至2025年11月29日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乾彤（河北）科技有限公司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杨园、潘琳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079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