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AD4FE" w14:textId="77777777"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B10C1F" w:rsidRPr="000613AA" w14:paraId="3A48E74A" w14:textId="77777777" w:rsidTr="00DA3014">
        <w:trPr>
          <w:trHeight w:val="515"/>
        </w:trPr>
        <w:tc>
          <w:tcPr>
            <w:tcW w:w="1622" w:type="dxa"/>
            <w:vMerge w:val="restart"/>
            <w:vAlign w:val="center"/>
          </w:tcPr>
          <w:p w14:paraId="5B89F501" w14:textId="77777777" w:rsidR="00B10C1F" w:rsidRPr="000613AA" w:rsidRDefault="00B10C1F" w:rsidP="00DA3014">
            <w:pPr>
              <w:spacing w:before="120"/>
              <w:jc w:val="center"/>
              <w:rPr>
                <w:rFonts w:ascii="KaiTi" w:eastAsia="KaiTi" w:hAnsi="KaiTi"/>
                <w:szCs w:val="21"/>
              </w:rPr>
            </w:pPr>
            <w:r w:rsidRPr="000613AA">
              <w:rPr>
                <w:rFonts w:ascii="KaiTi" w:eastAsia="KaiTi" w:hAnsi="KaiTi" w:hint="eastAsia"/>
                <w:szCs w:val="21"/>
              </w:rPr>
              <w:t>过程与活动、</w:t>
            </w:r>
          </w:p>
          <w:p w14:paraId="5689144F" w14:textId="77777777" w:rsidR="00B10C1F" w:rsidRPr="000613AA" w:rsidRDefault="00B10C1F" w:rsidP="00DA3014">
            <w:pPr>
              <w:jc w:val="center"/>
              <w:rPr>
                <w:rFonts w:ascii="KaiTi" w:eastAsia="KaiTi" w:hAnsi="KaiTi"/>
                <w:szCs w:val="21"/>
              </w:rPr>
            </w:pPr>
            <w:r w:rsidRPr="000613AA">
              <w:rPr>
                <w:rFonts w:ascii="KaiTi" w:eastAsia="KaiTi" w:hAnsi="KaiTi" w:hint="eastAsia"/>
                <w:szCs w:val="21"/>
              </w:rPr>
              <w:t>抽样计划</w:t>
            </w:r>
          </w:p>
        </w:tc>
        <w:tc>
          <w:tcPr>
            <w:tcW w:w="869" w:type="dxa"/>
            <w:vMerge w:val="restart"/>
            <w:vAlign w:val="center"/>
          </w:tcPr>
          <w:p w14:paraId="63DCF895" w14:textId="77777777" w:rsidR="00B10C1F" w:rsidRPr="000613AA" w:rsidRDefault="00B10C1F" w:rsidP="00DA3014">
            <w:pPr>
              <w:rPr>
                <w:rFonts w:ascii="KaiTi" w:eastAsia="KaiTi" w:hAnsi="KaiTi"/>
                <w:szCs w:val="21"/>
              </w:rPr>
            </w:pPr>
            <w:r w:rsidRPr="000613AA">
              <w:rPr>
                <w:rFonts w:ascii="KaiTi" w:eastAsia="KaiTi" w:hAnsi="KaiTi" w:hint="eastAsia"/>
                <w:szCs w:val="21"/>
              </w:rPr>
              <w:t>涉及</w:t>
            </w:r>
          </w:p>
          <w:p w14:paraId="2F395CD3" w14:textId="77777777" w:rsidR="00B10C1F" w:rsidRPr="000613AA" w:rsidRDefault="00B10C1F" w:rsidP="00DA3014">
            <w:pPr>
              <w:rPr>
                <w:rFonts w:ascii="KaiTi" w:eastAsia="KaiTi" w:hAnsi="KaiTi"/>
                <w:szCs w:val="21"/>
              </w:rPr>
            </w:pPr>
            <w:r w:rsidRPr="000613AA">
              <w:rPr>
                <w:rFonts w:ascii="KaiTi" w:eastAsia="KaiTi" w:hAnsi="KaiTi" w:hint="eastAsia"/>
                <w:szCs w:val="21"/>
              </w:rPr>
              <w:t>条款</w:t>
            </w:r>
          </w:p>
        </w:tc>
        <w:tc>
          <w:tcPr>
            <w:tcW w:w="11490" w:type="dxa"/>
            <w:vAlign w:val="center"/>
          </w:tcPr>
          <w:p w14:paraId="46AAC552" w14:textId="7DE36B03" w:rsidR="00B10C1F" w:rsidRPr="000613AA" w:rsidRDefault="00B10C1F" w:rsidP="00CD0547">
            <w:pPr>
              <w:rPr>
                <w:rFonts w:ascii="KaiTi" w:eastAsia="KaiTi" w:hAnsi="KaiTi"/>
                <w:szCs w:val="21"/>
              </w:rPr>
            </w:pPr>
            <w:r w:rsidRPr="000613AA">
              <w:rPr>
                <w:rFonts w:ascii="KaiTi" w:eastAsia="KaiTi" w:hAnsi="KaiTi" w:hint="eastAsia"/>
                <w:szCs w:val="21"/>
              </w:rPr>
              <w:t>受审核部门：管理层；           主管领导：</w:t>
            </w:r>
            <w:r w:rsidR="00CD0547" w:rsidRPr="000613AA">
              <w:rPr>
                <w:rFonts w:ascii="KaiTi" w:eastAsia="KaiTi" w:hAnsi="KaiTi" w:hint="eastAsia"/>
                <w:szCs w:val="21"/>
              </w:rPr>
              <w:t xml:space="preserve">蔡益伟  </w:t>
            </w:r>
            <w:r w:rsidR="00CD0547" w:rsidRPr="000613AA">
              <w:rPr>
                <w:rFonts w:ascii="KaiTi" w:eastAsia="KaiTi" w:hAnsi="KaiTi" w:hint="eastAsia"/>
                <w:color w:val="000000"/>
                <w:szCs w:val="21"/>
              </w:rPr>
              <w:t xml:space="preserve"> </w:t>
            </w:r>
            <w:r w:rsidR="005C2651" w:rsidRPr="000613AA">
              <w:rPr>
                <w:rFonts w:ascii="KaiTi" w:eastAsia="KaiTi" w:hAnsi="KaiTi" w:hint="eastAsia"/>
                <w:szCs w:val="21"/>
              </w:rPr>
              <w:t xml:space="preserve">  </w:t>
            </w:r>
            <w:r w:rsidRPr="000613AA">
              <w:rPr>
                <w:rFonts w:ascii="KaiTi" w:eastAsia="KaiTi" w:hAnsi="KaiTi" w:hint="eastAsia"/>
                <w:szCs w:val="21"/>
              </w:rPr>
              <w:t>陪同人员：</w:t>
            </w:r>
            <w:r w:rsidR="00E57852" w:rsidRPr="000613AA">
              <w:rPr>
                <w:rFonts w:ascii="KaiTi" w:eastAsia="KaiTi" w:hAnsi="KaiTi" w:hint="eastAsia"/>
                <w:szCs w:val="21"/>
              </w:rPr>
              <w:t>杨春秋</w:t>
            </w:r>
          </w:p>
        </w:tc>
        <w:tc>
          <w:tcPr>
            <w:tcW w:w="709" w:type="dxa"/>
            <w:vMerge w:val="restart"/>
            <w:vAlign w:val="center"/>
          </w:tcPr>
          <w:p w14:paraId="2060BD3F" w14:textId="77777777" w:rsidR="00B10C1F" w:rsidRPr="000613AA" w:rsidRDefault="00B10C1F" w:rsidP="00DA3014">
            <w:pPr>
              <w:rPr>
                <w:rFonts w:ascii="KaiTi" w:eastAsia="KaiTi" w:hAnsi="KaiTi"/>
                <w:szCs w:val="21"/>
              </w:rPr>
            </w:pPr>
            <w:r w:rsidRPr="000613AA">
              <w:rPr>
                <w:rFonts w:ascii="KaiTi" w:eastAsia="KaiTi" w:hAnsi="KaiTi" w:hint="eastAsia"/>
                <w:szCs w:val="21"/>
              </w:rPr>
              <w:t>判定</w:t>
            </w:r>
          </w:p>
        </w:tc>
      </w:tr>
      <w:tr w:rsidR="00B10C1F" w:rsidRPr="000613AA" w14:paraId="56048D8C" w14:textId="77777777" w:rsidTr="00DA3014">
        <w:trPr>
          <w:trHeight w:val="403"/>
        </w:trPr>
        <w:tc>
          <w:tcPr>
            <w:tcW w:w="1622" w:type="dxa"/>
            <w:vMerge/>
            <w:vAlign w:val="center"/>
          </w:tcPr>
          <w:p w14:paraId="19DDCDB7" w14:textId="77777777" w:rsidR="00B10C1F" w:rsidRPr="000613AA" w:rsidRDefault="00B10C1F" w:rsidP="00DA3014">
            <w:pPr>
              <w:rPr>
                <w:rFonts w:ascii="KaiTi" w:eastAsia="KaiTi" w:hAnsi="KaiTi"/>
                <w:szCs w:val="21"/>
              </w:rPr>
            </w:pPr>
          </w:p>
        </w:tc>
        <w:tc>
          <w:tcPr>
            <w:tcW w:w="869" w:type="dxa"/>
            <w:vMerge/>
            <w:vAlign w:val="center"/>
          </w:tcPr>
          <w:p w14:paraId="6D29920F" w14:textId="77777777" w:rsidR="00B10C1F" w:rsidRPr="000613AA" w:rsidRDefault="00B10C1F" w:rsidP="00DA3014">
            <w:pPr>
              <w:rPr>
                <w:rFonts w:ascii="KaiTi" w:eastAsia="KaiTi" w:hAnsi="KaiTi"/>
                <w:szCs w:val="21"/>
              </w:rPr>
            </w:pPr>
          </w:p>
        </w:tc>
        <w:tc>
          <w:tcPr>
            <w:tcW w:w="11490" w:type="dxa"/>
            <w:vAlign w:val="center"/>
          </w:tcPr>
          <w:p w14:paraId="6ED54C92" w14:textId="77777777" w:rsidR="00B10C1F" w:rsidRPr="000613AA" w:rsidRDefault="00B10C1F" w:rsidP="00DA3014">
            <w:pPr>
              <w:spacing w:before="120"/>
              <w:rPr>
                <w:rFonts w:ascii="KaiTi" w:eastAsia="KaiTi" w:hAnsi="KaiTi"/>
                <w:szCs w:val="21"/>
              </w:rPr>
            </w:pPr>
            <w:r w:rsidRPr="000613AA">
              <w:rPr>
                <w:rFonts w:ascii="KaiTi" w:eastAsia="KaiTi" w:hAnsi="KaiTi" w:hint="eastAsia"/>
                <w:szCs w:val="21"/>
              </w:rPr>
              <w:t>审核员：</w:t>
            </w:r>
            <w:proofErr w:type="gramStart"/>
            <w:r w:rsidR="00CD0547" w:rsidRPr="000613AA">
              <w:rPr>
                <w:rFonts w:ascii="KaiTi" w:eastAsia="KaiTi" w:hAnsi="KaiTi" w:cs="宋体" w:hint="eastAsia"/>
                <w:szCs w:val="21"/>
              </w:rPr>
              <w:t>姜惠萍</w:t>
            </w:r>
            <w:proofErr w:type="gramEnd"/>
            <w:r w:rsidRPr="000613AA">
              <w:rPr>
                <w:rFonts w:ascii="KaiTi" w:eastAsia="KaiTi" w:hAnsi="KaiTi" w:cs="宋体" w:hint="eastAsia"/>
                <w:szCs w:val="21"/>
              </w:rPr>
              <w:t xml:space="preserve">                 </w:t>
            </w:r>
            <w:r w:rsidRPr="000613AA">
              <w:rPr>
                <w:rFonts w:ascii="KaiTi" w:eastAsia="KaiTi" w:hAnsi="KaiTi" w:hint="eastAsia"/>
                <w:szCs w:val="21"/>
              </w:rPr>
              <w:t>审核时间：</w:t>
            </w:r>
            <w:r w:rsidR="00DF12D0" w:rsidRPr="000613AA">
              <w:rPr>
                <w:rFonts w:ascii="KaiTi" w:eastAsia="KaiTi" w:hAnsi="KaiTi" w:hint="eastAsia"/>
                <w:szCs w:val="21"/>
              </w:rPr>
              <w:t>202</w:t>
            </w:r>
            <w:r w:rsidR="00CD0547" w:rsidRPr="000613AA">
              <w:rPr>
                <w:rFonts w:ascii="KaiTi" w:eastAsia="KaiTi" w:hAnsi="KaiTi" w:hint="eastAsia"/>
                <w:szCs w:val="21"/>
              </w:rPr>
              <w:t>1</w:t>
            </w:r>
            <w:r w:rsidR="00DF12D0" w:rsidRPr="000613AA">
              <w:rPr>
                <w:rFonts w:ascii="KaiTi" w:eastAsia="KaiTi" w:hAnsi="KaiTi" w:hint="eastAsia"/>
                <w:szCs w:val="21"/>
              </w:rPr>
              <w:t>.</w:t>
            </w:r>
            <w:r w:rsidR="00CD0547" w:rsidRPr="000613AA">
              <w:rPr>
                <w:rFonts w:ascii="KaiTi" w:eastAsia="KaiTi" w:hAnsi="KaiTi" w:hint="eastAsia"/>
                <w:szCs w:val="21"/>
              </w:rPr>
              <w:t>1</w:t>
            </w:r>
            <w:r w:rsidR="00955866" w:rsidRPr="000613AA">
              <w:rPr>
                <w:rFonts w:ascii="KaiTi" w:eastAsia="KaiTi" w:hAnsi="KaiTi" w:hint="eastAsia"/>
                <w:szCs w:val="21"/>
              </w:rPr>
              <w:t>.1</w:t>
            </w:r>
            <w:r w:rsidR="00CD0547" w:rsidRPr="000613AA">
              <w:rPr>
                <w:rFonts w:ascii="KaiTi" w:eastAsia="KaiTi" w:hAnsi="KaiTi" w:hint="eastAsia"/>
                <w:szCs w:val="21"/>
              </w:rPr>
              <w:t>0</w:t>
            </w:r>
          </w:p>
        </w:tc>
        <w:tc>
          <w:tcPr>
            <w:tcW w:w="709" w:type="dxa"/>
            <w:vMerge/>
          </w:tcPr>
          <w:p w14:paraId="07E77873" w14:textId="77777777" w:rsidR="00B10C1F" w:rsidRPr="000613AA" w:rsidRDefault="00B10C1F" w:rsidP="00DA3014">
            <w:pPr>
              <w:rPr>
                <w:rFonts w:ascii="KaiTi" w:eastAsia="KaiTi" w:hAnsi="KaiTi"/>
                <w:szCs w:val="21"/>
              </w:rPr>
            </w:pPr>
          </w:p>
        </w:tc>
      </w:tr>
      <w:tr w:rsidR="00B10C1F" w:rsidRPr="000613AA" w14:paraId="039CDC53" w14:textId="77777777" w:rsidTr="00DA3014">
        <w:trPr>
          <w:trHeight w:val="516"/>
        </w:trPr>
        <w:tc>
          <w:tcPr>
            <w:tcW w:w="1622" w:type="dxa"/>
            <w:vMerge/>
            <w:vAlign w:val="center"/>
          </w:tcPr>
          <w:p w14:paraId="07B70F6D" w14:textId="77777777" w:rsidR="00B10C1F" w:rsidRPr="000613AA" w:rsidRDefault="00B10C1F" w:rsidP="00DA3014">
            <w:pPr>
              <w:rPr>
                <w:rFonts w:ascii="KaiTi" w:eastAsia="KaiTi" w:hAnsi="KaiTi"/>
                <w:szCs w:val="21"/>
              </w:rPr>
            </w:pPr>
          </w:p>
        </w:tc>
        <w:tc>
          <w:tcPr>
            <w:tcW w:w="869" w:type="dxa"/>
            <w:vMerge/>
            <w:vAlign w:val="center"/>
          </w:tcPr>
          <w:p w14:paraId="14D77ABA" w14:textId="77777777" w:rsidR="00B10C1F" w:rsidRPr="000613AA" w:rsidRDefault="00B10C1F" w:rsidP="00DA3014">
            <w:pPr>
              <w:rPr>
                <w:rFonts w:ascii="KaiTi" w:eastAsia="KaiTi" w:hAnsi="KaiTi"/>
                <w:szCs w:val="21"/>
              </w:rPr>
            </w:pPr>
          </w:p>
        </w:tc>
        <w:tc>
          <w:tcPr>
            <w:tcW w:w="11490" w:type="dxa"/>
            <w:vAlign w:val="center"/>
          </w:tcPr>
          <w:p w14:paraId="298BF8E7" w14:textId="77777777" w:rsidR="00B10C1F" w:rsidRPr="000613AA" w:rsidRDefault="00B10C1F" w:rsidP="00DA3014">
            <w:pPr>
              <w:rPr>
                <w:rFonts w:ascii="KaiTi" w:eastAsia="KaiTi" w:hAnsi="KaiTi"/>
                <w:szCs w:val="21"/>
              </w:rPr>
            </w:pPr>
            <w:r w:rsidRPr="000613AA">
              <w:rPr>
                <w:rFonts w:ascii="KaiTi" w:eastAsia="KaiTi" w:hAnsi="KaiTi" w:hint="eastAsia"/>
                <w:szCs w:val="21"/>
              </w:rPr>
              <w:t>审核条款：</w:t>
            </w:r>
            <w:r w:rsidR="000E3052" w:rsidRPr="000613AA">
              <w:rPr>
                <w:rFonts w:ascii="KaiTi" w:eastAsia="KaiTi" w:hAnsi="KaiTi" w:hint="eastAsia"/>
                <w:b/>
                <w:szCs w:val="21"/>
              </w:rPr>
              <w:t>4.1/4.2/4.</w:t>
            </w:r>
            <w:r w:rsidR="00E64121" w:rsidRPr="000613AA">
              <w:rPr>
                <w:rFonts w:ascii="KaiTi" w:eastAsia="KaiTi" w:hAnsi="KaiTi" w:hint="eastAsia"/>
                <w:b/>
                <w:szCs w:val="21"/>
              </w:rPr>
              <w:t>3/4.4/5.2/5.3/6.1/6.2</w:t>
            </w:r>
            <w:r w:rsidR="000E3052" w:rsidRPr="000613AA">
              <w:rPr>
                <w:rFonts w:ascii="KaiTi" w:eastAsia="KaiTi" w:hAnsi="KaiTi" w:hint="eastAsia"/>
                <w:b/>
                <w:szCs w:val="21"/>
              </w:rPr>
              <w:t>/9.2/9.3</w:t>
            </w:r>
          </w:p>
        </w:tc>
        <w:tc>
          <w:tcPr>
            <w:tcW w:w="709" w:type="dxa"/>
            <w:vMerge/>
          </w:tcPr>
          <w:p w14:paraId="79D88CC2" w14:textId="77777777" w:rsidR="00B10C1F" w:rsidRPr="000613AA" w:rsidRDefault="00B10C1F" w:rsidP="00DA3014">
            <w:pPr>
              <w:rPr>
                <w:rFonts w:ascii="KaiTi" w:eastAsia="KaiTi" w:hAnsi="KaiTi"/>
                <w:szCs w:val="21"/>
              </w:rPr>
            </w:pPr>
          </w:p>
        </w:tc>
      </w:tr>
      <w:tr w:rsidR="00B10C1F" w:rsidRPr="000613AA" w14:paraId="72F2C9AE" w14:textId="77777777" w:rsidTr="00DA3014">
        <w:trPr>
          <w:trHeight w:val="405"/>
        </w:trPr>
        <w:tc>
          <w:tcPr>
            <w:tcW w:w="1622" w:type="dxa"/>
          </w:tcPr>
          <w:p w14:paraId="33BD1AB8" w14:textId="77777777" w:rsidR="00B10C1F" w:rsidRPr="000613AA" w:rsidRDefault="00B10C1F" w:rsidP="00DA3014">
            <w:pPr>
              <w:rPr>
                <w:rFonts w:ascii="KaiTi" w:eastAsia="KaiTi" w:hAnsi="KaiTi"/>
                <w:szCs w:val="21"/>
              </w:rPr>
            </w:pPr>
            <w:r w:rsidRPr="000613AA">
              <w:rPr>
                <w:rFonts w:ascii="KaiTi" w:eastAsia="KaiTi" w:hAnsi="KaiTi" w:hint="eastAsia"/>
                <w:szCs w:val="21"/>
              </w:rPr>
              <w:t>公司概况，资质情况</w:t>
            </w:r>
          </w:p>
          <w:p w14:paraId="78B6D204" w14:textId="77777777" w:rsidR="00B10C1F" w:rsidRPr="000613AA" w:rsidRDefault="00B10C1F" w:rsidP="00DA3014">
            <w:pPr>
              <w:rPr>
                <w:rFonts w:ascii="KaiTi" w:eastAsia="KaiTi" w:hAnsi="KaiTi"/>
                <w:szCs w:val="21"/>
              </w:rPr>
            </w:pPr>
            <w:r w:rsidRPr="000613AA">
              <w:rPr>
                <w:rFonts w:ascii="KaiTi" w:eastAsia="KaiTi" w:hAnsi="KaiTi" w:hint="eastAsia"/>
                <w:szCs w:val="21"/>
              </w:rPr>
              <w:t>组织机构、体系策划实施情况</w:t>
            </w:r>
          </w:p>
          <w:p w14:paraId="18A3E71B" w14:textId="77777777" w:rsidR="00B10C1F" w:rsidRPr="000613AA" w:rsidRDefault="00B10C1F" w:rsidP="00DA3014">
            <w:pPr>
              <w:rPr>
                <w:rFonts w:ascii="KaiTi" w:eastAsia="KaiTi" w:hAnsi="KaiTi"/>
                <w:szCs w:val="21"/>
              </w:rPr>
            </w:pPr>
            <w:r w:rsidRPr="000613AA">
              <w:rPr>
                <w:rFonts w:ascii="KaiTi" w:eastAsia="KaiTi" w:hAnsi="KaiTi" w:hint="eastAsia"/>
                <w:szCs w:val="21"/>
              </w:rPr>
              <w:t>认证范围确认</w:t>
            </w:r>
          </w:p>
          <w:p w14:paraId="62E5AFD4" w14:textId="77777777" w:rsidR="00B10C1F" w:rsidRPr="000613AA" w:rsidRDefault="00B10C1F" w:rsidP="00DA3014">
            <w:pPr>
              <w:rPr>
                <w:rFonts w:ascii="KaiTi" w:eastAsia="KaiTi" w:hAnsi="KaiTi"/>
                <w:szCs w:val="21"/>
              </w:rPr>
            </w:pPr>
            <w:r w:rsidRPr="000613AA">
              <w:rPr>
                <w:rFonts w:ascii="KaiTi" w:eastAsia="KaiTi" w:hAnsi="KaiTi" w:hint="eastAsia"/>
                <w:szCs w:val="21"/>
              </w:rPr>
              <w:t>适用条款确认</w:t>
            </w:r>
          </w:p>
          <w:p w14:paraId="20973AA0" w14:textId="77777777" w:rsidR="00B10C1F" w:rsidRPr="000613AA" w:rsidRDefault="00B10C1F" w:rsidP="00DA3014">
            <w:pPr>
              <w:rPr>
                <w:rFonts w:ascii="KaiTi" w:eastAsia="KaiTi" w:hAnsi="KaiTi"/>
                <w:szCs w:val="21"/>
              </w:rPr>
            </w:pPr>
            <w:r w:rsidRPr="000613AA">
              <w:rPr>
                <w:rFonts w:ascii="KaiTi" w:eastAsia="KaiTi" w:hAnsi="KaiTi" w:hint="eastAsia"/>
                <w:szCs w:val="21"/>
              </w:rPr>
              <w:t>外包过程</w:t>
            </w:r>
          </w:p>
        </w:tc>
        <w:tc>
          <w:tcPr>
            <w:tcW w:w="869" w:type="dxa"/>
          </w:tcPr>
          <w:p w14:paraId="64B0C119" w14:textId="77777777" w:rsidR="00B10C1F" w:rsidRPr="000613AA" w:rsidRDefault="00B10C1F" w:rsidP="00DA3014">
            <w:pPr>
              <w:rPr>
                <w:rFonts w:ascii="KaiTi" w:eastAsia="KaiTi" w:hAnsi="KaiTi"/>
                <w:szCs w:val="21"/>
              </w:rPr>
            </w:pPr>
            <w:r w:rsidRPr="000613AA">
              <w:rPr>
                <w:rFonts w:ascii="KaiTi" w:eastAsia="KaiTi" w:hAnsi="KaiTi" w:hint="eastAsia"/>
                <w:szCs w:val="21"/>
              </w:rPr>
              <w:t>4.1</w:t>
            </w:r>
          </w:p>
          <w:p w14:paraId="6BECC607" w14:textId="77777777" w:rsidR="00B10C1F" w:rsidRPr="000613AA" w:rsidRDefault="00B10C1F" w:rsidP="00DA3014">
            <w:pPr>
              <w:rPr>
                <w:rFonts w:ascii="KaiTi" w:eastAsia="KaiTi" w:hAnsi="KaiTi"/>
                <w:szCs w:val="21"/>
              </w:rPr>
            </w:pPr>
            <w:r w:rsidRPr="000613AA">
              <w:rPr>
                <w:rFonts w:ascii="KaiTi" w:eastAsia="KaiTi" w:hAnsi="KaiTi" w:hint="eastAsia"/>
                <w:szCs w:val="21"/>
              </w:rPr>
              <w:t>4.2</w:t>
            </w:r>
          </w:p>
          <w:p w14:paraId="7575F499" w14:textId="77777777" w:rsidR="00B10C1F" w:rsidRPr="000613AA" w:rsidRDefault="00B10C1F" w:rsidP="00DA3014">
            <w:pPr>
              <w:rPr>
                <w:rFonts w:ascii="KaiTi" w:eastAsia="KaiTi" w:hAnsi="KaiTi"/>
                <w:szCs w:val="21"/>
              </w:rPr>
            </w:pPr>
            <w:r w:rsidRPr="000613AA">
              <w:rPr>
                <w:rFonts w:ascii="KaiTi" w:eastAsia="KaiTi" w:hAnsi="KaiTi" w:hint="eastAsia"/>
                <w:szCs w:val="21"/>
              </w:rPr>
              <w:t>4.3</w:t>
            </w:r>
          </w:p>
          <w:p w14:paraId="49358DBD" w14:textId="77777777" w:rsidR="00B10C1F" w:rsidRPr="000613AA" w:rsidRDefault="00B10C1F" w:rsidP="00DA3014">
            <w:pPr>
              <w:rPr>
                <w:rFonts w:ascii="KaiTi" w:eastAsia="KaiTi" w:hAnsi="KaiTi"/>
                <w:szCs w:val="21"/>
              </w:rPr>
            </w:pPr>
            <w:r w:rsidRPr="000613AA">
              <w:rPr>
                <w:rFonts w:ascii="KaiTi" w:eastAsia="KaiTi" w:hAnsi="KaiTi" w:hint="eastAsia"/>
                <w:szCs w:val="21"/>
              </w:rPr>
              <w:t>4.4</w:t>
            </w:r>
          </w:p>
          <w:p w14:paraId="268B64C0" w14:textId="77777777" w:rsidR="00B10C1F" w:rsidRPr="000613AA" w:rsidRDefault="00B10C1F" w:rsidP="00DA3014">
            <w:pPr>
              <w:rPr>
                <w:rFonts w:ascii="KaiTi" w:eastAsia="KaiTi" w:hAnsi="KaiTi"/>
                <w:szCs w:val="21"/>
              </w:rPr>
            </w:pPr>
            <w:r w:rsidRPr="000613AA">
              <w:rPr>
                <w:rFonts w:ascii="KaiTi" w:eastAsia="KaiTi" w:hAnsi="KaiTi" w:hint="eastAsia"/>
                <w:szCs w:val="21"/>
              </w:rPr>
              <w:t>6.1</w:t>
            </w:r>
          </w:p>
        </w:tc>
        <w:tc>
          <w:tcPr>
            <w:tcW w:w="11490" w:type="dxa"/>
          </w:tcPr>
          <w:p w14:paraId="4CA4F277" w14:textId="77777777" w:rsidR="00B10C1F" w:rsidRPr="000613AA" w:rsidRDefault="00B10C1F" w:rsidP="00F95887">
            <w:pPr>
              <w:rPr>
                <w:rFonts w:ascii="KaiTi" w:eastAsia="KaiTi" w:hAnsi="KaiTi"/>
                <w:szCs w:val="21"/>
              </w:rPr>
            </w:pPr>
            <w:r w:rsidRPr="000613AA">
              <w:rPr>
                <w:rFonts w:ascii="KaiTi" w:eastAsia="KaiTi" w:hAnsi="KaiTi" w:hint="eastAsia"/>
                <w:szCs w:val="21"/>
              </w:rPr>
              <w:sym w:font="Wingdings 2" w:char="F098"/>
            </w:r>
            <w:r w:rsidRPr="000613AA">
              <w:rPr>
                <w:rFonts w:ascii="KaiTi" w:eastAsia="KaiTi" w:hAnsi="KaiTi" w:hint="eastAsia"/>
                <w:szCs w:val="21"/>
              </w:rPr>
              <w:t>企业基本情况</w:t>
            </w:r>
          </w:p>
          <w:p w14:paraId="6EF69B77" w14:textId="77777777" w:rsidR="00B10C1F" w:rsidRPr="000613AA" w:rsidRDefault="00B10C1F" w:rsidP="00F95887">
            <w:pPr>
              <w:rPr>
                <w:rFonts w:ascii="KaiTi" w:eastAsia="KaiTi" w:hAnsi="KaiTi"/>
                <w:szCs w:val="21"/>
              </w:rPr>
            </w:pPr>
            <w:r w:rsidRPr="000613AA">
              <w:rPr>
                <w:rFonts w:ascii="KaiTi" w:eastAsia="KaiTi" w:hAnsi="KaiTi" w:hint="eastAsia"/>
                <w:szCs w:val="21"/>
              </w:rPr>
              <w:t>1、总经理/</w:t>
            </w:r>
            <w:proofErr w:type="gramStart"/>
            <w:r w:rsidRPr="000613AA">
              <w:rPr>
                <w:rFonts w:ascii="KaiTi" w:eastAsia="KaiTi" w:hAnsi="KaiTi" w:hint="eastAsia"/>
                <w:szCs w:val="21"/>
              </w:rPr>
              <w:t>管代</w:t>
            </w:r>
            <w:proofErr w:type="gramEnd"/>
            <w:r w:rsidR="00CD0547" w:rsidRPr="000613AA">
              <w:rPr>
                <w:rFonts w:ascii="KaiTi" w:eastAsia="KaiTi" w:hAnsi="KaiTi" w:hint="eastAsia"/>
                <w:szCs w:val="21"/>
              </w:rPr>
              <w:t>:蔡益伟</w:t>
            </w:r>
            <w:r w:rsidR="005C2651" w:rsidRPr="000613AA">
              <w:rPr>
                <w:rFonts w:ascii="KaiTi" w:eastAsia="KaiTi" w:hAnsi="KaiTi" w:hint="eastAsia"/>
                <w:color w:val="000000"/>
                <w:szCs w:val="21"/>
              </w:rPr>
              <w:t>/</w:t>
            </w:r>
            <w:r w:rsidR="00CD0547" w:rsidRPr="000613AA">
              <w:rPr>
                <w:rFonts w:ascii="KaiTi" w:eastAsia="KaiTi" w:hAnsi="KaiTi"/>
                <w:szCs w:val="21"/>
              </w:rPr>
              <w:t xml:space="preserve"> </w:t>
            </w:r>
            <w:proofErr w:type="gramStart"/>
            <w:r w:rsidR="00CD0547" w:rsidRPr="000613AA">
              <w:rPr>
                <w:rFonts w:ascii="KaiTi" w:eastAsia="KaiTi" w:hAnsi="KaiTi" w:hint="eastAsia"/>
                <w:szCs w:val="21"/>
              </w:rPr>
              <w:t>卿明友</w:t>
            </w:r>
            <w:proofErr w:type="gramEnd"/>
          </w:p>
          <w:p w14:paraId="05B71514" w14:textId="77777777" w:rsidR="00B10C1F" w:rsidRPr="000613AA" w:rsidRDefault="00B10C1F" w:rsidP="00F95887">
            <w:pPr>
              <w:rPr>
                <w:rFonts w:ascii="KaiTi" w:eastAsia="KaiTi" w:hAnsi="KaiTi"/>
                <w:color w:val="000000"/>
                <w:szCs w:val="21"/>
                <w:u w:val="single"/>
              </w:rPr>
            </w:pPr>
            <w:r w:rsidRPr="000613AA">
              <w:rPr>
                <w:rFonts w:ascii="KaiTi" w:eastAsia="KaiTi" w:hAnsi="KaiTi" w:hint="eastAsia"/>
                <w:szCs w:val="21"/>
              </w:rPr>
              <w:t>2、按照认证范围公司提供的法律证明文件有：营业执照，统一社会信用代码：</w:t>
            </w:r>
            <w:r w:rsidR="00CD0547" w:rsidRPr="000613AA">
              <w:rPr>
                <w:rFonts w:ascii="KaiTi" w:eastAsia="KaiTi" w:hAnsi="KaiTi" w:hint="eastAsia"/>
                <w:color w:val="000000"/>
                <w:szCs w:val="21"/>
              </w:rPr>
              <w:t>91330421327857938L(1/1)</w:t>
            </w:r>
            <w:r w:rsidRPr="000613AA">
              <w:rPr>
                <w:rFonts w:ascii="KaiTi" w:eastAsia="KaiTi" w:hAnsi="KaiTi" w:hint="eastAsia"/>
                <w:szCs w:val="21"/>
              </w:rPr>
              <w:t>；</w:t>
            </w:r>
            <w:r w:rsidR="000F7385" w:rsidRPr="000613AA">
              <w:rPr>
                <w:rFonts w:ascii="KaiTi" w:eastAsia="KaiTi" w:hAnsi="KaiTi" w:hint="eastAsia"/>
                <w:szCs w:val="21"/>
              </w:rPr>
              <w:t>网上查看企业经营状况：正常；</w:t>
            </w:r>
          </w:p>
          <w:p w14:paraId="5BB042A8" w14:textId="77777777" w:rsidR="000F7385" w:rsidRPr="000613AA" w:rsidRDefault="00B10C1F" w:rsidP="00F95887">
            <w:pPr>
              <w:rPr>
                <w:rFonts w:ascii="KaiTi" w:eastAsia="KaiTi" w:hAnsi="KaiTi"/>
                <w:szCs w:val="21"/>
              </w:rPr>
            </w:pPr>
            <w:bookmarkStart w:id="0" w:name="组织名称"/>
            <w:r w:rsidRPr="000613AA">
              <w:rPr>
                <w:rFonts w:ascii="KaiTi" w:eastAsia="KaiTi" w:hAnsi="KaiTi" w:hint="eastAsia"/>
                <w:color w:val="000000"/>
                <w:szCs w:val="21"/>
              </w:rPr>
              <w:t>3、</w:t>
            </w:r>
            <w:r w:rsidR="005C2651" w:rsidRPr="000613AA">
              <w:rPr>
                <w:rFonts w:ascii="KaiTi" w:eastAsia="KaiTi" w:hAnsi="KaiTi"/>
                <w:color w:val="000000"/>
                <w:szCs w:val="21"/>
              </w:rPr>
              <w:t>嘉善</w:t>
            </w:r>
            <w:r w:rsidR="00CD0547" w:rsidRPr="000613AA">
              <w:rPr>
                <w:rFonts w:ascii="KaiTi" w:eastAsia="KaiTi" w:hAnsi="KaiTi" w:hint="eastAsia"/>
                <w:color w:val="000000"/>
                <w:szCs w:val="21"/>
              </w:rPr>
              <w:t>金荣轴承</w:t>
            </w:r>
            <w:r w:rsidR="005C2651" w:rsidRPr="000613AA">
              <w:rPr>
                <w:rFonts w:ascii="KaiTi" w:eastAsia="KaiTi" w:hAnsi="KaiTi"/>
                <w:color w:val="000000"/>
                <w:szCs w:val="21"/>
              </w:rPr>
              <w:t>有限公司</w:t>
            </w:r>
            <w:bookmarkEnd w:id="0"/>
            <w:r w:rsidRPr="000613AA">
              <w:rPr>
                <w:rFonts w:ascii="KaiTi" w:eastAsia="KaiTi" w:hAnsi="KaiTi" w:cs="楷体" w:hint="eastAsia"/>
                <w:color w:val="333333"/>
                <w:szCs w:val="21"/>
                <w:shd w:val="clear" w:color="auto" w:fill="FFFFFF"/>
              </w:rPr>
              <w:t>成立于</w:t>
            </w:r>
            <w:r w:rsidR="005C2651" w:rsidRPr="000613AA">
              <w:rPr>
                <w:rFonts w:ascii="KaiTi" w:eastAsia="KaiTi" w:hAnsi="KaiTi" w:cs="楷体" w:hint="eastAsia"/>
                <w:color w:val="333333"/>
                <w:szCs w:val="21"/>
                <w:shd w:val="clear" w:color="auto" w:fill="FFFFFF"/>
              </w:rPr>
              <w:t>201</w:t>
            </w:r>
            <w:r w:rsidR="00CD0547" w:rsidRPr="000613AA">
              <w:rPr>
                <w:rFonts w:ascii="KaiTi" w:eastAsia="KaiTi" w:hAnsi="KaiTi" w:cs="楷体" w:hint="eastAsia"/>
                <w:color w:val="333333"/>
                <w:szCs w:val="21"/>
                <w:shd w:val="clear" w:color="auto" w:fill="FFFFFF"/>
              </w:rPr>
              <w:t>4</w:t>
            </w:r>
            <w:r w:rsidRPr="000613AA">
              <w:rPr>
                <w:rFonts w:ascii="KaiTi" w:eastAsia="KaiTi" w:hAnsi="KaiTi" w:cs="楷体" w:hint="eastAsia"/>
                <w:color w:val="333333"/>
                <w:szCs w:val="21"/>
                <w:shd w:val="clear" w:color="auto" w:fill="FFFFFF"/>
              </w:rPr>
              <w:t>年</w:t>
            </w:r>
            <w:r w:rsidR="00CD0547" w:rsidRPr="000613AA">
              <w:rPr>
                <w:rFonts w:ascii="KaiTi" w:eastAsia="KaiTi" w:hAnsi="KaiTi" w:cs="楷体" w:hint="eastAsia"/>
                <w:color w:val="333333"/>
                <w:szCs w:val="21"/>
                <w:shd w:val="clear" w:color="auto" w:fill="FFFFFF"/>
              </w:rPr>
              <w:t>12</w:t>
            </w:r>
            <w:r w:rsidRPr="000613AA">
              <w:rPr>
                <w:rFonts w:ascii="KaiTi" w:eastAsia="KaiTi" w:hAnsi="KaiTi" w:cs="楷体" w:hint="eastAsia"/>
                <w:color w:val="333333"/>
                <w:szCs w:val="21"/>
                <w:shd w:val="clear" w:color="auto" w:fill="FFFFFF"/>
              </w:rPr>
              <w:t>月</w:t>
            </w:r>
            <w:r w:rsidR="00CD0547" w:rsidRPr="000613AA">
              <w:rPr>
                <w:rFonts w:ascii="KaiTi" w:eastAsia="KaiTi" w:hAnsi="KaiTi" w:cs="楷体" w:hint="eastAsia"/>
                <w:color w:val="333333"/>
                <w:szCs w:val="21"/>
                <w:shd w:val="clear" w:color="auto" w:fill="FFFFFF"/>
              </w:rPr>
              <w:t>22</w:t>
            </w:r>
            <w:r w:rsidRPr="000613AA">
              <w:rPr>
                <w:rFonts w:ascii="KaiTi" w:eastAsia="KaiTi" w:hAnsi="KaiTi" w:cs="楷体" w:hint="eastAsia"/>
                <w:color w:val="333333"/>
                <w:szCs w:val="21"/>
                <w:shd w:val="clear" w:color="auto" w:fill="FFFFFF"/>
              </w:rPr>
              <w:t>日,</w:t>
            </w:r>
            <w:bookmarkStart w:id="1" w:name="注册地址"/>
            <w:r w:rsidRPr="000613AA">
              <w:rPr>
                <w:rFonts w:ascii="KaiTi" w:eastAsia="KaiTi" w:hAnsi="KaiTi"/>
                <w:szCs w:val="21"/>
              </w:rPr>
              <w:t xml:space="preserve"> </w:t>
            </w:r>
            <w:r w:rsidRPr="000613AA">
              <w:rPr>
                <w:rFonts w:ascii="KaiTi" w:eastAsia="KaiTi" w:hAnsi="KaiTi" w:hint="eastAsia"/>
                <w:szCs w:val="21"/>
              </w:rPr>
              <w:t>注册资本</w:t>
            </w:r>
            <w:r w:rsidR="005C2651" w:rsidRPr="000613AA">
              <w:rPr>
                <w:rFonts w:ascii="KaiTi" w:eastAsia="KaiTi" w:hAnsi="KaiTi" w:hint="eastAsia"/>
                <w:szCs w:val="21"/>
              </w:rPr>
              <w:t>50</w:t>
            </w:r>
            <w:r w:rsidRPr="000613AA">
              <w:rPr>
                <w:rFonts w:ascii="KaiTi" w:eastAsia="KaiTi" w:hAnsi="KaiTi"/>
                <w:szCs w:val="21"/>
              </w:rPr>
              <w:t>万元，</w:t>
            </w:r>
            <w:r w:rsidR="00955866" w:rsidRPr="000613AA">
              <w:rPr>
                <w:rFonts w:ascii="KaiTi" w:eastAsia="KaiTi" w:hAnsi="KaiTi" w:hint="eastAsia"/>
                <w:szCs w:val="21"/>
              </w:rPr>
              <w:t>注册地址：</w:t>
            </w:r>
            <w:r w:rsidRPr="000613AA">
              <w:rPr>
                <w:rFonts w:ascii="KaiTi" w:eastAsia="KaiTi" w:hAnsi="KaiTi" w:cs="宋体" w:hint="eastAsia"/>
                <w:szCs w:val="21"/>
              </w:rPr>
              <w:t>位于</w:t>
            </w:r>
            <w:r w:rsidR="005C2651" w:rsidRPr="000613AA">
              <w:rPr>
                <w:rFonts w:ascii="KaiTi" w:eastAsia="KaiTi" w:hAnsi="KaiTi"/>
                <w:szCs w:val="21"/>
              </w:rPr>
              <w:t>浙江省嘉兴市嘉善</w:t>
            </w:r>
            <w:proofErr w:type="gramStart"/>
            <w:r w:rsidR="005C2651" w:rsidRPr="000613AA">
              <w:rPr>
                <w:rFonts w:ascii="KaiTi" w:eastAsia="KaiTi" w:hAnsi="KaiTi"/>
                <w:szCs w:val="21"/>
              </w:rPr>
              <w:t>县</w:t>
            </w:r>
            <w:r w:rsidR="0048323D" w:rsidRPr="000613AA">
              <w:rPr>
                <w:rFonts w:ascii="KaiTi" w:eastAsia="KaiTi" w:hAnsi="KaiTi" w:hint="eastAsia"/>
                <w:szCs w:val="21"/>
              </w:rPr>
              <w:t>干窑镇干窑</w:t>
            </w:r>
            <w:proofErr w:type="gramEnd"/>
            <w:r w:rsidR="0048323D" w:rsidRPr="000613AA">
              <w:rPr>
                <w:rFonts w:ascii="KaiTi" w:eastAsia="KaiTi" w:hAnsi="KaiTi" w:hint="eastAsia"/>
                <w:szCs w:val="21"/>
              </w:rPr>
              <w:t>大道388号</w:t>
            </w:r>
            <w:bookmarkEnd w:id="1"/>
            <w:r w:rsidRPr="000613AA">
              <w:rPr>
                <w:rFonts w:ascii="KaiTi" w:eastAsia="KaiTi" w:hAnsi="KaiTi"/>
                <w:szCs w:val="21"/>
              </w:rPr>
              <w:t>，</w:t>
            </w:r>
            <w:r w:rsidR="00955866" w:rsidRPr="000613AA">
              <w:rPr>
                <w:rFonts w:ascii="KaiTi" w:eastAsia="KaiTi" w:hAnsi="KaiTi" w:hint="eastAsia"/>
                <w:szCs w:val="21"/>
              </w:rPr>
              <w:t>经营地址：</w:t>
            </w:r>
            <w:r w:rsidR="005C2651" w:rsidRPr="000613AA">
              <w:rPr>
                <w:rFonts w:ascii="KaiTi" w:eastAsia="KaiTi" w:hAnsi="KaiTi"/>
                <w:szCs w:val="21"/>
              </w:rPr>
              <w:t>浙江省嘉兴市嘉善县惠民街道武夷路</w:t>
            </w:r>
            <w:proofErr w:type="gramStart"/>
            <w:r w:rsidR="005C2651" w:rsidRPr="000613AA">
              <w:rPr>
                <w:rFonts w:ascii="KaiTi" w:eastAsia="KaiTi" w:hAnsi="KaiTi"/>
                <w:szCs w:val="21"/>
              </w:rPr>
              <w:t>1号1号</w:t>
            </w:r>
            <w:proofErr w:type="gramEnd"/>
            <w:r w:rsidR="005C2651" w:rsidRPr="000613AA">
              <w:rPr>
                <w:rFonts w:ascii="KaiTi" w:eastAsia="KaiTi" w:hAnsi="KaiTi"/>
                <w:szCs w:val="21"/>
              </w:rPr>
              <w:t>厂房西南</w:t>
            </w:r>
            <w:r w:rsidR="000F7385" w:rsidRPr="000613AA">
              <w:rPr>
                <w:rFonts w:ascii="KaiTi" w:eastAsia="KaiTi" w:hAnsi="KaiTi" w:hint="eastAsia"/>
                <w:szCs w:val="21"/>
              </w:rPr>
              <w:t>；</w:t>
            </w:r>
          </w:p>
          <w:p w14:paraId="13FA0F2F" w14:textId="51129DC8" w:rsidR="00B10C1F" w:rsidRPr="000613AA" w:rsidRDefault="000F7385" w:rsidP="00F95887">
            <w:pPr>
              <w:rPr>
                <w:rFonts w:ascii="KaiTi" w:eastAsia="KaiTi" w:hAnsi="KaiTi"/>
                <w:szCs w:val="21"/>
              </w:rPr>
            </w:pPr>
            <w:r w:rsidRPr="000613AA">
              <w:rPr>
                <w:rFonts w:ascii="KaiTi" w:eastAsia="KaiTi" w:hAnsi="KaiTi" w:hint="eastAsia"/>
                <w:szCs w:val="21"/>
              </w:rPr>
              <w:t>4、</w:t>
            </w:r>
            <w:r w:rsidRPr="000613AA">
              <w:rPr>
                <w:rFonts w:ascii="KaiTi" w:eastAsia="KaiTi" w:hAnsi="KaiTi" w:cs="宋体" w:hint="eastAsia"/>
                <w:szCs w:val="21"/>
              </w:rPr>
              <w:t>企业办公区域面积</w:t>
            </w:r>
            <w:r w:rsidR="0048323D" w:rsidRPr="000613AA">
              <w:rPr>
                <w:rFonts w:ascii="KaiTi" w:eastAsia="KaiTi" w:hAnsi="KaiTi" w:cs="宋体" w:hint="eastAsia"/>
                <w:szCs w:val="21"/>
              </w:rPr>
              <w:t xml:space="preserve"> </w:t>
            </w:r>
            <w:r w:rsidR="00E57852" w:rsidRPr="000613AA">
              <w:rPr>
                <w:rFonts w:ascii="KaiTi" w:eastAsia="KaiTi" w:hAnsi="KaiTi" w:cs="宋体"/>
                <w:szCs w:val="21"/>
              </w:rPr>
              <w:t>300</w:t>
            </w:r>
            <w:r w:rsidRPr="000613AA">
              <w:rPr>
                <w:rFonts w:ascii="KaiTi" w:eastAsia="KaiTi" w:hAnsi="KaiTi" w:cs="宋体" w:hint="eastAsia"/>
                <w:szCs w:val="21"/>
              </w:rPr>
              <w:t>平米，</w:t>
            </w:r>
            <w:r w:rsidR="000E3052" w:rsidRPr="000613AA">
              <w:rPr>
                <w:rFonts w:ascii="KaiTi" w:eastAsia="KaiTi" w:hAnsi="KaiTi" w:cs="宋体" w:hint="eastAsia"/>
                <w:szCs w:val="21"/>
              </w:rPr>
              <w:t>生产车间约</w:t>
            </w:r>
            <w:r w:rsidR="0048323D" w:rsidRPr="000613AA">
              <w:rPr>
                <w:rFonts w:ascii="KaiTi" w:eastAsia="KaiTi" w:hAnsi="KaiTi" w:cs="宋体" w:hint="eastAsia"/>
                <w:szCs w:val="21"/>
              </w:rPr>
              <w:t xml:space="preserve"> </w:t>
            </w:r>
            <w:r w:rsidR="00E57852" w:rsidRPr="000613AA">
              <w:rPr>
                <w:rFonts w:ascii="KaiTi" w:eastAsia="KaiTi" w:hAnsi="KaiTi" w:cs="宋体"/>
                <w:szCs w:val="21"/>
              </w:rPr>
              <w:t>2600</w:t>
            </w:r>
            <w:r w:rsidRPr="000613AA">
              <w:rPr>
                <w:rFonts w:ascii="KaiTi" w:eastAsia="KaiTi" w:hAnsi="KaiTi" w:cs="宋体" w:hint="eastAsia"/>
                <w:szCs w:val="21"/>
              </w:rPr>
              <w:t>平米，库房</w:t>
            </w:r>
            <w:r w:rsidR="000E3052" w:rsidRPr="000613AA">
              <w:rPr>
                <w:rFonts w:ascii="KaiTi" w:eastAsia="KaiTi" w:hAnsi="KaiTi" w:cs="宋体" w:hint="eastAsia"/>
                <w:szCs w:val="21"/>
              </w:rPr>
              <w:t>约</w:t>
            </w:r>
            <w:r w:rsidR="0048323D" w:rsidRPr="000613AA">
              <w:rPr>
                <w:rFonts w:ascii="KaiTi" w:eastAsia="KaiTi" w:hAnsi="KaiTi" w:cs="宋体" w:hint="eastAsia"/>
                <w:szCs w:val="21"/>
              </w:rPr>
              <w:t xml:space="preserve"> </w:t>
            </w:r>
            <w:r w:rsidR="00E57852" w:rsidRPr="000613AA">
              <w:rPr>
                <w:rFonts w:ascii="KaiTi" w:eastAsia="KaiTi" w:hAnsi="KaiTi" w:cs="宋体"/>
                <w:szCs w:val="21"/>
              </w:rPr>
              <w:t>500</w:t>
            </w:r>
            <w:r w:rsidR="000E3052" w:rsidRPr="000613AA">
              <w:rPr>
                <w:rFonts w:ascii="KaiTi" w:eastAsia="KaiTi" w:hAnsi="KaiTi" w:cs="宋体" w:hint="eastAsia"/>
                <w:szCs w:val="21"/>
              </w:rPr>
              <w:t>平米</w:t>
            </w:r>
            <w:r w:rsidRPr="000613AA">
              <w:rPr>
                <w:rFonts w:ascii="KaiTi" w:eastAsia="KaiTi" w:hAnsi="KaiTi" w:cs="宋体" w:hint="eastAsia"/>
                <w:szCs w:val="21"/>
              </w:rPr>
              <w:t>；</w:t>
            </w:r>
          </w:p>
          <w:p w14:paraId="7B2543FB" w14:textId="68F8D586" w:rsidR="00B10C1F" w:rsidRPr="000613AA" w:rsidRDefault="000F7385" w:rsidP="00F95887">
            <w:pPr>
              <w:rPr>
                <w:rFonts w:ascii="KaiTi" w:eastAsia="KaiTi" w:hAnsi="KaiTi"/>
                <w:szCs w:val="21"/>
              </w:rPr>
            </w:pPr>
            <w:r w:rsidRPr="000613AA">
              <w:rPr>
                <w:rFonts w:ascii="KaiTi" w:eastAsia="KaiTi" w:hAnsi="KaiTi" w:hint="eastAsia"/>
                <w:szCs w:val="21"/>
              </w:rPr>
              <w:t>5</w:t>
            </w:r>
            <w:r w:rsidR="00B10C1F" w:rsidRPr="000613AA">
              <w:rPr>
                <w:rFonts w:ascii="KaiTi" w:eastAsia="KaiTi" w:hAnsi="KaiTi" w:hint="eastAsia"/>
                <w:szCs w:val="21"/>
              </w:rPr>
              <w:t>、</w:t>
            </w:r>
            <w:r w:rsidR="00B10C1F" w:rsidRPr="000613AA">
              <w:rPr>
                <w:rFonts w:ascii="KaiTi" w:eastAsia="KaiTi" w:hAnsi="KaiTi" w:cs="楷体" w:hint="eastAsia"/>
                <w:color w:val="333333"/>
                <w:szCs w:val="21"/>
                <w:shd w:val="clear" w:color="auto" w:fill="FFFFFF"/>
              </w:rPr>
              <w:t>主要经营范围</w:t>
            </w:r>
            <w:bookmarkStart w:id="2" w:name="审核范围"/>
            <w:r w:rsidR="00955866" w:rsidRPr="000613AA">
              <w:rPr>
                <w:rFonts w:ascii="KaiTi" w:eastAsia="KaiTi" w:hAnsi="KaiTi" w:cs="楷体" w:hint="eastAsia"/>
                <w:color w:val="333333"/>
                <w:szCs w:val="21"/>
                <w:shd w:val="clear" w:color="auto" w:fill="FFFFFF"/>
              </w:rPr>
              <w:t>：</w:t>
            </w:r>
            <w:bookmarkStart w:id="3" w:name="_Hlk61414370"/>
            <w:bookmarkEnd w:id="2"/>
            <w:r w:rsidR="00E57852" w:rsidRPr="000613AA">
              <w:rPr>
                <w:rFonts w:ascii="KaiTi" w:eastAsia="KaiTi" w:hAnsi="KaiTi" w:hint="eastAsia"/>
                <w:szCs w:val="21"/>
              </w:rPr>
              <w:t>五金制品（滚针轴承、圆柱销）的生产</w:t>
            </w:r>
            <w:bookmarkEnd w:id="3"/>
          </w:p>
          <w:p w14:paraId="5FADE014" w14:textId="77777777" w:rsidR="00B10C1F" w:rsidRPr="000613AA" w:rsidRDefault="000F7385" w:rsidP="00F95887">
            <w:pPr>
              <w:rPr>
                <w:rFonts w:ascii="KaiTi" w:eastAsia="KaiTi" w:hAnsi="KaiTi"/>
                <w:szCs w:val="21"/>
              </w:rPr>
            </w:pPr>
            <w:r w:rsidRPr="000613AA">
              <w:rPr>
                <w:rFonts w:ascii="KaiTi" w:eastAsia="KaiTi" w:hAnsi="KaiTi" w:hint="eastAsia"/>
                <w:szCs w:val="21"/>
              </w:rPr>
              <w:t>6</w:t>
            </w:r>
            <w:r w:rsidR="00B10C1F" w:rsidRPr="000613AA">
              <w:rPr>
                <w:rFonts w:ascii="KaiTi" w:eastAsia="KaiTi" w:hAnsi="KaiTi" w:hint="eastAsia"/>
                <w:szCs w:val="21"/>
              </w:rPr>
              <w:t>、</w:t>
            </w:r>
            <w:r w:rsidRPr="000613AA">
              <w:rPr>
                <w:rFonts w:ascii="KaiTi" w:eastAsia="KaiTi" w:hAnsi="KaiTi" w:hint="eastAsia"/>
                <w:szCs w:val="21"/>
              </w:rPr>
              <w:t>公司设有管理层、行政部</w:t>
            </w:r>
            <w:r w:rsidR="00B10C1F" w:rsidRPr="000613AA">
              <w:rPr>
                <w:rFonts w:ascii="KaiTi" w:eastAsia="KaiTi" w:hAnsi="KaiTi" w:hint="eastAsia"/>
                <w:szCs w:val="21"/>
              </w:rPr>
              <w:t>、</w:t>
            </w:r>
            <w:r w:rsidR="0048323D" w:rsidRPr="000613AA">
              <w:rPr>
                <w:rFonts w:ascii="KaiTi" w:eastAsia="KaiTi" w:hAnsi="KaiTi" w:hint="eastAsia"/>
                <w:szCs w:val="21"/>
              </w:rPr>
              <w:t>生技</w:t>
            </w:r>
            <w:r w:rsidR="00E91179" w:rsidRPr="000613AA">
              <w:rPr>
                <w:rFonts w:ascii="KaiTi" w:eastAsia="KaiTi" w:hAnsi="KaiTi" w:hint="eastAsia"/>
                <w:szCs w:val="21"/>
              </w:rPr>
              <w:t>部、</w:t>
            </w:r>
            <w:r w:rsidR="00955866" w:rsidRPr="000613AA">
              <w:rPr>
                <w:rFonts w:ascii="KaiTi" w:eastAsia="KaiTi" w:hAnsi="KaiTi" w:hint="eastAsia"/>
                <w:szCs w:val="21"/>
              </w:rPr>
              <w:t>供</w:t>
            </w:r>
            <w:r w:rsidR="00B10C1F" w:rsidRPr="000613AA">
              <w:rPr>
                <w:rFonts w:ascii="KaiTi" w:eastAsia="KaiTi" w:hAnsi="KaiTi" w:hint="eastAsia"/>
                <w:szCs w:val="21"/>
              </w:rPr>
              <w:t>销</w:t>
            </w:r>
            <w:r w:rsidR="000F4594" w:rsidRPr="000613AA">
              <w:rPr>
                <w:rFonts w:ascii="KaiTi" w:eastAsia="KaiTi" w:hAnsi="KaiTi" w:hint="eastAsia"/>
                <w:szCs w:val="21"/>
              </w:rPr>
              <w:t>部</w:t>
            </w:r>
            <w:r w:rsidRPr="000613AA">
              <w:rPr>
                <w:rFonts w:ascii="KaiTi" w:eastAsia="KaiTi" w:hAnsi="KaiTi" w:hint="eastAsia"/>
                <w:szCs w:val="21"/>
              </w:rPr>
              <w:t>、质检部</w:t>
            </w:r>
            <w:r w:rsidR="000F4594" w:rsidRPr="000613AA">
              <w:rPr>
                <w:rFonts w:ascii="KaiTi" w:eastAsia="KaiTi" w:hAnsi="KaiTi" w:hint="eastAsia"/>
                <w:szCs w:val="21"/>
              </w:rPr>
              <w:t>等部门；</w:t>
            </w:r>
          </w:p>
          <w:p w14:paraId="2C7A4EAF" w14:textId="77777777" w:rsidR="000F4594" w:rsidRPr="000613AA" w:rsidRDefault="000F7385" w:rsidP="00F95887">
            <w:pPr>
              <w:rPr>
                <w:rFonts w:ascii="KaiTi" w:eastAsia="KaiTi" w:hAnsi="KaiTi"/>
                <w:szCs w:val="21"/>
              </w:rPr>
            </w:pPr>
            <w:r w:rsidRPr="000613AA">
              <w:rPr>
                <w:rFonts w:ascii="KaiTi" w:eastAsia="KaiTi" w:hAnsi="KaiTi" w:hint="eastAsia"/>
                <w:szCs w:val="21"/>
              </w:rPr>
              <w:t xml:space="preserve"> </w:t>
            </w:r>
          </w:p>
          <w:p w14:paraId="6B296D3B" w14:textId="77777777" w:rsidR="00B10C1F" w:rsidRPr="000613AA" w:rsidRDefault="00B10C1F" w:rsidP="00F95887">
            <w:pPr>
              <w:rPr>
                <w:rFonts w:ascii="KaiTi" w:eastAsia="KaiTi" w:hAnsi="KaiTi"/>
                <w:szCs w:val="21"/>
              </w:rPr>
            </w:pPr>
            <w:r w:rsidRPr="000613AA">
              <w:rPr>
                <w:rFonts w:ascii="KaiTi" w:eastAsia="KaiTi" w:hAnsi="KaiTi"/>
                <w:szCs w:val="21"/>
              </w:rPr>
              <w:sym w:font="Wingdings 2" w:char="F098"/>
            </w:r>
            <w:r w:rsidRPr="000613AA">
              <w:rPr>
                <w:rFonts w:ascii="KaiTi" w:eastAsia="KaiTi" w:hAnsi="KaiTi"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0613AA">
              <w:rPr>
                <w:rFonts w:ascii="KaiTi" w:eastAsia="KaiTi" w:hAnsi="KaiTi" w:hint="eastAsia"/>
                <w:szCs w:val="21"/>
                <w:lang w:val="en-GB"/>
              </w:rPr>
              <w:t>通过制定管理制度、作业文件及相关措施，对活动的主要环节实施了有效的控制。</w:t>
            </w:r>
            <w:r w:rsidR="0048323D" w:rsidRPr="000613AA">
              <w:rPr>
                <w:rFonts w:ascii="KaiTi" w:eastAsia="KaiTi" w:hAnsi="KaiTi" w:hint="eastAsia"/>
                <w:szCs w:val="21"/>
              </w:rPr>
              <w:t>各种制度及规定基本建立。管理手册中对组织机构和职责进行了策划</w:t>
            </w:r>
            <w:r w:rsidRPr="000613AA">
              <w:rPr>
                <w:rFonts w:ascii="KaiTi" w:eastAsia="KaiTi" w:hAnsi="KaiTi" w:hint="eastAsia"/>
                <w:szCs w:val="21"/>
              </w:rPr>
              <w:t>。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2F507296" w14:textId="77777777" w:rsidR="00842754" w:rsidRPr="000613AA" w:rsidRDefault="00842754" w:rsidP="00842754">
            <w:pPr>
              <w:rPr>
                <w:rFonts w:ascii="KaiTi" w:eastAsia="KaiTi" w:hAnsi="KaiTi"/>
                <w:szCs w:val="21"/>
              </w:rPr>
            </w:pPr>
            <w:r w:rsidRPr="000613AA">
              <w:rPr>
                <w:rFonts w:ascii="KaiTi" w:eastAsia="KaiTi" w:hAnsi="KaiTi" w:hint="eastAsia"/>
                <w:szCs w:val="21"/>
              </w:rPr>
              <w:sym w:font="Wingdings 2" w:char="F098"/>
            </w:r>
            <w:r w:rsidRPr="000613AA">
              <w:rPr>
                <w:rFonts w:ascii="KaiTi" w:eastAsia="KaiTi" w:hAnsi="KaiTi" w:hint="eastAsia"/>
                <w:szCs w:val="21"/>
              </w:rPr>
              <w:t>公司确定了与质量管理体系有关的相关方包括</w:t>
            </w:r>
            <w:r w:rsidRPr="000613AA">
              <w:rPr>
                <w:rFonts w:ascii="KaiTi" w:eastAsia="KaiTi" w:hAnsi="KaiTi" w:hint="eastAsia"/>
                <w:color w:val="000000"/>
                <w:kern w:val="0"/>
                <w:szCs w:val="21"/>
              </w:rPr>
              <w:t>；</w:t>
            </w:r>
            <w:r w:rsidRPr="000613AA">
              <w:rPr>
                <w:rFonts w:ascii="KaiTi" w:eastAsia="KaiTi" w:hAnsi="KaiTi" w:hint="eastAsia"/>
                <w:szCs w:val="21"/>
              </w:rPr>
              <w:t>公司的相关方包括：</w:t>
            </w:r>
            <w:r w:rsidR="0048323D" w:rsidRPr="000613AA">
              <w:rPr>
                <w:rFonts w:ascii="KaiTi" w:eastAsia="KaiTi" w:hAnsi="KaiTi" w:hint="eastAsia"/>
                <w:szCs w:val="21"/>
              </w:rPr>
              <w:t>顾客、所有者、组织中的成员、供应商、银行、工会、合伙人、竞争对手或社会团体或行业协会</w:t>
            </w:r>
            <w:r w:rsidRPr="000613AA">
              <w:rPr>
                <w:rFonts w:ascii="KaiTi" w:eastAsia="KaiTi" w:hAnsi="KaiTi" w:hint="eastAsia"/>
                <w:szCs w:val="21"/>
              </w:rPr>
              <w:t>；</w:t>
            </w:r>
            <w:r w:rsidR="0048323D" w:rsidRPr="000613AA">
              <w:rPr>
                <w:rFonts w:ascii="KaiTi" w:eastAsia="KaiTi" w:hAnsi="KaiTi"/>
                <w:szCs w:val="21"/>
              </w:rPr>
              <w:t xml:space="preserve"> </w:t>
            </w:r>
          </w:p>
          <w:p w14:paraId="3C48AB9A" w14:textId="77777777" w:rsidR="00842754" w:rsidRPr="000613AA" w:rsidRDefault="00842754" w:rsidP="00F95887">
            <w:pPr>
              <w:rPr>
                <w:rFonts w:ascii="KaiTi" w:eastAsia="KaiTi" w:hAnsi="KaiTi"/>
                <w:szCs w:val="21"/>
              </w:rPr>
            </w:pPr>
            <w:r w:rsidRPr="000613AA">
              <w:rPr>
                <w:rFonts w:ascii="KaiTi" w:eastAsia="KaiTi" w:hAnsi="KaiTi" w:hint="eastAsia"/>
                <w:szCs w:val="21"/>
              </w:rPr>
              <w:sym w:font="Wingdings 2" w:char="F098"/>
            </w:r>
            <w:r w:rsidRPr="000613AA">
              <w:rPr>
                <w:rFonts w:ascii="KaiTi" w:eastAsia="KaiTi" w:hAnsi="KaiTi" w:hint="eastAsia"/>
                <w:szCs w:val="21"/>
              </w:rPr>
              <w:t>相关方对企业的要求有：</w:t>
            </w:r>
            <w:r w:rsidR="0048323D" w:rsidRPr="000613AA">
              <w:rPr>
                <w:rFonts w:ascii="KaiTi" w:eastAsia="KaiTi" w:hAnsi="KaiTi" w:hint="eastAsia"/>
                <w:szCs w:val="21"/>
              </w:rPr>
              <w:t>持续提供符合顾客要求和适用法律法规要求的产品和服务,</w:t>
            </w:r>
            <w:r w:rsidRPr="000613AA">
              <w:rPr>
                <w:rFonts w:ascii="KaiTi" w:eastAsia="KaiTi" w:hAnsi="KaiTi" w:hint="eastAsia"/>
                <w:szCs w:val="21"/>
              </w:rPr>
              <w:t>遵守国家的现行法律法规、保持有效</w:t>
            </w:r>
            <w:r w:rsidRPr="000613AA">
              <w:rPr>
                <w:rFonts w:ascii="KaiTi" w:eastAsia="KaiTi" w:hAnsi="KaiTi" w:hint="eastAsia"/>
                <w:szCs w:val="21"/>
              </w:rPr>
              <w:lastRenderedPageBreak/>
              <w:t>的资质、量具定期检定、不断提高技术水平以及不断提高客户满意度等。</w:t>
            </w:r>
          </w:p>
          <w:p w14:paraId="4AEBF4E2" w14:textId="77777777" w:rsidR="00B10C1F" w:rsidRPr="000613AA" w:rsidRDefault="00B10C1F" w:rsidP="00F95887">
            <w:pPr>
              <w:rPr>
                <w:rFonts w:ascii="KaiTi" w:eastAsia="KaiTi" w:hAnsi="KaiTi"/>
                <w:szCs w:val="21"/>
              </w:rPr>
            </w:pPr>
            <w:r w:rsidRPr="000613AA">
              <w:rPr>
                <w:rFonts w:ascii="KaiTi" w:eastAsia="KaiTi" w:hAnsi="KaiTi"/>
                <w:szCs w:val="21"/>
              </w:rPr>
              <w:sym w:font="Wingdings 2" w:char="F098"/>
            </w:r>
            <w:r w:rsidRPr="000613AA">
              <w:rPr>
                <w:rFonts w:ascii="KaiTi" w:eastAsia="KaiTi" w:hAnsi="KaiTi" w:hint="eastAsia"/>
                <w:szCs w:val="21"/>
              </w:rPr>
              <w:t>审核组与受审核方管</w:t>
            </w:r>
            <w:proofErr w:type="gramStart"/>
            <w:r w:rsidRPr="000613AA">
              <w:rPr>
                <w:rFonts w:ascii="KaiTi" w:eastAsia="KaiTi" w:hAnsi="KaiTi" w:hint="eastAsia"/>
                <w:szCs w:val="21"/>
              </w:rPr>
              <w:t>代通过</w:t>
            </w:r>
            <w:proofErr w:type="gramEnd"/>
            <w:r w:rsidRPr="000613AA">
              <w:rPr>
                <w:rFonts w:ascii="KaiTi" w:eastAsia="KaiTi" w:hAnsi="KaiTi" w:hint="eastAsia"/>
                <w:szCs w:val="21"/>
              </w:rPr>
              <w:t>电话确认的审核范围：</w:t>
            </w:r>
          </w:p>
          <w:p w14:paraId="591E55F2" w14:textId="01B35B5A" w:rsidR="00B10C1F" w:rsidRPr="000613AA" w:rsidRDefault="00B10C1F" w:rsidP="00F95887">
            <w:pPr>
              <w:rPr>
                <w:rFonts w:ascii="KaiTi" w:eastAsia="KaiTi" w:hAnsi="KaiTi"/>
                <w:szCs w:val="21"/>
              </w:rPr>
            </w:pPr>
            <w:r w:rsidRPr="000613AA">
              <w:rPr>
                <w:rFonts w:ascii="KaiTi" w:eastAsia="KaiTi" w:hAnsi="KaiTi" w:hint="eastAsia"/>
                <w:szCs w:val="21"/>
              </w:rPr>
              <w:t>QMS：</w:t>
            </w:r>
            <w:r w:rsidR="00E57852" w:rsidRPr="000613AA">
              <w:rPr>
                <w:rFonts w:ascii="KaiTi" w:eastAsia="KaiTi" w:hAnsi="KaiTi" w:hint="eastAsia"/>
                <w:szCs w:val="21"/>
              </w:rPr>
              <w:t>五金制品（滚针轴承、圆柱销）的生产</w:t>
            </w:r>
            <w:r w:rsidR="000F7385" w:rsidRPr="000613AA">
              <w:rPr>
                <w:rFonts w:ascii="KaiTi" w:eastAsia="KaiTi" w:hAnsi="KaiTi" w:hint="eastAsia"/>
                <w:szCs w:val="21"/>
              </w:rPr>
              <w:t>；</w:t>
            </w:r>
            <w:r w:rsidRPr="000613AA">
              <w:rPr>
                <w:rFonts w:ascii="KaiTi" w:eastAsia="KaiTi" w:hAnsi="KaiTi" w:hint="eastAsia"/>
                <w:szCs w:val="21"/>
              </w:rPr>
              <w:t xml:space="preserve"> </w:t>
            </w:r>
          </w:p>
          <w:p w14:paraId="7BD40891" w14:textId="77777777" w:rsidR="00955866" w:rsidRPr="000613AA" w:rsidRDefault="00B10C1F" w:rsidP="00F95887">
            <w:pPr>
              <w:rPr>
                <w:rFonts w:ascii="KaiTi" w:eastAsia="KaiTi" w:hAnsi="KaiTi"/>
                <w:color w:val="000000"/>
                <w:spacing w:val="20"/>
                <w:szCs w:val="21"/>
              </w:rPr>
            </w:pPr>
            <w:r w:rsidRPr="000613AA">
              <w:rPr>
                <w:rFonts w:ascii="KaiTi" w:eastAsia="KaiTi" w:hAnsi="KaiTi"/>
                <w:szCs w:val="21"/>
              </w:rPr>
              <w:sym w:font="Wingdings 2" w:char="F098"/>
            </w:r>
            <w:r w:rsidRPr="000613AA">
              <w:rPr>
                <w:rFonts w:ascii="KaiTi" w:eastAsia="KaiTi" w:hAnsi="KaiTi" w:hint="eastAsia"/>
                <w:szCs w:val="21"/>
              </w:rPr>
              <w:t>不适用条款：GB/T19001-2016标准的8.3条款。</w:t>
            </w:r>
            <w:r w:rsidR="008C11B7" w:rsidRPr="000613AA">
              <w:rPr>
                <w:rFonts w:ascii="KaiTi" w:eastAsia="KaiTi" w:hAnsi="KaiTi" w:hint="eastAsia"/>
                <w:color w:val="000000"/>
                <w:spacing w:val="20"/>
                <w:szCs w:val="21"/>
              </w:rPr>
              <w:t>公司</w:t>
            </w:r>
            <w:r w:rsidR="00955866" w:rsidRPr="000613AA">
              <w:rPr>
                <w:rFonts w:ascii="KaiTi" w:eastAsia="KaiTi" w:hAnsi="KaiTi" w:hint="eastAsia"/>
                <w:color w:val="000000"/>
                <w:spacing w:val="20"/>
                <w:szCs w:val="21"/>
              </w:rPr>
              <w:t>按</w:t>
            </w:r>
            <w:r w:rsidR="00796134" w:rsidRPr="000613AA">
              <w:rPr>
                <w:rFonts w:ascii="KaiTi" w:eastAsia="KaiTi" w:hAnsi="KaiTi" w:hint="eastAsia"/>
                <w:color w:val="000000"/>
                <w:spacing w:val="20"/>
                <w:szCs w:val="21"/>
              </w:rPr>
              <w:t>国家标准、</w:t>
            </w:r>
            <w:r w:rsidR="00955866" w:rsidRPr="000613AA">
              <w:rPr>
                <w:rFonts w:ascii="KaiTi" w:eastAsia="KaiTi" w:hAnsi="KaiTi" w:hint="eastAsia"/>
                <w:color w:val="000000"/>
                <w:spacing w:val="20"/>
                <w:szCs w:val="21"/>
              </w:rPr>
              <w:t>顾客的技术要求生产,因此标准8.3条款“产品和服务的设计和开发”要求不适用。公司确保</w:t>
            </w:r>
            <w:r w:rsidR="00955866" w:rsidRPr="000613AA">
              <w:rPr>
                <w:rFonts w:ascii="KaiTi" w:eastAsia="KaiTi" w:hAnsi="KaiTi" w:hint="eastAsia"/>
                <w:color w:val="000000"/>
                <w:szCs w:val="21"/>
              </w:rPr>
              <w:t>不适用的质量管理体系的</w:t>
            </w:r>
            <w:r w:rsidR="00955866" w:rsidRPr="000613AA">
              <w:rPr>
                <w:rFonts w:ascii="KaiTi" w:eastAsia="KaiTi" w:hAnsi="KaiTi" w:hint="eastAsia"/>
                <w:color w:val="000000"/>
                <w:spacing w:val="20"/>
                <w:szCs w:val="21"/>
              </w:rPr>
              <w:t>产品和服务的设计和开发</w:t>
            </w:r>
            <w:r w:rsidR="00955866" w:rsidRPr="000613AA">
              <w:rPr>
                <w:rFonts w:ascii="KaiTi" w:eastAsia="KaiTi" w:hAnsi="KaiTi" w:hint="eastAsia"/>
                <w:color w:val="000000"/>
                <w:szCs w:val="21"/>
              </w:rPr>
              <w:t>要求，不影响组织确保产品和服务合格以及增强顾客满意的能力或责任</w:t>
            </w:r>
            <w:r w:rsidR="00955866" w:rsidRPr="000613AA">
              <w:rPr>
                <w:rFonts w:ascii="KaiTi" w:eastAsia="KaiTi" w:hAnsi="KaiTi" w:hint="eastAsia"/>
                <w:color w:val="000000"/>
                <w:spacing w:val="20"/>
                <w:szCs w:val="21"/>
              </w:rPr>
              <w:t>。</w:t>
            </w:r>
          </w:p>
          <w:p w14:paraId="105992D9" w14:textId="77777777" w:rsidR="00B10C1F" w:rsidRPr="000613AA" w:rsidRDefault="00B10C1F" w:rsidP="00F95887">
            <w:pPr>
              <w:rPr>
                <w:rFonts w:ascii="KaiTi" w:eastAsia="KaiTi" w:hAnsi="KaiTi"/>
                <w:szCs w:val="21"/>
              </w:rPr>
            </w:pPr>
            <w:r w:rsidRPr="000613AA">
              <w:rPr>
                <w:rFonts w:ascii="KaiTi" w:eastAsia="KaiTi" w:hAnsi="KaiTi"/>
                <w:szCs w:val="21"/>
              </w:rPr>
              <w:sym w:font="Wingdings 2" w:char="F098"/>
            </w:r>
            <w:r w:rsidRPr="000613AA">
              <w:rPr>
                <w:rFonts w:ascii="KaiTi" w:eastAsia="KaiTi" w:hAnsi="KaiTi" w:hint="eastAsia"/>
                <w:szCs w:val="21"/>
              </w:rPr>
              <w:t>外包过程：</w:t>
            </w:r>
            <w:r w:rsidR="00A15E63" w:rsidRPr="000613AA">
              <w:rPr>
                <w:rFonts w:ascii="KaiTi" w:eastAsia="KaiTi" w:hAnsi="KaiTi" w:hint="eastAsia"/>
                <w:szCs w:val="21"/>
              </w:rPr>
              <w:t>热处理</w:t>
            </w:r>
            <w:r w:rsidRPr="000613AA">
              <w:rPr>
                <w:rFonts w:ascii="KaiTi" w:eastAsia="KaiTi" w:hAnsi="KaiTi" w:hint="eastAsia"/>
                <w:szCs w:val="21"/>
              </w:rPr>
              <w:t>。</w:t>
            </w:r>
          </w:p>
          <w:p w14:paraId="57633F29" w14:textId="465F17C7" w:rsidR="00B10C1F" w:rsidRPr="000613AA" w:rsidRDefault="00B10C1F" w:rsidP="00F95887">
            <w:pPr>
              <w:rPr>
                <w:rFonts w:ascii="KaiTi" w:eastAsia="KaiTi" w:hAnsi="KaiTi"/>
                <w:szCs w:val="21"/>
              </w:rPr>
            </w:pPr>
            <w:r w:rsidRPr="000613AA">
              <w:rPr>
                <w:rFonts w:ascii="KaiTi" w:eastAsia="KaiTi" w:hAnsi="KaiTi"/>
                <w:szCs w:val="21"/>
              </w:rPr>
              <w:sym w:font="Wingdings 2" w:char="F098"/>
            </w:r>
            <w:r w:rsidRPr="000613AA">
              <w:rPr>
                <w:rFonts w:ascii="KaiTi" w:eastAsia="KaiTi" w:hAnsi="KaiTi" w:hint="eastAsia"/>
                <w:szCs w:val="21"/>
              </w:rPr>
              <w:t>管理体系覆盖人数</w:t>
            </w:r>
            <w:r w:rsidR="00A15E63" w:rsidRPr="000613AA">
              <w:rPr>
                <w:rFonts w:ascii="KaiTi" w:eastAsia="KaiTi" w:hAnsi="KaiTi" w:hint="eastAsia"/>
                <w:szCs w:val="21"/>
              </w:rPr>
              <w:t xml:space="preserve">  </w:t>
            </w:r>
            <w:r w:rsidR="00575789" w:rsidRPr="000613AA">
              <w:rPr>
                <w:rFonts w:ascii="KaiTi" w:eastAsia="KaiTi" w:hAnsi="KaiTi"/>
                <w:szCs w:val="21"/>
              </w:rPr>
              <w:t>25</w:t>
            </w:r>
            <w:r w:rsidR="00A15E63" w:rsidRPr="000613AA">
              <w:rPr>
                <w:rFonts w:ascii="KaiTi" w:eastAsia="KaiTi" w:hAnsi="KaiTi" w:hint="eastAsia"/>
                <w:szCs w:val="21"/>
              </w:rPr>
              <w:t xml:space="preserve"> </w:t>
            </w:r>
            <w:r w:rsidRPr="000613AA">
              <w:rPr>
                <w:rFonts w:ascii="KaiTi" w:eastAsia="KaiTi" w:hAnsi="KaiTi" w:hint="eastAsia"/>
                <w:szCs w:val="21"/>
              </w:rPr>
              <w:t>人，白班生产，无倒班情况</w:t>
            </w:r>
          </w:p>
        </w:tc>
        <w:tc>
          <w:tcPr>
            <w:tcW w:w="709" w:type="dxa"/>
          </w:tcPr>
          <w:p w14:paraId="157AE7CE" w14:textId="77777777" w:rsidR="00B10C1F" w:rsidRPr="000613AA" w:rsidRDefault="00B10C1F" w:rsidP="00DA3014">
            <w:pPr>
              <w:rPr>
                <w:rFonts w:ascii="KaiTi" w:eastAsia="KaiTi" w:hAnsi="KaiTi"/>
                <w:szCs w:val="21"/>
              </w:rPr>
            </w:pPr>
          </w:p>
          <w:p w14:paraId="271B907F" w14:textId="77777777" w:rsidR="00B10C1F" w:rsidRPr="000613AA" w:rsidRDefault="00B10C1F" w:rsidP="00DA3014">
            <w:pPr>
              <w:rPr>
                <w:rFonts w:ascii="KaiTi" w:eastAsia="KaiTi" w:hAnsi="KaiTi"/>
                <w:szCs w:val="21"/>
              </w:rPr>
            </w:pPr>
          </w:p>
          <w:p w14:paraId="678316A0" w14:textId="77777777" w:rsidR="00B10C1F" w:rsidRPr="000613AA" w:rsidRDefault="00B10C1F" w:rsidP="00DA3014">
            <w:pPr>
              <w:rPr>
                <w:rFonts w:ascii="KaiTi" w:eastAsia="KaiTi" w:hAnsi="KaiTi"/>
                <w:szCs w:val="21"/>
              </w:rPr>
            </w:pPr>
          </w:p>
          <w:p w14:paraId="2B07E4B3" w14:textId="77777777" w:rsidR="00B10C1F" w:rsidRPr="000613AA" w:rsidRDefault="00B10C1F" w:rsidP="00DA3014">
            <w:pPr>
              <w:rPr>
                <w:rFonts w:ascii="KaiTi" w:eastAsia="KaiTi" w:hAnsi="KaiTi"/>
                <w:szCs w:val="21"/>
              </w:rPr>
            </w:pPr>
          </w:p>
          <w:p w14:paraId="68DD6212" w14:textId="77777777" w:rsidR="00B10C1F" w:rsidRPr="000613AA" w:rsidRDefault="00B10C1F" w:rsidP="00DA3014">
            <w:pPr>
              <w:rPr>
                <w:rFonts w:ascii="KaiTi" w:eastAsia="KaiTi" w:hAnsi="KaiTi"/>
                <w:szCs w:val="21"/>
              </w:rPr>
            </w:pPr>
          </w:p>
          <w:p w14:paraId="10082B7A" w14:textId="77777777" w:rsidR="00B10C1F" w:rsidRPr="000613AA" w:rsidRDefault="00B10C1F" w:rsidP="00DA3014">
            <w:pPr>
              <w:rPr>
                <w:rFonts w:ascii="KaiTi" w:eastAsia="KaiTi" w:hAnsi="KaiTi"/>
                <w:szCs w:val="21"/>
              </w:rPr>
            </w:pPr>
          </w:p>
          <w:p w14:paraId="2478A01E" w14:textId="77777777" w:rsidR="00B10C1F" w:rsidRPr="000613AA" w:rsidRDefault="00B10C1F" w:rsidP="00DA3014">
            <w:pPr>
              <w:rPr>
                <w:rFonts w:ascii="KaiTi" w:eastAsia="KaiTi" w:hAnsi="KaiTi"/>
                <w:szCs w:val="21"/>
              </w:rPr>
            </w:pPr>
          </w:p>
          <w:p w14:paraId="42A36C99" w14:textId="77777777" w:rsidR="00B10C1F" w:rsidRPr="000613AA" w:rsidRDefault="00B10C1F" w:rsidP="00DA3014">
            <w:pPr>
              <w:rPr>
                <w:rFonts w:ascii="KaiTi" w:eastAsia="KaiTi" w:hAnsi="KaiTi"/>
                <w:szCs w:val="21"/>
              </w:rPr>
            </w:pPr>
          </w:p>
          <w:p w14:paraId="128A1149" w14:textId="77777777" w:rsidR="00B10C1F" w:rsidRPr="000613AA" w:rsidRDefault="00B10C1F" w:rsidP="00DA3014">
            <w:pPr>
              <w:rPr>
                <w:rFonts w:ascii="KaiTi" w:eastAsia="KaiTi" w:hAnsi="KaiTi"/>
                <w:szCs w:val="21"/>
              </w:rPr>
            </w:pPr>
          </w:p>
          <w:p w14:paraId="55C5DFFB" w14:textId="77777777" w:rsidR="00B10C1F" w:rsidRPr="000613AA" w:rsidRDefault="00B10C1F" w:rsidP="00DA3014">
            <w:pPr>
              <w:rPr>
                <w:rFonts w:ascii="KaiTi" w:eastAsia="KaiTi" w:hAnsi="KaiTi"/>
                <w:szCs w:val="21"/>
              </w:rPr>
            </w:pPr>
          </w:p>
          <w:p w14:paraId="232E7E72" w14:textId="77777777" w:rsidR="00B10C1F" w:rsidRPr="000613AA" w:rsidRDefault="00B10C1F" w:rsidP="00DA3014">
            <w:pPr>
              <w:rPr>
                <w:rFonts w:ascii="KaiTi" w:eastAsia="KaiTi" w:hAnsi="KaiTi"/>
                <w:szCs w:val="21"/>
              </w:rPr>
            </w:pPr>
          </w:p>
          <w:p w14:paraId="49B5A239" w14:textId="77777777" w:rsidR="00B10C1F" w:rsidRPr="000613AA" w:rsidRDefault="00B10C1F" w:rsidP="00DA3014">
            <w:pPr>
              <w:rPr>
                <w:rFonts w:ascii="KaiTi" w:eastAsia="KaiTi" w:hAnsi="KaiTi"/>
                <w:szCs w:val="21"/>
              </w:rPr>
            </w:pPr>
          </w:p>
          <w:p w14:paraId="581D3122" w14:textId="77777777" w:rsidR="00B10C1F" w:rsidRPr="000613AA" w:rsidRDefault="00B10C1F" w:rsidP="00DA3014">
            <w:pPr>
              <w:rPr>
                <w:rFonts w:ascii="KaiTi" w:eastAsia="KaiTi" w:hAnsi="KaiTi"/>
                <w:szCs w:val="21"/>
              </w:rPr>
            </w:pPr>
          </w:p>
        </w:tc>
      </w:tr>
      <w:tr w:rsidR="00B10C1F" w:rsidRPr="000613AA" w14:paraId="4EB53461" w14:textId="77777777" w:rsidTr="00DA3014">
        <w:trPr>
          <w:trHeight w:val="1349"/>
        </w:trPr>
        <w:tc>
          <w:tcPr>
            <w:tcW w:w="1622" w:type="dxa"/>
          </w:tcPr>
          <w:p w14:paraId="672FFA5D" w14:textId="77777777" w:rsidR="00B10C1F" w:rsidRPr="000613AA" w:rsidRDefault="00B10C1F" w:rsidP="00DA3014">
            <w:pPr>
              <w:rPr>
                <w:rFonts w:ascii="KaiTi" w:eastAsia="KaiTi" w:hAnsi="KaiTi"/>
                <w:szCs w:val="21"/>
              </w:rPr>
            </w:pPr>
            <w:r w:rsidRPr="000613AA">
              <w:rPr>
                <w:rFonts w:ascii="KaiTi" w:eastAsia="KaiTi" w:hAnsi="KaiTi" w:hint="eastAsia"/>
                <w:szCs w:val="21"/>
              </w:rPr>
              <w:t>管理方针和目标的适宜性</w:t>
            </w:r>
          </w:p>
          <w:p w14:paraId="36A4C031" w14:textId="77777777" w:rsidR="00B10C1F" w:rsidRPr="000613AA" w:rsidRDefault="00B10C1F" w:rsidP="00DA3014">
            <w:pPr>
              <w:rPr>
                <w:rFonts w:ascii="KaiTi" w:eastAsia="KaiTi" w:hAnsi="KaiTi"/>
                <w:szCs w:val="21"/>
              </w:rPr>
            </w:pPr>
          </w:p>
        </w:tc>
        <w:tc>
          <w:tcPr>
            <w:tcW w:w="869" w:type="dxa"/>
          </w:tcPr>
          <w:p w14:paraId="696DDBAF" w14:textId="77777777" w:rsidR="00B10C1F" w:rsidRPr="000613AA" w:rsidRDefault="00B10C1F" w:rsidP="00DA3014">
            <w:pPr>
              <w:rPr>
                <w:rFonts w:ascii="KaiTi" w:eastAsia="KaiTi" w:hAnsi="KaiTi"/>
                <w:szCs w:val="21"/>
              </w:rPr>
            </w:pPr>
            <w:r w:rsidRPr="000613AA">
              <w:rPr>
                <w:rFonts w:ascii="KaiTi" w:eastAsia="KaiTi" w:hAnsi="KaiTi" w:hint="eastAsia"/>
                <w:szCs w:val="21"/>
              </w:rPr>
              <w:t>5.2     6.2</w:t>
            </w:r>
          </w:p>
        </w:tc>
        <w:tc>
          <w:tcPr>
            <w:tcW w:w="11490" w:type="dxa"/>
          </w:tcPr>
          <w:p w14:paraId="3691B825" w14:textId="77777777" w:rsidR="00B10C1F" w:rsidRPr="000613AA" w:rsidRDefault="00B10C1F" w:rsidP="009A6CE9">
            <w:pPr>
              <w:rPr>
                <w:rFonts w:ascii="KaiTi" w:eastAsia="KaiTi" w:hAnsi="KaiTi"/>
                <w:szCs w:val="21"/>
              </w:rPr>
            </w:pPr>
            <w:r w:rsidRPr="000613AA">
              <w:rPr>
                <w:rFonts w:ascii="KaiTi" w:eastAsia="KaiTi" w:hAnsi="KaiTi" w:hint="eastAsia"/>
                <w:szCs w:val="21"/>
              </w:rPr>
              <w:sym w:font="Wingdings 2" w:char="F098"/>
            </w:r>
            <w:r w:rsidRPr="000613AA">
              <w:rPr>
                <w:rFonts w:ascii="KaiTi" w:eastAsia="KaiTi" w:hAnsi="KaiTi" w:hint="eastAsia"/>
                <w:szCs w:val="21"/>
              </w:rPr>
              <w:t>质量方针：</w:t>
            </w:r>
          </w:p>
          <w:p w14:paraId="0F5228AE" w14:textId="77777777" w:rsidR="008C11B7" w:rsidRPr="000613AA" w:rsidRDefault="008C11B7" w:rsidP="009A6CE9">
            <w:pPr>
              <w:rPr>
                <w:rFonts w:ascii="KaiTi" w:eastAsia="KaiTi" w:hAnsi="KaiTi"/>
                <w:szCs w:val="21"/>
              </w:rPr>
            </w:pPr>
            <w:r w:rsidRPr="000613AA">
              <w:rPr>
                <w:rFonts w:ascii="KaiTi" w:eastAsia="KaiTi" w:hAnsi="KaiTi" w:hint="eastAsia"/>
                <w:b/>
                <w:szCs w:val="21"/>
              </w:rPr>
              <w:t>质量第一，诚信经营；人人满意，持续进步</w:t>
            </w:r>
            <w:r w:rsidRPr="000613AA">
              <w:rPr>
                <w:rFonts w:ascii="KaiTi" w:eastAsia="KaiTi" w:hAnsi="KaiTi" w:hint="eastAsia"/>
                <w:szCs w:val="21"/>
              </w:rPr>
              <w:t>。</w:t>
            </w:r>
          </w:p>
          <w:p w14:paraId="5DEF4864" w14:textId="77777777" w:rsidR="00B10C1F" w:rsidRPr="000613AA" w:rsidRDefault="00B10C1F" w:rsidP="009A6CE9">
            <w:pPr>
              <w:rPr>
                <w:rFonts w:ascii="KaiTi" w:eastAsia="KaiTi" w:hAnsi="KaiTi"/>
                <w:szCs w:val="21"/>
              </w:rPr>
            </w:pPr>
            <w:r w:rsidRPr="000613AA">
              <w:rPr>
                <w:rFonts w:ascii="KaiTi" w:eastAsia="KaiTi" w:hAnsi="KaiTi" w:hint="eastAsia"/>
                <w:szCs w:val="21"/>
              </w:rPr>
              <w:t>总经理证实，与企业的宗旨一直，随质量手册的发布宣传贯彻。</w:t>
            </w:r>
          </w:p>
          <w:p w14:paraId="3FB91279" w14:textId="77777777" w:rsidR="00B10C1F" w:rsidRPr="000613AA" w:rsidRDefault="00B10C1F" w:rsidP="009A6CE9">
            <w:pPr>
              <w:rPr>
                <w:rFonts w:ascii="KaiTi" w:eastAsia="KaiTi" w:hAnsi="KaiTi"/>
                <w:szCs w:val="21"/>
              </w:rPr>
            </w:pPr>
            <w:r w:rsidRPr="000613AA">
              <w:rPr>
                <w:rFonts w:ascii="KaiTi" w:eastAsia="KaiTi" w:hAnsi="KaiTi" w:hint="eastAsia"/>
                <w:szCs w:val="21"/>
              </w:rPr>
              <w:sym w:font="Wingdings 2" w:char="F098"/>
            </w:r>
            <w:r w:rsidRPr="000613AA">
              <w:rPr>
                <w:rFonts w:ascii="KaiTi" w:eastAsia="KaiTi" w:hAnsi="KaiTi" w:hint="eastAsia"/>
                <w:szCs w:val="21"/>
              </w:rPr>
              <w:t xml:space="preserve">质量目标： </w:t>
            </w:r>
          </w:p>
          <w:p w14:paraId="3A06863F" w14:textId="77777777" w:rsidR="008C11B7" w:rsidRPr="000613AA" w:rsidRDefault="008C11B7" w:rsidP="00786DE6">
            <w:pPr>
              <w:numPr>
                <w:ilvl w:val="0"/>
                <w:numId w:val="5"/>
              </w:numPr>
              <w:tabs>
                <w:tab w:val="left" w:pos="0"/>
              </w:tabs>
              <w:ind w:left="0" w:firstLineChars="168" w:firstLine="354"/>
              <w:jc w:val="left"/>
              <w:rPr>
                <w:rFonts w:ascii="KaiTi" w:eastAsia="KaiTi" w:hAnsi="KaiTi" w:cs="Tahoma"/>
                <w:b/>
                <w:color w:val="000000"/>
                <w:szCs w:val="21"/>
                <w:shd w:val="clear" w:color="auto" w:fill="FFFFFF"/>
              </w:rPr>
            </w:pPr>
            <w:r w:rsidRPr="000613AA">
              <w:rPr>
                <w:rFonts w:ascii="KaiTi" w:eastAsia="KaiTi" w:hAnsi="KaiTi" w:cs="Tahoma" w:hint="eastAsia"/>
                <w:b/>
                <w:color w:val="000000"/>
                <w:szCs w:val="21"/>
                <w:shd w:val="clear" w:color="auto" w:fill="FFFFFF"/>
              </w:rPr>
              <w:t>成品检验合格率≥</w:t>
            </w:r>
            <w:r w:rsidRPr="000613AA">
              <w:rPr>
                <w:rFonts w:ascii="KaiTi" w:eastAsia="KaiTi" w:hAnsi="KaiTi" w:cs="Tahoma"/>
                <w:b/>
                <w:color w:val="000000"/>
                <w:szCs w:val="21"/>
                <w:shd w:val="clear" w:color="auto" w:fill="FFFFFF"/>
              </w:rPr>
              <w:t>9</w:t>
            </w:r>
            <w:r w:rsidRPr="000613AA">
              <w:rPr>
                <w:rFonts w:ascii="KaiTi" w:eastAsia="KaiTi" w:hAnsi="KaiTi" w:cs="Tahoma" w:hint="eastAsia"/>
                <w:b/>
                <w:color w:val="000000"/>
                <w:szCs w:val="21"/>
                <w:shd w:val="clear" w:color="auto" w:fill="FFFFFF"/>
              </w:rPr>
              <w:t>6</w:t>
            </w:r>
            <w:r w:rsidRPr="000613AA">
              <w:rPr>
                <w:rFonts w:ascii="KaiTi" w:eastAsia="KaiTi" w:hAnsi="KaiTi" w:cs="Tahoma"/>
                <w:b/>
                <w:color w:val="000000"/>
                <w:szCs w:val="21"/>
                <w:shd w:val="clear" w:color="auto" w:fill="FFFFFF"/>
              </w:rPr>
              <w:t>%</w:t>
            </w:r>
          </w:p>
          <w:p w14:paraId="2758F402" w14:textId="77777777" w:rsidR="008C11B7" w:rsidRPr="000613AA" w:rsidRDefault="008C11B7" w:rsidP="00786DE6">
            <w:pPr>
              <w:numPr>
                <w:ilvl w:val="0"/>
                <w:numId w:val="5"/>
              </w:numPr>
              <w:tabs>
                <w:tab w:val="left" w:pos="0"/>
              </w:tabs>
              <w:ind w:left="0" w:firstLineChars="168" w:firstLine="354"/>
              <w:jc w:val="left"/>
              <w:rPr>
                <w:rFonts w:ascii="KaiTi" w:eastAsia="KaiTi" w:hAnsi="KaiTi" w:cs="Tahoma"/>
                <w:b/>
                <w:color w:val="000000"/>
                <w:szCs w:val="21"/>
                <w:shd w:val="clear" w:color="auto" w:fill="FFFFFF"/>
              </w:rPr>
            </w:pPr>
            <w:r w:rsidRPr="000613AA">
              <w:rPr>
                <w:rFonts w:ascii="KaiTi" w:eastAsia="KaiTi" w:hAnsi="KaiTi" w:cs="Tahoma" w:hint="eastAsia"/>
                <w:b/>
                <w:color w:val="000000"/>
                <w:szCs w:val="21"/>
                <w:shd w:val="clear" w:color="auto" w:fill="FFFFFF"/>
              </w:rPr>
              <w:t>顾客的满意率≥</w:t>
            </w:r>
            <w:r w:rsidRPr="000613AA">
              <w:rPr>
                <w:rFonts w:ascii="KaiTi" w:eastAsia="KaiTi" w:hAnsi="KaiTi" w:cs="Tahoma"/>
                <w:b/>
                <w:color w:val="000000"/>
                <w:szCs w:val="21"/>
                <w:shd w:val="clear" w:color="auto" w:fill="FFFFFF"/>
              </w:rPr>
              <w:t>9</w:t>
            </w:r>
            <w:r w:rsidRPr="000613AA">
              <w:rPr>
                <w:rFonts w:ascii="KaiTi" w:eastAsia="KaiTi" w:hAnsi="KaiTi" w:cs="Tahoma" w:hint="eastAsia"/>
                <w:b/>
                <w:color w:val="000000"/>
                <w:szCs w:val="21"/>
                <w:shd w:val="clear" w:color="auto" w:fill="FFFFFF"/>
              </w:rPr>
              <w:t>2</w:t>
            </w:r>
            <w:r w:rsidRPr="000613AA">
              <w:rPr>
                <w:rFonts w:ascii="KaiTi" w:eastAsia="KaiTi" w:hAnsi="KaiTi" w:cs="Tahoma"/>
                <w:b/>
                <w:color w:val="000000"/>
                <w:szCs w:val="21"/>
                <w:shd w:val="clear" w:color="auto" w:fill="FFFFFF"/>
              </w:rPr>
              <w:t>%</w:t>
            </w:r>
          </w:p>
          <w:p w14:paraId="1A95B164" w14:textId="77777777" w:rsidR="008C11B7" w:rsidRPr="000613AA" w:rsidRDefault="008C11B7" w:rsidP="008C11B7">
            <w:pPr>
              <w:adjustRightInd w:val="0"/>
              <w:snapToGrid w:val="0"/>
              <w:spacing w:line="360" w:lineRule="auto"/>
              <w:rPr>
                <w:rFonts w:ascii="KaiTi" w:eastAsia="KaiTi" w:hAnsi="KaiTi"/>
                <w:szCs w:val="21"/>
              </w:rPr>
            </w:pPr>
            <w:r w:rsidRPr="000613AA">
              <w:rPr>
                <w:rFonts w:ascii="KaiTi" w:eastAsia="KaiTi" w:hAnsi="KaiTi" w:hint="eastAsia"/>
                <w:szCs w:val="21"/>
              </w:rPr>
              <w:t>与质量方针和持续改进的承诺相一致；包括了满足产品要求所需的内容；具有可测量性。</w:t>
            </w:r>
          </w:p>
          <w:p w14:paraId="7BC319CC" w14:textId="77777777" w:rsidR="00B10C1F" w:rsidRPr="000613AA" w:rsidRDefault="00B10C1F" w:rsidP="00786DE6">
            <w:pPr>
              <w:rPr>
                <w:rFonts w:ascii="KaiTi" w:eastAsia="KaiTi" w:hAnsi="KaiTi"/>
                <w:szCs w:val="21"/>
              </w:rPr>
            </w:pPr>
            <w:r w:rsidRPr="000613AA">
              <w:rPr>
                <w:rFonts w:ascii="KaiTi" w:eastAsia="KaiTi" w:hAnsi="KaiTi" w:hint="eastAsia"/>
                <w:szCs w:val="21"/>
              </w:rPr>
              <w:t>基本符合标准要求。在方针框架下展开，并分解到各职能部门。</w:t>
            </w:r>
          </w:p>
        </w:tc>
        <w:tc>
          <w:tcPr>
            <w:tcW w:w="709" w:type="dxa"/>
          </w:tcPr>
          <w:p w14:paraId="06C1AA76" w14:textId="77777777" w:rsidR="00B10C1F" w:rsidRPr="000613AA" w:rsidRDefault="00B10C1F" w:rsidP="00DA3014">
            <w:pPr>
              <w:rPr>
                <w:rFonts w:ascii="KaiTi" w:eastAsia="KaiTi" w:hAnsi="KaiTi"/>
                <w:szCs w:val="21"/>
              </w:rPr>
            </w:pPr>
          </w:p>
        </w:tc>
      </w:tr>
      <w:tr w:rsidR="000E3052" w:rsidRPr="000613AA" w14:paraId="381DDE2B" w14:textId="77777777" w:rsidTr="002561FD">
        <w:trPr>
          <w:trHeight w:val="1349"/>
        </w:trPr>
        <w:tc>
          <w:tcPr>
            <w:tcW w:w="1622" w:type="dxa"/>
            <w:vAlign w:val="center"/>
          </w:tcPr>
          <w:p w14:paraId="18A739F8" w14:textId="77777777" w:rsidR="000E3052" w:rsidRPr="000613AA" w:rsidRDefault="000E3052" w:rsidP="009B5D26">
            <w:pPr>
              <w:rPr>
                <w:rFonts w:ascii="KaiTi" w:eastAsia="KaiTi" w:hAnsi="KaiTi"/>
                <w:szCs w:val="21"/>
              </w:rPr>
            </w:pPr>
            <w:r w:rsidRPr="000613AA">
              <w:rPr>
                <w:rFonts w:ascii="KaiTi" w:eastAsia="KaiTi" w:hAnsi="KaiTi" w:cs="宋体" w:hint="eastAsia"/>
                <w:szCs w:val="21"/>
              </w:rPr>
              <w:t>组织的岗位、职责权限</w:t>
            </w:r>
          </w:p>
        </w:tc>
        <w:tc>
          <w:tcPr>
            <w:tcW w:w="869" w:type="dxa"/>
            <w:vAlign w:val="center"/>
          </w:tcPr>
          <w:p w14:paraId="62679291" w14:textId="77777777" w:rsidR="000E3052" w:rsidRPr="000613AA" w:rsidRDefault="000E3052" w:rsidP="009B5D26">
            <w:pPr>
              <w:rPr>
                <w:rFonts w:ascii="KaiTi" w:eastAsia="KaiTi" w:hAnsi="KaiTi"/>
                <w:szCs w:val="21"/>
              </w:rPr>
            </w:pPr>
          </w:p>
          <w:p w14:paraId="3A6EBCB6" w14:textId="77777777" w:rsidR="000E3052" w:rsidRPr="000613AA" w:rsidRDefault="000E3052" w:rsidP="009B5D26">
            <w:pPr>
              <w:rPr>
                <w:rFonts w:ascii="KaiTi" w:eastAsia="KaiTi" w:hAnsi="KaiTi"/>
                <w:szCs w:val="21"/>
              </w:rPr>
            </w:pPr>
            <w:r w:rsidRPr="000613AA">
              <w:rPr>
                <w:rFonts w:ascii="KaiTi" w:eastAsia="KaiTi" w:hAnsi="KaiTi"/>
                <w:szCs w:val="21"/>
              </w:rPr>
              <w:t>5.3</w:t>
            </w:r>
          </w:p>
        </w:tc>
        <w:tc>
          <w:tcPr>
            <w:tcW w:w="11490" w:type="dxa"/>
            <w:vAlign w:val="center"/>
          </w:tcPr>
          <w:p w14:paraId="454A6B82" w14:textId="3704CB64" w:rsidR="000E3052" w:rsidRPr="000613AA" w:rsidRDefault="000E3052" w:rsidP="009B5D26">
            <w:pPr>
              <w:ind w:firstLineChars="100" w:firstLine="210"/>
              <w:rPr>
                <w:rFonts w:ascii="KaiTi" w:eastAsia="KaiTi" w:hAnsi="KaiTi"/>
                <w:szCs w:val="21"/>
              </w:rPr>
            </w:pPr>
            <w:r w:rsidRPr="000613AA">
              <w:rPr>
                <w:rFonts w:ascii="KaiTi" w:eastAsia="KaiTi" w:hAnsi="KaiTi" w:cs="宋体" w:hint="eastAsia"/>
                <w:szCs w:val="21"/>
              </w:rPr>
              <w:t>公司管理体系覆盖的部门包括：</w:t>
            </w:r>
            <w:r w:rsidR="008C11B7" w:rsidRPr="000613AA">
              <w:rPr>
                <w:rFonts w:ascii="KaiTi" w:eastAsia="KaiTi" w:hAnsi="KaiTi" w:hint="eastAsia"/>
                <w:szCs w:val="21"/>
              </w:rPr>
              <w:t>管理层、</w:t>
            </w:r>
            <w:r w:rsidR="00E57852" w:rsidRPr="000613AA">
              <w:rPr>
                <w:rFonts w:ascii="KaiTi" w:eastAsia="KaiTi" w:hAnsi="KaiTi" w:hint="eastAsia"/>
                <w:szCs w:val="21"/>
              </w:rPr>
              <w:t>办公室</w:t>
            </w:r>
            <w:r w:rsidR="008C11B7" w:rsidRPr="000613AA">
              <w:rPr>
                <w:rFonts w:ascii="KaiTi" w:eastAsia="KaiTi" w:hAnsi="KaiTi" w:hint="eastAsia"/>
                <w:szCs w:val="21"/>
              </w:rPr>
              <w:t>、生</w:t>
            </w:r>
            <w:r w:rsidR="00A15E63" w:rsidRPr="000613AA">
              <w:rPr>
                <w:rFonts w:ascii="KaiTi" w:eastAsia="KaiTi" w:hAnsi="KaiTi" w:hint="eastAsia"/>
                <w:szCs w:val="21"/>
              </w:rPr>
              <w:t>技</w:t>
            </w:r>
            <w:r w:rsidR="008C11B7" w:rsidRPr="000613AA">
              <w:rPr>
                <w:rFonts w:ascii="KaiTi" w:eastAsia="KaiTi" w:hAnsi="KaiTi" w:hint="eastAsia"/>
                <w:szCs w:val="21"/>
              </w:rPr>
              <w:t>部、供销部、质检部等部门</w:t>
            </w:r>
            <w:r w:rsidRPr="000613AA">
              <w:rPr>
                <w:rFonts w:ascii="KaiTi" w:eastAsia="KaiTi" w:hAnsi="KaiTi" w:cs="宋体" w:hint="eastAsia"/>
                <w:szCs w:val="21"/>
              </w:rPr>
              <w:t>，部门划分尚可。</w:t>
            </w:r>
          </w:p>
          <w:p w14:paraId="530B2873" w14:textId="77777777" w:rsidR="000E3052" w:rsidRPr="000613AA" w:rsidRDefault="000E3052" w:rsidP="00A15E63">
            <w:pPr>
              <w:rPr>
                <w:rFonts w:ascii="KaiTi" w:eastAsia="KaiTi" w:hAnsi="KaiTi" w:cs="宋体"/>
                <w:szCs w:val="21"/>
              </w:rPr>
            </w:pPr>
            <w:r w:rsidRPr="000613AA">
              <w:rPr>
                <w:rFonts w:ascii="KaiTi" w:eastAsia="KaiTi" w:hAnsi="KaiTi" w:cs="宋体" w:hint="eastAsia"/>
                <w:szCs w:val="21"/>
              </w:rPr>
              <w:t>在《质量手册》中规定了各部门及主要岗位人员的工作职责、作用、责任、权限，职责包括了标准要求的所有要求，充分适宜。</w:t>
            </w:r>
          </w:p>
        </w:tc>
        <w:tc>
          <w:tcPr>
            <w:tcW w:w="709" w:type="dxa"/>
          </w:tcPr>
          <w:p w14:paraId="6E1BB5E4" w14:textId="77777777" w:rsidR="000E3052" w:rsidRPr="000613AA" w:rsidRDefault="000E3052" w:rsidP="00DA3014">
            <w:pPr>
              <w:rPr>
                <w:rFonts w:ascii="KaiTi" w:eastAsia="KaiTi" w:hAnsi="KaiTi"/>
                <w:szCs w:val="21"/>
              </w:rPr>
            </w:pPr>
          </w:p>
        </w:tc>
      </w:tr>
      <w:tr w:rsidR="000E3052" w:rsidRPr="000613AA" w14:paraId="41551A35" w14:textId="77777777" w:rsidTr="00DA3014">
        <w:trPr>
          <w:trHeight w:val="1628"/>
        </w:trPr>
        <w:tc>
          <w:tcPr>
            <w:tcW w:w="1622" w:type="dxa"/>
          </w:tcPr>
          <w:p w14:paraId="6CE0F8A7" w14:textId="77777777" w:rsidR="000E3052" w:rsidRPr="000613AA" w:rsidRDefault="000E3052" w:rsidP="00DA3014">
            <w:pPr>
              <w:rPr>
                <w:rFonts w:ascii="KaiTi" w:eastAsia="KaiTi" w:hAnsi="KaiTi"/>
                <w:szCs w:val="21"/>
              </w:rPr>
            </w:pPr>
            <w:r w:rsidRPr="000613AA">
              <w:rPr>
                <w:rFonts w:ascii="KaiTi" w:eastAsia="KaiTi" w:hAnsi="KaiTi" w:hint="eastAsia"/>
                <w:szCs w:val="21"/>
              </w:rPr>
              <w:t>内审、管理评审策划和实施的符合性及可信性</w:t>
            </w:r>
          </w:p>
        </w:tc>
        <w:tc>
          <w:tcPr>
            <w:tcW w:w="869" w:type="dxa"/>
          </w:tcPr>
          <w:p w14:paraId="0DB00121" w14:textId="77777777" w:rsidR="000E3052" w:rsidRPr="000613AA" w:rsidRDefault="000E3052" w:rsidP="00DA3014">
            <w:pPr>
              <w:rPr>
                <w:rFonts w:ascii="KaiTi" w:eastAsia="KaiTi" w:hAnsi="KaiTi"/>
                <w:szCs w:val="21"/>
              </w:rPr>
            </w:pPr>
            <w:r w:rsidRPr="000613AA">
              <w:rPr>
                <w:rFonts w:ascii="KaiTi" w:eastAsia="KaiTi" w:hAnsi="KaiTi" w:hint="eastAsia"/>
                <w:szCs w:val="21"/>
              </w:rPr>
              <w:t>9.2</w:t>
            </w:r>
          </w:p>
          <w:p w14:paraId="3427F62D" w14:textId="77777777" w:rsidR="000E3052" w:rsidRPr="000613AA" w:rsidRDefault="000E3052" w:rsidP="00DA3014">
            <w:pPr>
              <w:rPr>
                <w:rFonts w:ascii="KaiTi" w:eastAsia="KaiTi" w:hAnsi="KaiTi"/>
                <w:szCs w:val="21"/>
              </w:rPr>
            </w:pPr>
            <w:r w:rsidRPr="000613AA">
              <w:rPr>
                <w:rFonts w:ascii="KaiTi" w:eastAsia="KaiTi" w:hAnsi="KaiTi" w:hint="eastAsia"/>
                <w:szCs w:val="21"/>
              </w:rPr>
              <w:t>9.3</w:t>
            </w:r>
          </w:p>
        </w:tc>
        <w:tc>
          <w:tcPr>
            <w:tcW w:w="11490" w:type="dxa"/>
          </w:tcPr>
          <w:p w14:paraId="7C1BF61C" w14:textId="47C74218" w:rsidR="000E3052" w:rsidRPr="000613AA" w:rsidRDefault="000E3052" w:rsidP="00DA3014">
            <w:pPr>
              <w:rPr>
                <w:rFonts w:ascii="KaiTi" w:eastAsia="KaiTi" w:hAnsi="KaiTi"/>
                <w:szCs w:val="21"/>
              </w:rPr>
            </w:pPr>
            <w:r w:rsidRPr="000613AA">
              <w:rPr>
                <w:rFonts w:ascii="KaiTi" w:eastAsia="KaiTi" w:hAnsi="KaiTi" w:hint="eastAsia"/>
                <w:szCs w:val="21"/>
              </w:rPr>
              <w:t>2020年</w:t>
            </w:r>
            <w:r w:rsidR="00E57852" w:rsidRPr="000613AA">
              <w:rPr>
                <w:rFonts w:ascii="KaiTi" w:eastAsia="KaiTi" w:hAnsi="KaiTi"/>
                <w:szCs w:val="21"/>
              </w:rPr>
              <w:t>6</w:t>
            </w:r>
            <w:r w:rsidRPr="000613AA">
              <w:rPr>
                <w:rFonts w:ascii="KaiTi" w:eastAsia="KaiTi" w:hAnsi="KaiTi" w:hint="eastAsia"/>
                <w:szCs w:val="21"/>
              </w:rPr>
              <w:t>月</w:t>
            </w:r>
            <w:r w:rsidR="00A15E63" w:rsidRPr="000613AA">
              <w:rPr>
                <w:rFonts w:ascii="KaiTi" w:eastAsia="KaiTi" w:hAnsi="KaiTi" w:hint="eastAsia"/>
                <w:szCs w:val="21"/>
              </w:rPr>
              <w:t>15</w:t>
            </w:r>
            <w:r w:rsidRPr="000613AA">
              <w:rPr>
                <w:rFonts w:ascii="KaiTi" w:eastAsia="KaiTi" w:hAnsi="KaiTi" w:hint="eastAsia"/>
                <w:szCs w:val="21"/>
              </w:rPr>
              <w:t>日进行内部审核，提供内部审核计划、内</w:t>
            </w:r>
            <w:proofErr w:type="gramStart"/>
            <w:r w:rsidRPr="000613AA">
              <w:rPr>
                <w:rFonts w:ascii="KaiTi" w:eastAsia="KaiTi" w:hAnsi="KaiTi" w:hint="eastAsia"/>
                <w:szCs w:val="21"/>
              </w:rPr>
              <w:t>审检查</w:t>
            </w:r>
            <w:proofErr w:type="gramEnd"/>
            <w:r w:rsidRPr="000613AA">
              <w:rPr>
                <w:rFonts w:ascii="KaiTi" w:eastAsia="KaiTi" w:hAnsi="KaiTi" w:hint="eastAsia"/>
                <w:szCs w:val="21"/>
              </w:rPr>
              <w:t>表、不合格报告、内部质量管理体系审核报告等，基本符合要求。</w:t>
            </w:r>
          </w:p>
          <w:p w14:paraId="57BD813D" w14:textId="77777777" w:rsidR="000E3052" w:rsidRPr="000613AA" w:rsidRDefault="000E3052" w:rsidP="00DA3014">
            <w:pPr>
              <w:rPr>
                <w:rFonts w:ascii="KaiTi" w:eastAsia="KaiTi" w:hAnsi="KaiTi"/>
                <w:szCs w:val="21"/>
              </w:rPr>
            </w:pPr>
            <w:r w:rsidRPr="000613AA">
              <w:rPr>
                <w:rFonts w:ascii="KaiTi" w:eastAsia="KaiTi" w:hAnsi="KaiTi" w:hint="eastAsia"/>
                <w:szCs w:val="21"/>
              </w:rPr>
              <w:t>2020年</w:t>
            </w:r>
            <w:r w:rsidR="008C11B7" w:rsidRPr="000613AA">
              <w:rPr>
                <w:rFonts w:ascii="KaiTi" w:eastAsia="KaiTi" w:hAnsi="KaiTi" w:hint="eastAsia"/>
                <w:szCs w:val="21"/>
              </w:rPr>
              <w:t>6</w:t>
            </w:r>
            <w:r w:rsidRPr="000613AA">
              <w:rPr>
                <w:rFonts w:ascii="KaiTi" w:eastAsia="KaiTi" w:hAnsi="KaiTi" w:hint="eastAsia"/>
                <w:szCs w:val="21"/>
              </w:rPr>
              <w:t>月</w:t>
            </w:r>
            <w:r w:rsidR="008C11B7" w:rsidRPr="000613AA">
              <w:rPr>
                <w:rFonts w:ascii="KaiTi" w:eastAsia="KaiTi" w:hAnsi="KaiTi" w:hint="eastAsia"/>
                <w:szCs w:val="21"/>
              </w:rPr>
              <w:t>25</w:t>
            </w:r>
            <w:r w:rsidRPr="000613AA">
              <w:rPr>
                <w:rFonts w:ascii="KaiTi" w:eastAsia="KaiTi" w:hAnsi="KaiTi" w:hint="eastAsia"/>
                <w:szCs w:val="21"/>
              </w:rPr>
              <w:t>日</w:t>
            </w:r>
            <w:r w:rsidR="008C11B7" w:rsidRPr="000613AA">
              <w:rPr>
                <w:rFonts w:ascii="KaiTi" w:eastAsia="KaiTi" w:hAnsi="KaiTi" w:hint="eastAsia"/>
                <w:szCs w:val="21"/>
              </w:rPr>
              <w:t>上午9：00-11：00</w:t>
            </w:r>
            <w:r w:rsidRPr="000613AA">
              <w:rPr>
                <w:rFonts w:ascii="KaiTi" w:eastAsia="KaiTi" w:hAnsi="KaiTi" w:hint="eastAsia"/>
                <w:szCs w:val="21"/>
              </w:rPr>
              <w:t>进行管理评审，由总经理主持会议，有管理评审计划、管理评审输入</w:t>
            </w:r>
            <w:proofErr w:type="gramStart"/>
            <w:r w:rsidRPr="000613AA">
              <w:rPr>
                <w:rFonts w:ascii="KaiTi" w:eastAsia="KaiTi" w:hAnsi="KaiTi" w:hint="eastAsia"/>
                <w:szCs w:val="21"/>
              </w:rPr>
              <w:t>资料</w:t>
            </w:r>
            <w:r w:rsidRPr="000613AA">
              <w:rPr>
                <w:rFonts w:ascii="KaiTi" w:eastAsia="KaiTi" w:hAnsi="KaiTi"/>
                <w:szCs w:val="21"/>
              </w:rPr>
              <w:t>—</w:t>
            </w:r>
            <w:r w:rsidRPr="000613AA">
              <w:rPr>
                <w:rFonts w:ascii="KaiTi" w:eastAsia="KaiTi" w:hAnsi="KaiTi" w:hint="eastAsia"/>
                <w:szCs w:val="21"/>
              </w:rPr>
              <w:t>各部门</w:t>
            </w:r>
            <w:proofErr w:type="gramEnd"/>
            <w:r w:rsidRPr="000613AA">
              <w:rPr>
                <w:rFonts w:ascii="KaiTi" w:eastAsia="KaiTi" w:hAnsi="KaiTi" w:hint="eastAsia"/>
                <w:szCs w:val="21"/>
              </w:rPr>
              <w:t>工作总结、管理评审报告等，内容基本可信，有效。</w:t>
            </w:r>
          </w:p>
        </w:tc>
        <w:tc>
          <w:tcPr>
            <w:tcW w:w="709" w:type="dxa"/>
          </w:tcPr>
          <w:p w14:paraId="1C13DEC0" w14:textId="77777777" w:rsidR="000E3052" w:rsidRPr="000613AA" w:rsidRDefault="000E3052" w:rsidP="00DA3014">
            <w:pPr>
              <w:rPr>
                <w:rFonts w:ascii="KaiTi" w:eastAsia="KaiTi" w:hAnsi="KaiTi"/>
                <w:szCs w:val="21"/>
              </w:rPr>
            </w:pPr>
          </w:p>
        </w:tc>
      </w:tr>
      <w:tr w:rsidR="000E3052" w:rsidRPr="000613AA" w14:paraId="3CBB06BE" w14:textId="77777777" w:rsidTr="00DA3014">
        <w:trPr>
          <w:trHeight w:val="1423"/>
        </w:trPr>
        <w:tc>
          <w:tcPr>
            <w:tcW w:w="1622" w:type="dxa"/>
          </w:tcPr>
          <w:p w14:paraId="78DB2E67" w14:textId="77777777" w:rsidR="000E3052" w:rsidRPr="000613AA" w:rsidRDefault="000E3052" w:rsidP="00DA3014">
            <w:pPr>
              <w:rPr>
                <w:rFonts w:ascii="KaiTi" w:eastAsia="KaiTi" w:hAnsi="KaiTi"/>
                <w:szCs w:val="21"/>
              </w:rPr>
            </w:pPr>
            <w:r w:rsidRPr="000613AA">
              <w:rPr>
                <w:rFonts w:ascii="KaiTi" w:eastAsia="KaiTi" w:hAnsi="KaiTi" w:hint="eastAsia"/>
                <w:szCs w:val="21"/>
              </w:rPr>
              <w:lastRenderedPageBreak/>
              <w:t>申请资料信息的核实确认</w:t>
            </w:r>
          </w:p>
          <w:p w14:paraId="0B902CBE" w14:textId="77777777" w:rsidR="000E3052" w:rsidRPr="000613AA" w:rsidRDefault="000E3052" w:rsidP="00DA3014">
            <w:pPr>
              <w:rPr>
                <w:rFonts w:ascii="KaiTi" w:eastAsia="KaiTi" w:hAnsi="KaiTi"/>
                <w:szCs w:val="21"/>
              </w:rPr>
            </w:pPr>
          </w:p>
          <w:p w14:paraId="35112A4C" w14:textId="77777777" w:rsidR="000E3052" w:rsidRPr="000613AA" w:rsidRDefault="000E3052" w:rsidP="00DA3014">
            <w:pPr>
              <w:rPr>
                <w:rFonts w:ascii="KaiTi" w:eastAsia="KaiTi" w:hAnsi="KaiTi"/>
                <w:szCs w:val="21"/>
              </w:rPr>
            </w:pPr>
            <w:r w:rsidRPr="000613AA">
              <w:rPr>
                <w:rFonts w:ascii="KaiTi" w:eastAsia="KaiTi" w:hAnsi="KaiTi" w:hint="eastAsia"/>
                <w:szCs w:val="21"/>
              </w:rPr>
              <w:t>确定第二阶段</w:t>
            </w:r>
          </w:p>
          <w:p w14:paraId="6E908511" w14:textId="77777777" w:rsidR="000E3052" w:rsidRPr="000613AA" w:rsidRDefault="000E3052" w:rsidP="00DA3014">
            <w:pPr>
              <w:rPr>
                <w:rFonts w:ascii="KaiTi" w:eastAsia="KaiTi" w:hAnsi="KaiTi"/>
                <w:szCs w:val="21"/>
              </w:rPr>
            </w:pPr>
          </w:p>
        </w:tc>
        <w:tc>
          <w:tcPr>
            <w:tcW w:w="869" w:type="dxa"/>
          </w:tcPr>
          <w:p w14:paraId="394DC6C0" w14:textId="77777777" w:rsidR="000E3052" w:rsidRPr="000613AA" w:rsidRDefault="000E3052" w:rsidP="00DA3014">
            <w:pPr>
              <w:rPr>
                <w:rFonts w:ascii="KaiTi" w:eastAsia="KaiTi" w:hAnsi="KaiTi"/>
                <w:szCs w:val="21"/>
              </w:rPr>
            </w:pPr>
          </w:p>
        </w:tc>
        <w:tc>
          <w:tcPr>
            <w:tcW w:w="11490" w:type="dxa"/>
          </w:tcPr>
          <w:p w14:paraId="77CE8B0A" w14:textId="77777777" w:rsidR="000E3052" w:rsidRPr="000613AA" w:rsidRDefault="000E3052" w:rsidP="00DA3014">
            <w:pPr>
              <w:rPr>
                <w:rFonts w:ascii="KaiTi" w:eastAsia="KaiTi" w:hAnsi="KaiTi"/>
                <w:szCs w:val="21"/>
              </w:rPr>
            </w:pPr>
            <w:r w:rsidRPr="000613AA">
              <w:rPr>
                <w:rFonts w:ascii="KaiTi" w:eastAsia="KaiTi" w:hAnsi="KaiTi" w:hint="eastAsia"/>
                <w:szCs w:val="21"/>
              </w:rPr>
              <w:t>提供营业执照扫描件，网上查询，有效。</w:t>
            </w:r>
          </w:p>
          <w:p w14:paraId="49B8EFED" w14:textId="77777777" w:rsidR="000E3052" w:rsidRPr="000613AA" w:rsidRDefault="000E3052" w:rsidP="00DA3014">
            <w:pPr>
              <w:rPr>
                <w:rFonts w:ascii="KaiTi" w:eastAsia="KaiTi" w:hAnsi="KaiTi"/>
                <w:szCs w:val="21"/>
              </w:rPr>
            </w:pPr>
          </w:p>
          <w:p w14:paraId="56D92326" w14:textId="77777777" w:rsidR="000E3052" w:rsidRPr="000613AA" w:rsidRDefault="000E3052" w:rsidP="00DA3014">
            <w:pPr>
              <w:rPr>
                <w:rFonts w:ascii="KaiTi" w:eastAsia="KaiTi" w:hAnsi="KaiTi"/>
                <w:szCs w:val="21"/>
              </w:rPr>
            </w:pPr>
          </w:p>
          <w:p w14:paraId="632650A7" w14:textId="77777777" w:rsidR="000E3052" w:rsidRPr="000613AA" w:rsidRDefault="000E3052" w:rsidP="00DA3014">
            <w:pPr>
              <w:rPr>
                <w:rFonts w:ascii="KaiTi" w:eastAsia="KaiTi" w:hAnsi="KaiTi"/>
                <w:szCs w:val="21"/>
              </w:rPr>
            </w:pPr>
            <w:r w:rsidRPr="000613AA">
              <w:rPr>
                <w:rFonts w:ascii="KaiTi" w:eastAsia="KaiTi" w:hAnsi="KaiTi" w:hint="eastAsia"/>
                <w:szCs w:val="21"/>
              </w:rPr>
              <w:t>第二阶段审核所需资源的配置较充分。</w:t>
            </w:r>
          </w:p>
          <w:p w14:paraId="4FF10D6E" w14:textId="77777777" w:rsidR="000E3052" w:rsidRPr="000613AA" w:rsidRDefault="000E3052" w:rsidP="00DA3014">
            <w:pPr>
              <w:rPr>
                <w:rFonts w:ascii="KaiTi" w:eastAsia="KaiTi" w:hAnsi="KaiTi"/>
                <w:szCs w:val="21"/>
              </w:rPr>
            </w:pPr>
            <w:r w:rsidRPr="000613AA">
              <w:rPr>
                <w:rFonts w:ascii="KaiTi" w:eastAsia="KaiTi" w:hAnsi="KaiTi" w:hint="eastAsia"/>
                <w:szCs w:val="21"/>
              </w:rPr>
              <w:t>商定第二阶段审核时间：2020年</w:t>
            </w:r>
            <w:r w:rsidR="00D46A45" w:rsidRPr="000613AA">
              <w:rPr>
                <w:rFonts w:ascii="KaiTi" w:eastAsia="KaiTi" w:hAnsi="KaiTi" w:hint="eastAsia"/>
                <w:szCs w:val="21"/>
              </w:rPr>
              <w:t>1</w:t>
            </w:r>
            <w:r w:rsidRPr="000613AA">
              <w:rPr>
                <w:rFonts w:ascii="KaiTi" w:eastAsia="KaiTi" w:hAnsi="KaiTi" w:hint="eastAsia"/>
                <w:szCs w:val="21"/>
              </w:rPr>
              <w:t>月</w:t>
            </w:r>
            <w:r w:rsidR="00D46A45" w:rsidRPr="000613AA">
              <w:rPr>
                <w:rFonts w:ascii="KaiTi" w:eastAsia="KaiTi" w:hAnsi="KaiTi" w:hint="eastAsia"/>
                <w:szCs w:val="21"/>
              </w:rPr>
              <w:t>11</w:t>
            </w:r>
            <w:r w:rsidRPr="000613AA">
              <w:rPr>
                <w:rFonts w:ascii="KaiTi" w:eastAsia="KaiTi" w:hAnsi="KaiTi" w:hint="eastAsia"/>
                <w:szCs w:val="21"/>
              </w:rPr>
              <w:t>日</w:t>
            </w:r>
            <w:r w:rsidR="00D46A45" w:rsidRPr="000613AA">
              <w:rPr>
                <w:rFonts w:ascii="KaiTi" w:eastAsia="KaiTi" w:hAnsi="KaiTi" w:hint="eastAsia"/>
                <w:szCs w:val="21"/>
              </w:rPr>
              <w:t>-12日</w:t>
            </w:r>
          </w:p>
        </w:tc>
        <w:tc>
          <w:tcPr>
            <w:tcW w:w="709" w:type="dxa"/>
          </w:tcPr>
          <w:p w14:paraId="6D9D0AFA" w14:textId="77777777" w:rsidR="000E3052" w:rsidRPr="000613AA" w:rsidRDefault="000E3052" w:rsidP="00DA3014">
            <w:pPr>
              <w:rPr>
                <w:rFonts w:ascii="KaiTi" w:eastAsia="KaiTi" w:hAnsi="KaiTi"/>
                <w:szCs w:val="21"/>
              </w:rPr>
            </w:pPr>
          </w:p>
        </w:tc>
      </w:tr>
    </w:tbl>
    <w:p w14:paraId="6DFE6C7B" w14:textId="77777777" w:rsidR="00B10C1F" w:rsidRDefault="00B10C1F" w:rsidP="00B10C1F"/>
    <w:p w14:paraId="54949322" w14:textId="77777777" w:rsidR="00B10C1F" w:rsidRDefault="00B10C1F" w:rsidP="00B10C1F"/>
    <w:p w14:paraId="62DD6148" w14:textId="77777777" w:rsidR="00B10C1F" w:rsidRDefault="00B10C1F" w:rsidP="00B10C1F"/>
    <w:p w14:paraId="61E9F081" w14:textId="77777777" w:rsidR="00B10C1F" w:rsidRDefault="00B10C1F" w:rsidP="00B10C1F">
      <w:pPr>
        <w:spacing w:line="480" w:lineRule="exact"/>
        <w:rPr>
          <w:rFonts w:ascii="隶书" w:eastAsia="隶书" w:hAnsi="宋体"/>
          <w:bCs/>
          <w:color w:val="000000"/>
          <w:sz w:val="36"/>
          <w:szCs w:val="36"/>
        </w:rPr>
      </w:pPr>
    </w:p>
    <w:p w14:paraId="66BC6D89" w14:textId="77777777" w:rsidR="000E3052" w:rsidRDefault="000E3052" w:rsidP="00B10C1F">
      <w:pPr>
        <w:spacing w:line="480" w:lineRule="exact"/>
        <w:jc w:val="center"/>
        <w:rPr>
          <w:rFonts w:ascii="隶书" w:eastAsia="隶书" w:hAnsi="宋体"/>
          <w:bCs/>
          <w:color w:val="000000"/>
          <w:sz w:val="36"/>
          <w:szCs w:val="36"/>
        </w:rPr>
      </w:pPr>
    </w:p>
    <w:p w14:paraId="65C31774" w14:textId="77777777" w:rsidR="000E3052" w:rsidRDefault="000E3052" w:rsidP="00B10C1F">
      <w:pPr>
        <w:spacing w:line="480" w:lineRule="exact"/>
        <w:jc w:val="center"/>
        <w:rPr>
          <w:rFonts w:ascii="隶书" w:eastAsia="隶书" w:hAnsi="宋体"/>
          <w:bCs/>
          <w:color w:val="000000"/>
          <w:sz w:val="36"/>
          <w:szCs w:val="36"/>
        </w:rPr>
      </w:pPr>
    </w:p>
    <w:p w14:paraId="0867B28F" w14:textId="77777777" w:rsidR="000E3052" w:rsidRDefault="000E3052" w:rsidP="00B10C1F">
      <w:pPr>
        <w:spacing w:line="480" w:lineRule="exact"/>
        <w:jc w:val="center"/>
        <w:rPr>
          <w:rFonts w:ascii="隶书" w:eastAsia="隶书" w:hAnsi="宋体"/>
          <w:bCs/>
          <w:color w:val="000000"/>
          <w:sz w:val="36"/>
          <w:szCs w:val="36"/>
        </w:rPr>
      </w:pPr>
    </w:p>
    <w:p w14:paraId="0D39BD44" w14:textId="77777777" w:rsidR="000E3052" w:rsidRDefault="000E3052" w:rsidP="00B10C1F">
      <w:pPr>
        <w:spacing w:line="480" w:lineRule="exact"/>
        <w:jc w:val="center"/>
        <w:rPr>
          <w:rFonts w:ascii="隶书" w:eastAsia="隶书" w:hAnsi="宋体"/>
          <w:bCs/>
          <w:color w:val="000000"/>
          <w:sz w:val="36"/>
          <w:szCs w:val="36"/>
        </w:rPr>
      </w:pPr>
    </w:p>
    <w:p w14:paraId="7B1E9EB5" w14:textId="77777777" w:rsidR="000E3052" w:rsidRDefault="000E3052" w:rsidP="00B10C1F">
      <w:pPr>
        <w:spacing w:line="480" w:lineRule="exact"/>
        <w:jc w:val="center"/>
        <w:rPr>
          <w:rFonts w:ascii="隶书" w:eastAsia="隶书" w:hAnsi="宋体"/>
          <w:bCs/>
          <w:color w:val="000000"/>
          <w:sz w:val="36"/>
          <w:szCs w:val="36"/>
        </w:rPr>
      </w:pPr>
    </w:p>
    <w:p w14:paraId="60BB911E" w14:textId="77777777" w:rsidR="000E3052" w:rsidRDefault="000E3052" w:rsidP="00B10C1F">
      <w:pPr>
        <w:spacing w:line="480" w:lineRule="exact"/>
        <w:jc w:val="center"/>
        <w:rPr>
          <w:rFonts w:ascii="隶书" w:eastAsia="隶书" w:hAnsi="宋体"/>
          <w:bCs/>
          <w:color w:val="000000"/>
          <w:sz w:val="36"/>
          <w:szCs w:val="36"/>
        </w:rPr>
      </w:pPr>
    </w:p>
    <w:p w14:paraId="16BB2669" w14:textId="77777777" w:rsidR="000E3052" w:rsidRDefault="000E3052" w:rsidP="00B10C1F">
      <w:pPr>
        <w:spacing w:line="480" w:lineRule="exact"/>
        <w:jc w:val="center"/>
        <w:rPr>
          <w:rFonts w:ascii="隶书" w:eastAsia="隶书" w:hAnsi="宋体"/>
          <w:bCs/>
          <w:color w:val="000000"/>
          <w:sz w:val="36"/>
          <w:szCs w:val="36"/>
        </w:rPr>
      </w:pPr>
    </w:p>
    <w:p w14:paraId="24BD3CF3" w14:textId="77777777" w:rsidR="00786DE6" w:rsidRDefault="00786DE6" w:rsidP="00B10C1F">
      <w:pPr>
        <w:spacing w:line="480" w:lineRule="exact"/>
        <w:jc w:val="center"/>
        <w:rPr>
          <w:rFonts w:ascii="隶书" w:eastAsia="隶书" w:hAnsi="宋体"/>
          <w:bCs/>
          <w:color w:val="000000"/>
          <w:sz w:val="36"/>
          <w:szCs w:val="36"/>
        </w:rPr>
      </w:pPr>
    </w:p>
    <w:p w14:paraId="0AD7EF9A" w14:textId="77777777" w:rsidR="00786DE6" w:rsidRDefault="00786DE6" w:rsidP="00B10C1F">
      <w:pPr>
        <w:spacing w:line="480" w:lineRule="exact"/>
        <w:jc w:val="center"/>
        <w:rPr>
          <w:rFonts w:ascii="隶书" w:eastAsia="隶书" w:hAnsi="宋体"/>
          <w:bCs/>
          <w:color w:val="000000"/>
          <w:sz w:val="36"/>
          <w:szCs w:val="36"/>
        </w:rPr>
      </w:pPr>
    </w:p>
    <w:p w14:paraId="190F98B3" w14:textId="77777777" w:rsidR="00786DE6" w:rsidRDefault="00786DE6" w:rsidP="00B10C1F">
      <w:pPr>
        <w:spacing w:line="480" w:lineRule="exact"/>
        <w:jc w:val="center"/>
        <w:rPr>
          <w:rFonts w:ascii="隶书" w:eastAsia="隶书" w:hAnsi="宋体"/>
          <w:bCs/>
          <w:color w:val="000000"/>
          <w:sz w:val="36"/>
          <w:szCs w:val="36"/>
        </w:rPr>
      </w:pPr>
    </w:p>
    <w:p w14:paraId="0661D5E2" w14:textId="77777777" w:rsidR="000E3052" w:rsidRDefault="000E3052" w:rsidP="008C11B7">
      <w:pPr>
        <w:spacing w:line="480" w:lineRule="exact"/>
        <w:rPr>
          <w:rFonts w:ascii="隶书" w:eastAsia="隶书" w:hAnsi="宋体"/>
          <w:bCs/>
          <w:color w:val="000000"/>
          <w:sz w:val="36"/>
          <w:szCs w:val="36"/>
        </w:rPr>
      </w:pPr>
    </w:p>
    <w:p w14:paraId="7257042F" w14:textId="77777777"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B10C1F" w:rsidRPr="00786DE6" w14:paraId="3DBD7F33" w14:textId="77777777" w:rsidTr="00DA3014">
        <w:trPr>
          <w:trHeight w:val="515"/>
        </w:trPr>
        <w:tc>
          <w:tcPr>
            <w:tcW w:w="1622" w:type="dxa"/>
            <w:vMerge w:val="restart"/>
            <w:vAlign w:val="center"/>
          </w:tcPr>
          <w:p w14:paraId="0F486B0D" w14:textId="77777777" w:rsidR="00B10C1F" w:rsidRPr="00786DE6" w:rsidRDefault="00B10C1F" w:rsidP="00DA3014">
            <w:pPr>
              <w:spacing w:before="120"/>
              <w:jc w:val="center"/>
              <w:rPr>
                <w:rFonts w:ascii="楷体" w:eastAsia="楷体" w:hAnsi="楷体"/>
                <w:szCs w:val="21"/>
              </w:rPr>
            </w:pPr>
            <w:r w:rsidRPr="00786DE6">
              <w:rPr>
                <w:rFonts w:ascii="楷体" w:eastAsia="楷体" w:hAnsi="楷体" w:hint="eastAsia"/>
                <w:szCs w:val="21"/>
              </w:rPr>
              <w:t>过程与活动、</w:t>
            </w:r>
          </w:p>
          <w:p w14:paraId="683F7B75" w14:textId="77777777" w:rsidR="00B10C1F" w:rsidRPr="00786DE6" w:rsidRDefault="00B10C1F" w:rsidP="00DA3014">
            <w:pPr>
              <w:jc w:val="center"/>
              <w:rPr>
                <w:rFonts w:ascii="楷体" w:eastAsia="楷体" w:hAnsi="楷体"/>
                <w:szCs w:val="21"/>
              </w:rPr>
            </w:pPr>
            <w:r w:rsidRPr="00786DE6">
              <w:rPr>
                <w:rFonts w:ascii="楷体" w:eastAsia="楷体" w:hAnsi="楷体" w:hint="eastAsia"/>
                <w:szCs w:val="21"/>
              </w:rPr>
              <w:t>抽样计划</w:t>
            </w:r>
          </w:p>
        </w:tc>
        <w:tc>
          <w:tcPr>
            <w:tcW w:w="869" w:type="dxa"/>
            <w:vMerge w:val="restart"/>
            <w:vAlign w:val="center"/>
          </w:tcPr>
          <w:p w14:paraId="66701802" w14:textId="77777777" w:rsidR="00B10C1F" w:rsidRPr="00786DE6" w:rsidRDefault="00B10C1F" w:rsidP="00DA3014">
            <w:pPr>
              <w:rPr>
                <w:rFonts w:ascii="楷体" w:eastAsia="楷体" w:hAnsi="楷体"/>
                <w:szCs w:val="21"/>
              </w:rPr>
            </w:pPr>
            <w:r w:rsidRPr="00786DE6">
              <w:rPr>
                <w:rFonts w:ascii="楷体" w:eastAsia="楷体" w:hAnsi="楷体" w:hint="eastAsia"/>
                <w:szCs w:val="21"/>
              </w:rPr>
              <w:t>涉及</w:t>
            </w:r>
          </w:p>
          <w:p w14:paraId="75560321" w14:textId="77777777" w:rsidR="00B10C1F" w:rsidRPr="00786DE6" w:rsidRDefault="00B10C1F" w:rsidP="00DA3014">
            <w:pPr>
              <w:rPr>
                <w:rFonts w:ascii="楷体" w:eastAsia="楷体" w:hAnsi="楷体"/>
                <w:szCs w:val="21"/>
              </w:rPr>
            </w:pPr>
            <w:r w:rsidRPr="00786DE6">
              <w:rPr>
                <w:rFonts w:ascii="楷体" w:eastAsia="楷体" w:hAnsi="楷体" w:hint="eastAsia"/>
                <w:szCs w:val="21"/>
              </w:rPr>
              <w:t>条款</w:t>
            </w:r>
          </w:p>
        </w:tc>
        <w:tc>
          <w:tcPr>
            <w:tcW w:w="11490" w:type="dxa"/>
            <w:vAlign w:val="center"/>
          </w:tcPr>
          <w:p w14:paraId="7FC2F33C" w14:textId="42A208CA" w:rsidR="00B10C1F" w:rsidRPr="00786DE6" w:rsidRDefault="00E64121" w:rsidP="00863458">
            <w:pPr>
              <w:rPr>
                <w:rFonts w:ascii="楷体" w:eastAsia="楷体" w:hAnsi="楷体"/>
                <w:szCs w:val="21"/>
              </w:rPr>
            </w:pPr>
            <w:r w:rsidRPr="00786DE6">
              <w:rPr>
                <w:rFonts w:ascii="楷体" w:eastAsia="楷体" w:hAnsi="楷体" w:hint="eastAsia"/>
                <w:szCs w:val="21"/>
              </w:rPr>
              <w:t>受审核部门：</w:t>
            </w:r>
            <w:r w:rsidR="00E57852">
              <w:rPr>
                <w:rFonts w:ascii="楷体" w:eastAsia="楷体" w:hAnsi="楷体" w:hint="eastAsia"/>
                <w:szCs w:val="21"/>
              </w:rPr>
              <w:t>办公室</w:t>
            </w:r>
            <w:r w:rsidR="00B10C1F" w:rsidRPr="00786DE6">
              <w:rPr>
                <w:rFonts w:ascii="楷体" w:eastAsia="楷体" w:hAnsi="楷体" w:hint="eastAsia"/>
                <w:szCs w:val="21"/>
              </w:rPr>
              <w:t xml:space="preserve">          </w:t>
            </w:r>
            <w:r w:rsidR="008C11B7" w:rsidRPr="00786DE6">
              <w:rPr>
                <w:rFonts w:ascii="楷体" w:eastAsia="楷体" w:hAnsi="楷体" w:hint="eastAsia"/>
                <w:szCs w:val="21"/>
              </w:rPr>
              <w:t>主管领导：</w:t>
            </w:r>
            <w:r w:rsidR="00E57852">
              <w:rPr>
                <w:rFonts w:ascii="楷体" w:eastAsia="楷体" w:hAnsi="楷体" w:hint="eastAsia"/>
                <w:szCs w:val="21"/>
              </w:rPr>
              <w:t>宋广伟</w:t>
            </w:r>
            <w:r w:rsidR="00B10C1F" w:rsidRPr="00786DE6">
              <w:rPr>
                <w:rFonts w:ascii="楷体" w:eastAsia="楷体" w:hAnsi="楷体" w:cs="宋体" w:hint="eastAsia"/>
                <w:szCs w:val="21"/>
              </w:rPr>
              <w:t xml:space="preserve">          </w:t>
            </w:r>
            <w:r w:rsidR="00B10C1F" w:rsidRPr="00786DE6">
              <w:rPr>
                <w:rFonts w:ascii="楷体" w:eastAsia="楷体" w:hAnsi="楷体" w:hint="eastAsia"/>
                <w:szCs w:val="21"/>
              </w:rPr>
              <w:t>陪同人员：</w:t>
            </w:r>
            <w:r w:rsidR="00863458" w:rsidRPr="00786DE6">
              <w:rPr>
                <w:rFonts w:ascii="楷体" w:eastAsia="楷体" w:hAnsi="楷体"/>
                <w:szCs w:val="21"/>
              </w:rPr>
              <w:t xml:space="preserve"> </w:t>
            </w:r>
            <w:r w:rsidR="00E57852">
              <w:rPr>
                <w:rFonts w:ascii="楷体" w:eastAsia="楷体" w:hAnsi="楷体" w:hint="eastAsia"/>
                <w:szCs w:val="21"/>
              </w:rPr>
              <w:t>杨春秋</w:t>
            </w:r>
          </w:p>
        </w:tc>
        <w:tc>
          <w:tcPr>
            <w:tcW w:w="709" w:type="dxa"/>
            <w:vMerge w:val="restart"/>
            <w:vAlign w:val="center"/>
          </w:tcPr>
          <w:p w14:paraId="74FA3483" w14:textId="77777777" w:rsidR="00B10C1F" w:rsidRPr="00786DE6" w:rsidRDefault="00B10C1F" w:rsidP="00DA3014">
            <w:pPr>
              <w:rPr>
                <w:rFonts w:ascii="楷体" w:eastAsia="楷体" w:hAnsi="楷体"/>
                <w:szCs w:val="21"/>
              </w:rPr>
            </w:pPr>
            <w:r w:rsidRPr="00786DE6">
              <w:rPr>
                <w:rFonts w:ascii="楷体" w:eastAsia="楷体" w:hAnsi="楷体" w:hint="eastAsia"/>
                <w:szCs w:val="21"/>
              </w:rPr>
              <w:t>判定</w:t>
            </w:r>
          </w:p>
        </w:tc>
      </w:tr>
      <w:tr w:rsidR="00B10C1F" w:rsidRPr="00786DE6" w14:paraId="5285BD8A" w14:textId="77777777" w:rsidTr="00DA3014">
        <w:trPr>
          <w:trHeight w:val="403"/>
        </w:trPr>
        <w:tc>
          <w:tcPr>
            <w:tcW w:w="1622" w:type="dxa"/>
            <w:vMerge/>
            <w:vAlign w:val="center"/>
          </w:tcPr>
          <w:p w14:paraId="29C599E0" w14:textId="77777777" w:rsidR="00B10C1F" w:rsidRPr="00786DE6" w:rsidRDefault="00B10C1F" w:rsidP="00DA3014">
            <w:pPr>
              <w:rPr>
                <w:rFonts w:ascii="楷体" w:eastAsia="楷体" w:hAnsi="楷体"/>
                <w:szCs w:val="21"/>
              </w:rPr>
            </w:pPr>
          </w:p>
        </w:tc>
        <w:tc>
          <w:tcPr>
            <w:tcW w:w="869" w:type="dxa"/>
            <w:vMerge/>
            <w:vAlign w:val="center"/>
          </w:tcPr>
          <w:p w14:paraId="1CACF1C1" w14:textId="77777777" w:rsidR="00B10C1F" w:rsidRPr="00786DE6" w:rsidRDefault="00B10C1F" w:rsidP="00DA3014">
            <w:pPr>
              <w:rPr>
                <w:rFonts w:ascii="楷体" w:eastAsia="楷体" w:hAnsi="楷体"/>
                <w:szCs w:val="21"/>
              </w:rPr>
            </w:pPr>
          </w:p>
        </w:tc>
        <w:tc>
          <w:tcPr>
            <w:tcW w:w="11490" w:type="dxa"/>
            <w:vAlign w:val="center"/>
          </w:tcPr>
          <w:p w14:paraId="31C3489D" w14:textId="77777777" w:rsidR="00B10C1F" w:rsidRPr="00786DE6" w:rsidRDefault="00B10C1F" w:rsidP="00DA3014">
            <w:pPr>
              <w:spacing w:before="120"/>
              <w:rPr>
                <w:rFonts w:ascii="楷体" w:eastAsia="楷体" w:hAnsi="楷体"/>
                <w:szCs w:val="21"/>
              </w:rPr>
            </w:pPr>
            <w:r w:rsidRPr="00786DE6">
              <w:rPr>
                <w:rFonts w:ascii="楷体" w:eastAsia="楷体" w:hAnsi="楷体" w:hint="eastAsia"/>
                <w:szCs w:val="21"/>
              </w:rPr>
              <w:t>审核员：</w:t>
            </w:r>
            <w:proofErr w:type="gramStart"/>
            <w:r w:rsidR="00863458">
              <w:rPr>
                <w:rFonts w:ascii="楷体" w:eastAsia="楷体" w:hAnsi="楷体" w:cs="宋体" w:hint="eastAsia"/>
                <w:szCs w:val="21"/>
              </w:rPr>
              <w:t>姜惠萍</w:t>
            </w:r>
            <w:proofErr w:type="gramEnd"/>
            <w:r w:rsidRPr="00786DE6">
              <w:rPr>
                <w:rFonts w:ascii="楷体" w:eastAsia="楷体" w:hAnsi="楷体" w:cs="宋体" w:hint="eastAsia"/>
                <w:szCs w:val="21"/>
              </w:rPr>
              <w:t xml:space="preserve">               </w:t>
            </w:r>
            <w:r w:rsidRPr="00786DE6">
              <w:rPr>
                <w:rFonts w:ascii="楷体" w:eastAsia="楷体" w:hAnsi="楷体" w:hint="eastAsia"/>
                <w:szCs w:val="21"/>
              </w:rPr>
              <w:t>审核时间：202</w:t>
            </w:r>
            <w:r w:rsidR="00863458">
              <w:rPr>
                <w:rFonts w:ascii="楷体" w:eastAsia="楷体" w:hAnsi="楷体" w:hint="eastAsia"/>
                <w:szCs w:val="21"/>
              </w:rPr>
              <w:t>1</w:t>
            </w:r>
            <w:r w:rsidRPr="00786DE6">
              <w:rPr>
                <w:rFonts w:ascii="楷体" w:eastAsia="楷体" w:hAnsi="楷体" w:hint="eastAsia"/>
                <w:szCs w:val="21"/>
              </w:rPr>
              <w:t>.</w:t>
            </w:r>
            <w:r w:rsidR="00863458">
              <w:rPr>
                <w:rFonts w:ascii="楷体" w:eastAsia="楷体" w:hAnsi="楷体" w:hint="eastAsia"/>
                <w:szCs w:val="21"/>
              </w:rPr>
              <w:t>1</w:t>
            </w:r>
            <w:r w:rsidR="00E64121" w:rsidRPr="00786DE6">
              <w:rPr>
                <w:rFonts w:ascii="楷体" w:eastAsia="楷体" w:hAnsi="楷体" w:hint="eastAsia"/>
                <w:szCs w:val="21"/>
              </w:rPr>
              <w:t>.</w:t>
            </w:r>
            <w:r w:rsidR="00863458">
              <w:rPr>
                <w:rFonts w:ascii="楷体" w:eastAsia="楷体" w:hAnsi="楷体" w:hint="eastAsia"/>
                <w:szCs w:val="21"/>
              </w:rPr>
              <w:t>10</w:t>
            </w:r>
          </w:p>
        </w:tc>
        <w:tc>
          <w:tcPr>
            <w:tcW w:w="709" w:type="dxa"/>
            <w:vMerge/>
          </w:tcPr>
          <w:p w14:paraId="2BC57E29" w14:textId="77777777" w:rsidR="00B10C1F" w:rsidRPr="00786DE6" w:rsidRDefault="00B10C1F" w:rsidP="00DA3014">
            <w:pPr>
              <w:rPr>
                <w:rFonts w:ascii="楷体" w:eastAsia="楷体" w:hAnsi="楷体"/>
                <w:szCs w:val="21"/>
              </w:rPr>
            </w:pPr>
          </w:p>
        </w:tc>
      </w:tr>
      <w:tr w:rsidR="00B10C1F" w:rsidRPr="00786DE6" w14:paraId="3B6559CC" w14:textId="77777777" w:rsidTr="00DA3014">
        <w:trPr>
          <w:trHeight w:val="516"/>
        </w:trPr>
        <w:tc>
          <w:tcPr>
            <w:tcW w:w="1622" w:type="dxa"/>
            <w:vMerge/>
            <w:vAlign w:val="center"/>
          </w:tcPr>
          <w:p w14:paraId="6FC53E62" w14:textId="77777777" w:rsidR="00B10C1F" w:rsidRPr="00786DE6" w:rsidRDefault="00B10C1F" w:rsidP="00DA3014">
            <w:pPr>
              <w:rPr>
                <w:rFonts w:ascii="楷体" w:eastAsia="楷体" w:hAnsi="楷体"/>
                <w:szCs w:val="21"/>
              </w:rPr>
            </w:pPr>
          </w:p>
        </w:tc>
        <w:tc>
          <w:tcPr>
            <w:tcW w:w="869" w:type="dxa"/>
            <w:vMerge/>
            <w:vAlign w:val="center"/>
          </w:tcPr>
          <w:p w14:paraId="7CF71AFA" w14:textId="77777777" w:rsidR="00B10C1F" w:rsidRPr="00786DE6" w:rsidRDefault="00B10C1F" w:rsidP="00DA3014">
            <w:pPr>
              <w:rPr>
                <w:rFonts w:ascii="楷体" w:eastAsia="楷体" w:hAnsi="楷体"/>
                <w:szCs w:val="21"/>
              </w:rPr>
            </w:pPr>
          </w:p>
        </w:tc>
        <w:tc>
          <w:tcPr>
            <w:tcW w:w="11490" w:type="dxa"/>
            <w:vAlign w:val="center"/>
          </w:tcPr>
          <w:p w14:paraId="2ED2DFE2" w14:textId="77777777" w:rsidR="00B10C1F" w:rsidRPr="00786DE6" w:rsidRDefault="00B10C1F" w:rsidP="00DA3014">
            <w:pPr>
              <w:rPr>
                <w:rFonts w:ascii="楷体" w:eastAsia="楷体" w:hAnsi="楷体"/>
                <w:szCs w:val="21"/>
              </w:rPr>
            </w:pPr>
            <w:r w:rsidRPr="00786DE6">
              <w:rPr>
                <w:rFonts w:ascii="楷体" w:eastAsia="楷体" w:hAnsi="楷体" w:hint="eastAsia"/>
                <w:szCs w:val="21"/>
              </w:rPr>
              <w:t>审核条款：</w:t>
            </w:r>
            <w:r w:rsidRPr="00786DE6">
              <w:rPr>
                <w:rFonts w:ascii="楷体" w:eastAsia="楷体" w:hAnsi="楷体" w:hint="eastAsia"/>
                <w:b/>
                <w:szCs w:val="21"/>
              </w:rPr>
              <w:t>7.1.2/7.1.6/7.5</w:t>
            </w:r>
          </w:p>
        </w:tc>
        <w:tc>
          <w:tcPr>
            <w:tcW w:w="709" w:type="dxa"/>
            <w:vMerge/>
          </w:tcPr>
          <w:p w14:paraId="6AE3ACB4" w14:textId="77777777" w:rsidR="00B10C1F" w:rsidRPr="00786DE6" w:rsidRDefault="00B10C1F" w:rsidP="00DA3014">
            <w:pPr>
              <w:rPr>
                <w:rFonts w:ascii="楷体" w:eastAsia="楷体" w:hAnsi="楷体"/>
                <w:szCs w:val="21"/>
              </w:rPr>
            </w:pPr>
          </w:p>
        </w:tc>
      </w:tr>
      <w:tr w:rsidR="00B10C1F" w:rsidRPr="00786DE6" w14:paraId="146DFC46" w14:textId="77777777" w:rsidTr="00DA3014">
        <w:trPr>
          <w:trHeight w:val="405"/>
        </w:trPr>
        <w:tc>
          <w:tcPr>
            <w:tcW w:w="1622" w:type="dxa"/>
          </w:tcPr>
          <w:p w14:paraId="3A32A9DF" w14:textId="77777777" w:rsidR="00B10C1F" w:rsidRPr="00786DE6" w:rsidRDefault="00B10C1F" w:rsidP="00DA3014">
            <w:pPr>
              <w:rPr>
                <w:rFonts w:ascii="楷体" w:eastAsia="楷体" w:hAnsi="楷体"/>
                <w:szCs w:val="21"/>
              </w:rPr>
            </w:pPr>
            <w:r w:rsidRPr="00786DE6">
              <w:rPr>
                <w:rFonts w:ascii="楷体" w:eastAsia="楷体" w:hAnsi="楷体" w:hint="eastAsia"/>
                <w:szCs w:val="21"/>
              </w:rPr>
              <w:t>人员、组织的知识、体系文件的建立</w:t>
            </w:r>
          </w:p>
        </w:tc>
        <w:tc>
          <w:tcPr>
            <w:tcW w:w="869" w:type="dxa"/>
          </w:tcPr>
          <w:p w14:paraId="44ABA3C8" w14:textId="77777777" w:rsidR="00B10C1F" w:rsidRPr="00786DE6" w:rsidRDefault="00B10C1F" w:rsidP="00DA3014">
            <w:pPr>
              <w:rPr>
                <w:rFonts w:ascii="楷体" w:eastAsia="楷体" w:hAnsi="楷体"/>
                <w:szCs w:val="21"/>
              </w:rPr>
            </w:pPr>
            <w:r w:rsidRPr="00786DE6">
              <w:rPr>
                <w:rFonts w:ascii="楷体" w:eastAsia="楷体" w:hAnsi="楷体" w:hint="eastAsia"/>
                <w:b/>
                <w:szCs w:val="21"/>
              </w:rPr>
              <w:t>7.1.2/7.1.6/7.5</w:t>
            </w:r>
          </w:p>
        </w:tc>
        <w:tc>
          <w:tcPr>
            <w:tcW w:w="11490" w:type="dxa"/>
          </w:tcPr>
          <w:p w14:paraId="07B70C59" w14:textId="385E0AC1"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目前企业拥有职工</w:t>
            </w:r>
            <w:r w:rsidR="00863458">
              <w:rPr>
                <w:rFonts w:ascii="楷体" w:eastAsia="楷体" w:hAnsi="楷体" w:hint="eastAsia"/>
                <w:szCs w:val="21"/>
              </w:rPr>
              <w:t xml:space="preserve">  </w:t>
            </w:r>
            <w:r w:rsidR="00E57852">
              <w:rPr>
                <w:rFonts w:ascii="楷体" w:eastAsia="楷体" w:hAnsi="楷体"/>
                <w:szCs w:val="21"/>
              </w:rPr>
              <w:t>25</w:t>
            </w:r>
            <w:r w:rsidR="00863458">
              <w:rPr>
                <w:rFonts w:ascii="楷体" w:eastAsia="楷体" w:hAnsi="楷体" w:hint="eastAsia"/>
                <w:szCs w:val="21"/>
              </w:rPr>
              <w:t xml:space="preserve"> </w:t>
            </w:r>
            <w:r w:rsidRPr="00786DE6">
              <w:rPr>
                <w:rFonts w:ascii="楷体" w:eastAsia="楷体" w:hAnsi="楷体" w:hint="eastAsia"/>
                <w:szCs w:val="21"/>
              </w:rPr>
              <w:t>人，包括管理人员</w:t>
            </w:r>
            <w:r w:rsidR="00E57852">
              <w:rPr>
                <w:rFonts w:ascii="楷体" w:eastAsia="楷体" w:hAnsi="楷体"/>
                <w:szCs w:val="21"/>
              </w:rPr>
              <w:t>5</w:t>
            </w:r>
            <w:r w:rsidRPr="00786DE6">
              <w:rPr>
                <w:rFonts w:ascii="楷体" w:eastAsia="楷体" w:hAnsi="楷体" w:hint="eastAsia"/>
                <w:szCs w:val="21"/>
              </w:rPr>
              <w:t>人、生产人员、业务人员等。</w:t>
            </w:r>
          </w:p>
          <w:p w14:paraId="146159E6" w14:textId="77777777"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策划了公司管理体系文件，包括以下层次：</w:t>
            </w:r>
          </w:p>
          <w:p w14:paraId="75C27C6E" w14:textId="77777777"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 xml:space="preserve">1.质量手册 </w:t>
            </w:r>
            <w:r w:rsidR="00827DE2" w:rsidRPr="00863458">
              <w:rPr>
                <w:rFonts w:ascii="楷体" w:eastAsia="楷体" w:hAnsi="楷体" w:hint="eastAsia"/>
                <w:szCs w:val="21"/>
              </w:rPr>
              <w:t>QM/</w:t>
            </w:r>
            <w:r w:rsidR="00863458" w:rsidRPr="00863458">
              <w:rPr>
                <w:rFonts w:ascii="楷体" w:eastAsia="楷体" w:hAnsi="楷体" w:hint="eastAsia"/>
                <w:szCs w:val="21"/>
              </w:rPr>
              <w:t>JRZC</w:t>
            </w:r>
            <w:r w:rsidR="00827DE2" w:rsidRPr="00863458">
              <w:rPr>
                <w:rFonts w:ascii="楷体" w:eastAsia="楷体" w:hAnsi="楷体" w:hint="eastAsia"/>
                <w:szCs w:val="21"/>
              </w:rPr>
              <w:t>-2020</w:t>
            </w:r>
            <w:r w:rsidRPr="00786DE6">
              <w:rPr>
                <w:rFonts w:ascii="楷体" w:eastAsia="楷体" w:hAnsi="楷体" w:hint="eastAsia"/>
                <w:szCs w:val="21"/>
              </w:rPr>
              <w:t xml:space="preserve"> / A</w:t>
            </w:r>
            <w:r w:rsidR="00863458">
              <w:rPr>
                <w:rFonts w:ascii="楷体" w:eastAsia="楷体" w:hAnsi="楷体" w:hint="eastAsia"/>
                <w:szCs w:val="21"/>
              </w:rPr>
              <w:t>1</w:t>
            </w:r>
            <w:r w:rsidRPr="00786DE6">
              <w:rPr>
                <w:rFonts w:ascii="楷体" w:eastAsia="楷体" w:hAnsi="楷体" w:hint="eastAsia"/>
                <w:szCs w:val="21"/>
              </w:rPr>
              <w:t>版，2020年</w:t>
            </w:r>
            <w:r w:rsidR="00827DE2" w:rsidRPr="00786DE6">
              <w:rPr>
                <w:rFonts w:ascii="楷体" w:eastAsia="楷体" w:hAnsi="楷体" w:hint="eastAsia"/>
                <w:szCs w:val="21"/>
              </w:rPr>
              <w:t>3</w:t>
            </w:r>
            <w:r w:rsidRPr="00786DE6">
              <w:rPr>
                <w:rFonts w:ascii="楷体" w:eastAsia="楷体" w:hAnsi="楷体" w:hint="eastAsia"/>
                <w:szCs w:val="21"/>
              </w:rPr>
              <w:t>月</w:t>
            </w:r>
            <w:r w:rsidR="00827DE2" w:rsidRPr="00786DE6">
              <w:rPr>
                <w:rFonts w:ascii="楷体" w:eastAsia="楷体" w:hAnsi="楷体" w:hint="eastAsia"/>
                <w:szCs w:val="21"/>
              </w:rPr>
              <w:t>21</w:t>
            </w:r>
            <w:r w:rsidRPr="00786DE6">
              <w:rPr>
                <w:rFonts w:ascii="楷体" w:eastAsia="楷体" w:hAnsi="楷体" w:hint="eastAsia"/>
                <w:szCs w:val="21"/>
              </w:rPr>
              <w:t>日发表实施（</w:t>
            </w:r>
            <w:proofErr w:type="gramStart"/>
            <w:r w:rsidRPr="00786DE6">
              <w:rPr>
                <w:rFonts w:ascii="楷体" w:eastAsia="楷体" w:hAnsi="楷体" w:hint="eastAsia"/>
                <w:szCs w:val="21"/>
              </w:rPr>
              <w:t>含质量</w:t>
            </w:r>
            <w:proofErr w:type="gramEnd"/>
            <w:r w:rsidRPr="00786DE6">
              <w:rPr>
                <w:rFonts w:ascii="楷体" w:eastAsia="楷体" w:hAnsi="楷体" w:hint="eastAsia"/>
                <w:szCs w:val="21"/>
              </w:rPr>
              <w:t>方针、目标）</w:t>
            </w:r>
          </w:p>
          <w:p w14:paraId="412C8AC9" w14:textId="01FBBC8D"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2.程序文件</w:t>
            </w:r>
            <w:r w:rsidR="00863458" w:rsidRPr="00863458">
              <w:rPr>
                <w:rFonts w:ascii="楷体" w:eastAsia="楷体" w:hAnsi="楷体" w:hint="eastAsia"/>
                <w:szCs w:val="21"/>
              </w:rPr>
              <w:t>JRZC/</w:t>
            </w:r>
            <w:r w:rsidR="00827DE2" w:rsidRPr="00863458">
              <w:rPr>
                <w:rFonts w:ascii="楷体" w:eastAsia="楷体" w:hAnsi="楷体" w:hint="eastAsia"/>
                <w:szCs w:val="21"/>
              </w:rPr>
              <w:t>QP</w:t>
            </w:r>
            <w:r w:rsidR="00827DE2" w:rsidRPr="00786DE6">
              <w:rPr>
                <w:rFonts w:ascii="楷体" w:eastAsia="楷体" w:hAnsi="楷体" w:hint="eastAsia"/>
                <w:szCs w:val="21"/>
              </w:rPr>
              <w:t xml:space="preserve"> -2020 </w:t>
            </w:r>
            <w:r w:rsidRPr="00786DE6">
              <w:rPr>
                <w:rFonts w:ascii="楷体" w:eastAsia="楷体" w:hAnsi="楷体" w:hint="eastAsia"/>
                <w:szCs w:val="21"/>
              </w:rPr>
              <w:t>A</w:t>
            </w:r>
            <w:r w:rsidR="00E57852">
              <w:rPr>
                <w:rFonts w:ascii="楷体" w:eastAsia="楷体" w:hAnsi="楷体"/>
                <w:szCs w:val="21"/>
              </w:rPr>
              <w:t>1</w:t>
            </w:r>
            <w:r w:rsidRPr="00786DE6">
              <w:rPr>
                <w:rFonts w:ascii="楷体" w:eastAsia="楷体" w:hAnsi="楷体" w:hint="eastAsia"/>
                <w:szCs w:val="21"/>
              </w:rPr>
              <w:t>版，2020年</w:t>
            </w:r>
            <w:r w:rsidR="00827DE2" w:rsidRPr="00786DE6">
              <w:rPr>
                <w:rFonts w:ascii="楷体" w:eastAsia="楷体" w:hAnsi="楷体" w:hint="eastAsia"/>
                <w:szCs w:val="21"/>
              </w:rPr>
              <w:t>3</w:t>
            </w:r>
            <w:r w:rsidRPr="00786DE6">
              <w:rPr>
                <w:rFonts w:ascii="楷体" w:eastAsia="楷体" w:hAnsi="楷体" w:hint="eastAsia"/>
                <w:szCs w:val="21"/>
              </w:rPr>
              <w:t>月</w:t>
            </w:r>
            <w:r w:rsidR="00827DE2" w:rsidRPr="00786DE6">
              <w:rPr>
                <w:rFonts w:ascii="楷体" w:eastAsia="楷体" w:hAnsi="楷体" w:hint="eastAsia"/>
                <w:szCs w:val="21"/>
              </w:rPr>
              <w:t>21</w:t>
            </w:r>
            <w:r w:rsidRPr="00786DE6">
              <w:rPr>
                <w:rFonts w:ascii="楷体" w:eastAsia="楷体" w:hAnsi="楷体" w:hint="eastAsia"/>
                <w:szCs w:val="21"/>
              </w:rPr>
              <w:t>日发表实施，含</w:t>
            </w:r>
            <w:r w:rsidR="00827DE2" w:rsidRPr="00786DE6">
              <w:rPr>
                <w:rFonts w:ascii="楷体" w:eastAsia="楷体" w:hAnsi="楷体" w:hint="eastAsia"/>
                <w:szCs w:val="21"/>
              </w:rPr>
              <w:t>2</w:t>
            </w:r>
            <w:r w:rsidR="00863458">
              <w:rPr>
                <w:rFonts w:ascii="楷体" w:eastAsia="楷体" w:hAnsi="楷体" w:hint="eastAsia"/>
                <w:szCs w:val="21"/>
              </w:rPr>
              <w:t>8</w:t>
            </w:r>
            <w:r w:rsidRPr="00786DE6">
              <w:rPr>
                <w:rFonts w:ascii="楷体" w:eastAsia="楷体" w:hAnsi="楷体" w:hint="eastAsia"/>
                <w:szCs w:val="21"/>
              </w:rPr>
              <w:t>个文件，包括标准要求的程序</w:t>
            </w:r>
          </w:p>
          <w:p w14:paraId="64D5208D" w14:textId="77777777"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3.管理、作业文件汇编，包括：</w:t>
            </w:r>
            <w:r w:rsidR="00863458">
              <w:rPr>
                <w:rFonts w:ascii="楷体" w:eastAsia="楷体" w:hAnsi="楷体" w:hint="eastAsia"/>
                <w:szCs w:val="21"/>
              </w:rPr>
              <w:t>安全生产责任制度计各岗位职责</w:t>
            </w:r>
            <w:r w:rsidRPr="00786DE6">
              <w:rPr>
                <w:rFonts w:ascii="楷体" w:eastAsia="楷体" w:hAnsi="楷体" w:hint="eastAsia"/>
                <w:szCs w:val="21"/>
              </w:rPr>
              <w:t>、</w:t>
            </w:r>
            <w:r w:rsidR="00863458">
              <w:rPr>
                <w:rFonts w:ascii="楷体" w:eastAsia="楷体" w:hAnsi="楷体" w:hint="eastAsia"/>
                <w:szCs w:val="21"/>
              </w:rPr>
              <w:t>生产设备设施安全管理制度</w:t>
            </w:r>
            <w:r w:rsidRPr="00786DE6">
              <w:rPr>
                <w:rFonts w:ascii="楷体" w:eastAsia="楷体" w:hAnsi="楷体" w:hint="eastAsia"/>
                <w:szCs w:val="21"/>
              </w:rPr>
              <w:t>等。</w:t>
            </w:r>
          </w:p>
          <w:p w14:paraId="5F4EB1C3" w14:textId="77777777"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4.体系运行所需要的记录</w:t>
            </w:r>
          </w:p>
          <w:p w14:paraId="69067F4C" w14:textId="77777777"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成文信息管理目前基本满足要求。</w:t>
            </w:r>
          </w:p>
          <w:p w14:paraId="394E714F" w14:textId="77777777" w:rsidR="00A864CB" w:rsidRPr="00786DE6" w:rsidRDefault="00A864CB" w:rsidP="00A864CB">
            <w:pPr>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组织运行所需的知识从内、外部来源获取的有：</w:t>
            </w:r>
          </w:p>
          <w:p w14:paraId="115DB05B" w14:textId="27CA23FE" w:rsidR="00A864CB" w:rsidRPr="00DC4403" w:rsidRDefault="00E57852" w:rsidP="00863458">
            <w:pPr>
              <w:pStyle w:val="a9"/>
              <w:numPr>
                <w:ilvl w:val="0"/>
                <w:numId w:val="3"/>
              </w:numPr>
              <w:ind w:firstLineChars="0"/>
              <w:rPr>
                <w:rFonts w:ascii="楷体" w:eastAsia="楷体" w:hAnsi="楷体"/>
                <w:szCs w:val="21"/>
              </w:rPr>
            </w:pPr>
            <w:r>
              <w:rPr>
                <w:rFonts w:ascii="楷体" w:eastAsia="楷体" w:hAnsi="楷体" w:hint="eastAsia"/>
                <w:szCs w:val="21"/>
              </w:rPr>
              <w:t>品质</w:t>
            </w:r>
            <w:r w:rsidR="00863458" w:rsidRPr="00863458">
              <w:rPr>
                <w:rFonts w:ascii="楷体" w:eastAsia="楷体" w:hAnsi="楷体"/>
                <w:szCs w:val="21"/>
              </w:rPr>
              <w:t>重大品质异常</w:t>
            </w:r>
            <w:r w:rsidR="00A864CB" w:rsidRPr="00786DE6">
              <w:rPr>
                <w:rFonts w:ascii="楷体" w:eastAsia="楷体" w:hAnsi="楷体" w:hint="eastAsia"/>
                <w:szCs w:val="21"/>
              </w:rPr>
              <w:t>；</w:t>
            </w:r>
            <w:r w:rsidR="00863458" w:rsidRPr="00863458">
              <w:rPr>
                <w:rFonts w:ascii="楷体" w:eastAsia="楷体" w:hAnsi="楷体" w:hint="eastAsia"/>
                <w:szCs w:val="21"/>
              </w:rPr>
              <w:t>技术人员以往的经验累积；现有工作中的缺失的经验汇总；部门内部相互学习，相互培训的经验交流；厂内部门间的经验交流。</w:t>
            </w:r>
          </w:p>
          <w:p w14:paraId="52433F91" w14:textId="77777777" w:rsidR="00863458" w:rsidRDefault="00DC4403" w:rsidP="00A864CB">
            <w:pPr>
              <w:pStyle w:val="a9"/>
              <w:numPr>
                <w:ilvl w:val="0"/>
                <w:numId w:val="3"/>
              </w:numPr>
              <w:ind w:firstLineChars="0"/>
              <w:rPr>
                <w:rFonts w:ascii="楷体" w:eastAsia="楷体" w:hAnsi="楷体"/>
                <w:szCs w:val="21"/>
              </w:rPr>
            </w:pPr>
            <w:r w:rsidRPr="00786DE6">
              <w:rPr>
                <w:rFonts w:ascii="楷体" w:eastAsia="楷体" w:hAnsi="楷体" w:hint="eastAsia"/>
                <w:szCs w:val="21"/>
              </w:rPr>
              <w:t>外部来源获取有</w:t>
            </w:r>
            <w:r>
              <w:rPr>
                <w:rFonts w:ascii="楷体" w:eastAsia="楷体" w:hAnsi="楷体" w:hint="eastAsia"/>
                <w:szCs w:val="21"/>
              </w:rPr>
              <w:t>:</w:t>
            </w:r>
            <w:r w:rsidRPr="00863458">
              <w:rPr>
                <w:rFonts w:ascii="楷体" w:eastAsia="楷体" w:hAnsi="楷体" w:hint="eastAsia"/>
                <w:szCs w:val="21"/>
              </w:rPr>
              <w:t xml:space="preserve"> 品质异常客户投诉; 组织外部培训,学习前沿的学术及技术；对客户的资料分析，学习；从互联网上下载所需要的技术资料。</w:t>
            </w:r>
          </w:p>
          <w:p w14:paraId="78EA7377" w14:textId="77777777" w:rsidR="00A864CB" w:rsidRPr="00786DE6" w:rsidRDefault="00A864CB" w:rsidP="00A864CB">
            <w:pPr>
              <w:pStyle w:val="a9"/>
              <w:numPr>
                <w:ilvl w:val="0"/>
                <w:numId w:val="3"/>
              </w:numPr>
              <w:ind w:firstLineChars="0"/>
              <w:rPr>
                <w:rFonts w:ascii="楷体" w:eastAsia="楷体" w:hAnsi="楷体"/>
                <w:szCs w:val="21"/>
              </w:rPr>
            </w:pPr>
            <w:r w:rsidRPr="00786DE6">
              <w:rPr>
                <w:rFonts w:ascii="楷体" w:eastAsia="楷体" w:hAnsi="楷体" w:hint="eastAsia"/>
                <w:szCs w:val="21"/>
              </w:rPr>
              <w:t>获取及保持方法：</w:t>
            </w:r>
            <w:r w:rsidR="00DC4403">
              <w:rPr>
                <w:rFonts w:ascii="楷体" w:eastAsia="楷体" w:hAnsi="楷体" w:hint="eastAsia"/>
                <w:szCs w:val="21"/>
              </w:rPr>
              <w:t>建立资料库</w:t>
            </w:r>
            <w:r w:rsidRPr="00786DE6">
              <w:rPr>
                <w:rFonts w:ascii="楷体" w:eastAsia="楷体" w:hAnsi="楷体" w:hint="eastAsia"/>
                <w:szCs w:val="21"/>
              </w:rPr>
              <w:t>；</w:t>
            </w:r>
            <w:r w:rsidR="00DC4403">
              <w:rPr>
                <w:rFonts w:ascii="楷体" w:eastAsia="楷体" w:hAnsi="楷体" w:hint="eastAsia"/>
                <w:szCs w:val="21"/>
              </w:rPr>
              <w:t>组织学习</w:t>
            </w:r>
            <w:r w:rsidRPr="00786DE6">
              <w:rPr>
                <w:rFonts w:ascii="楷体" w:eastAsia="楷体" w:hAnsi="楷体" w:hint="eastAsia"/>
                <w:szCs w:val="21"/>
              </w:rPr>
              <w:t>；</w:t>
            </w:r>
          </w:p>
          <w:p w14:paraId="555C9B9C" w14:textId="77777777" w:rsidR="00A864CB" w:rsidRPr="00786DE6" w:rsidRDefault="00A864CB" w:rsidP="00DF12D0">
            <w:pPr>
              <w:pStyle w:val="a9"/>
              <w:numPr>
                <w:ilvl w:val="0"/>
                <w:numId w:val="3"/>
              </w:numPr>
              <w:ind w:firstLineChars="0"/>
              <w:rPr>
                <w:rFonts w:ascii="楷体" w:eastAsia="楷体" w:hAnsi="楷体"/>
                <w:szCs w:val="21"/>
              </w:rPr>
            </w:pPr>
            <w:r w:rsidRPr="00786DE6">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14:paraId="5CCA816B" w14:textId="77777777" w:rsidR="00B10C1F" w:rsidRPr="00786DE6" w:rsidRDefault="00B10C1F" w:rsidP="00DF12D0">
            <w:pPr>
              <w:rPr>
                <w:rFonts w:ascii="楷体" w:eastAsia="楷体" w:hAnsi="楷体"/>
                <w:szCs w:val="21"/>
              </w:rPr>
            </w:pPr>
            <w:r w:rsidRPr="00786DE6">
              <w:rPr>
                <w:rFonts w:ascii="楷体" w:eastAsia="楷体" w:hAnsi="楷体"/>
                <w:szCs w:val="21"/>
              </w:rPr>
              <w:sym w:font="Wingdings 2" w:char="F098"/>
            </w:r>
            <w:r w:rsidRPr="00786DE6">
              <w:rPr>
                <w:rFonts w:ascii="楷体" w:eastAsia="楷体" w:hAnsi="楷体" w:hint="eastAsia"/>
                <w:szCs w:val="21"/>
              </w:rPr>
              <w:t>编制了文件控制程序，用于对管理体系文件的管理</w:t>
            </w:r>
          </w:p>
          <w:p w14:paraId="5FD3C63A" w14:textId="77777777" w:rsidR="00B10C1F" w:rsidRPr="00786DE6" w:rsidRDefault="00B10C1F" w:rsidP="000F7385">
            <w:pPr>
              <w:rPr>
                <w:rFonts w:ascii="楷体" w:eastAsia="楷体" w:hAnsi="楷体"/>
                <w:szCs w:val="21"/>
              </w:rPr>
            </w:pPr>
          </w:p>
        </w:tc>
        <w:tc>
          <w:tcPr>
            <w:tcW w:w="709" w:type="dxa"/>
          </w:tcPr>
          <w:p w14:paraId="5A688F89" w14:textId="77777777" w:rsidR="00B10C1F" w:rsidRPr="00786DE6" w:rsidRDefault="00B10C1F" w:rsidP="00DA3014">
            <w:pPr>
              <w:rPr>
                <w:rFonts w:ascii="楷体" w:eastAsia="楷体" w:hAnsi="楷体"/>
                <w:szCs w:val="21"/>
              </w:rPr>
            </w:pPr>
          </w:p>
          <w:p w14:paraId="78576D42" w14:textId="77777777" w:rsidR="00B10C1F" w:rsidRPr="00786DE6" w:rsidRDefault="00B10C1F" w:rsidP="00DA3014">
            <w:pPr>
              <w:rPr>
                <w:rFonts w:ascii="楷体" w:eastAsia="楷体" w:hAnsi="楷体"/>
                <w:szCs w:val="21"/>
              </w:rPr>
            </w:pPr>
          </w:p>
          <w:p w14:paraId="4D076BCC" w14:textId="77777777" w:rsidR="00B10C1F" w:rsidRPr="00786DE6" w:rsidRDefault="00B10C1F" w:rsidP="00DA3014">
            <w:pPr>
              <w:rPr>
                <w:rFonts w:ascii="楷体" w:eastAsia="楷体" w:hAnsi="楷体"/>
                <w:szCs w:val="21"/>
              </w:rPr>
            </w:pPr>
          </w:p>
          <w:p w14:paraId="30BF3D76" w14:textId="77777777" w:rsidR="00B10C1F" w:rsidRPr="00786DE6" w:rsidRDefault="00B10C1F" w:rsidP="00DA3014">
            <w:pPr>
              <w:rPr>
                <w:rFonts w:ascii="楷体" w:eastAsia="楷体" w:hAnsi="楷体"/>
                <w:szCs w:val="21"/>
              </w:rPr>
            </w:pPr>
          </w:p>
          <w:p w14:paraId="33A5B53B" w14:textId="77777777" w:rsidR="00B10C1F" w:rsidRPr="00786DE6" w:rsidRDefault="00B10C1F" w:rsidP="00DA3014">
            <w:pPr>
              <w:rPr>
                <w:rFonts w:ascii="楷体" w:eastAsia="楷体" w:hAnsi="楷体"/>
                <w:szCs w:val="21"/>
              </w:rPr>
            </w:pPr>
          </w:p>
          <w:p w14:paraId="77265858" w14:textId="77777777" w:rsidR="00B10C1F" w:rsidRPr="00786DE6" w:rsidRDefault="00B10C1F" w:rsidP="00DA3014">
            <w:pPr>
              <w:rPr>
                <w:rFonts w:ascii="楷体" w:eastAsia="楷体" w:hAnsi="楷体"/>
                <w:szCs w:val="21"/>
              </w:rPr>
            </w:pPr>
          </w:p>
          <w:p w14:paraId="151825DA" w14:textId="77777777" w:rsidR="00B10C1F" w:rsidRPr="00786DE6" w:rsidRDefault="00B10C1F" w:rsidP="00DA3014">
            <w:pPr>
              <w:rPr>
                <w:rFonts w:ascii="楷体" w:eastAsia="楷体" w:hAnsi="楷体"/>
                <w:szCs w:val="21"/>
              </w:rPr>
            </w:pPr>
          </w:p>
          <w:p w14:paraId="5A70D5AA" w14:textId="77777777" w:rsidR="00B10C1F" w:rsidRPr="00786DE6" w:rsidRDefault="00B10C1F" w:rsidP="00DA3014">
            <w:pPr>
              <w:rPr>
                <w:rFonts w:ascii="楷体" w:eastAsia="楷体" w:hAnsi="楷体"/>
                <w:szCs w:val="21"/>
              </w:rPr>
            </w:pPr>
          </w:p>
          <w:p w14:paraId="35C1C0D0" w14:textId="77777777" w:rsidR="00B10C1F" w:rsidRPr="00786DE6" w:rsidRDefault="00B10C1F" w:rsidP="00DA3014">
            <w:pPr>
              <w:rPr>
                <w:rFonts w:ascii="楷体" w:eastAsia="楷体" w:hAnsi="楷体"/>
                <w:szCs w:val="21"/>
              </w:rPr>
            </w:pPr>
          </w:p>
          <w:p w14:paraId="650EAE2C" w14:textId="77777777" w:rsidR="00B10C1F" w:rsidRPr="00786DE6" w:rsidRDefault="00B10C1F" w:rsidP="00DA3014">
            <w:pPr>
              <w:rPr>
                <w:rFonts w:ascii="楷体" w:eastAsia="楷体" w:hAnsi="楷体"/>
                <w:szCs w:val="21"/>
              </w:rPr>
            </w:pPr>
          </w:p>
          <w:p w14:paraId="7F3CBA2D" w14:textId="77777777" w:rsidR="00B10C1F" w:rsidRPr="00786DE6" w:rsidRDefault="00B10C1F" w:rsidP="00DA3014">
            <w:pPr>
              <w:rPr>
                <w:rFonts w:ascii="楷体" w:eastAsia="楷体" w:hAnsi="楷体"/>
                <w:szCs w:val="21"/>
              </w:rPr>
            </w:pPr>
          </w:p>
          <w:p w14:paraId="57BF5BA3" w14:textId="77777777" w:rsidR="00B10C1F" w:rsidRPr="00786DE6" w:rsidRDefault="00B10C1F" w:rsidP="00DA3014">
            <w:pPr>
              <w:rPr>
                <w:rFonts w:ascii="楷体" w:eastAsia="楷体" w:hAnsi="楷体"/>
                <w:szCs w:val="21"/>
              </w:rPr>
            </w:pPr>
          </w:p>
          <w:p w14:paraId="632B6FD4" w14:textId="77777777" w:rsidR="00B10C1F" w:rsidRPr="00786DE6" w:rsidRDefault="00B10C1F" w:rsidP="00DA3014">
            <w:pPr>
              <w:rPr>
                <w:rFonts w:ascii="楷体" w:eastAsia="楷体" w:hAnsi="楷体"/>
                <w:szCs w:val="21"/>
              </w:rPr>
            </w:pPr>
          </w:p>
        </w:tc>
      </w:tr>
    </w:tbl>
    <w:p w14:paraId="5A73BE41" w14:textId="77777777" w:rsidR="00B10C1F" w:rsidRDefault="00B10C1F" w:rsidP="00B10C1F"/>
    <w:p w14:paraId="25569FA1" w14:textId="77777777" w:rsidR="00B10C1F" w:rsidRDefault="00B10C1F" w:rsidP="00B10C1F"/>
    <w:p w14:paraId="07369911" w14:textId="77777777" w:rsidR="00E64121" w:rsidRDefault="00E64121" w:rsidP="00B10C1F">
      <w:pPr>
        <w:spacing w:line="480" w:lineRule="exact"/>
        <w:jc w:val="center"/>
        <w:rPr>
          <w:rFonts w:ascii="隶书" w:eastAsia="隶书" w:hAnsi="宋体"/>
          <w:bCs/>
          <w:color w:val="000000"/>
          <w:sz w:val="36"/>
          <w:szCs w:val="36"/>
        </w:rPr>
      </w:pPr>
    </w:p>
    <w:p w14:paraId="549ACFC8" w14:textId="77777777" w:rsidR="00B10C1F" w:rsidRDefault="00B10C1F" w:rsidP="00B10C1F">
      <w:pPr>
        <w:spacing w:line="480" w:lineRule="exact"/>
        <w:jc w:val="center"/>
        <w:rPr>
          <w:rFonts w:ascii="隶书" w:eastAsia="隶书" w:hAnsi="宋体"/>
          <w:bCs/>
          <w:color w:val="000000"/>
          <w:sz w:val="36"/>
          <w:szCs w:val="36"/>
        </w:rPr>
      </w:pPr>
      <w:r w:rsidRPr="00E57852">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B10C1F" w:rsidRPr="00582119" w14:paraId="19149062" w14:textId="77777777" w:rsidTr="00DA3014">
        <w:trPr>
          <w:trHeight w:val="515"/>
        </w:trPr>
        <w:tc>
          <w:tcPr>
            <w:tcW w:w="1622" w:type="dxa"/>
            <w:vMerge w:val="restart"/>
            <w:vAlign w:val="center"/>
          </w:tcPr>
          <w:p w14:paraId="522204BF" w14:textId="77777777" w:rsidR="00B10C1F" w:rsidRPr="00582119" w:rsidRDefault="00B10C1F" w:rsidP="00DA3014">
            <w:pPr>
              <w:spacing w:before="120"/>
              <w:jc w:val="center"/>
              <w:rPr>
                <w:rFonts w:ascii="KaiTi" w:eastAsia="KaiTi" w:hAnsi="KaiTi"/>
                <w:szCs w:val="21"/>
              </w:rPr>
            </w:pPr>
            <w:r w:rsidRPr="00582119">
              <w:rPr>
                <w:rFonts w:ascii="KaiTi" w:eastAsia="KaiTi" w:hAnsi="KaiTi" w:hint="eastAsia"/>
                <w:szCs w:val="21"/>
              </w:rPr>
              <w:t>过程与活动、</w:t>
            </w:r>
          </w:p>
          <w:p w14:paraId="7E1CEC19" w14:textId="77777777" w:rsidR="00B10C1F" w:rsidRPr="00582119" w:rsidRDefault="00B10C1F" w:rsidP="00DA3014">
            <w:pPr>
              <w:jc w:val="center"/>
              <w:rPr>
                <w:rFonts w:ascii="KaiTi" w:eastAsia="KaiTi" w:hAnsi="KaiTi"/>
                <w:szCs w:val="21"/>
              </w:rPr>
            </w:pPr>
            <w:r w:rsidRPr="00582119">
              <w:rPr>
                <w:rFonts w:ascii="KaiTi" w:eastAsia="KaiTi" w:hAnsi="KaiTi" w:hint="eastAsia"/>
                <w:szCs w:val="21"/>
              </w:rPr>
              <w:t>抽样计划</w:t>
            </w:r>
          </w:p>
        </w:tc>
        <w:tc>
          <w:tcPr>
            <w:tcW w:w="869" w:type="dxa"/>
            <w:vMerge w:val="restart"/>
            <w:vAlign w:val="center"/>
          </w:tcPr>
          <w:p w14:paraId="369A7DAF" w14:textId="77777777" w:rsidR="00B10C1F" w:rsidRPr="00582119" w:rsidRDefault="00B10C1F" w:rsidP="00DA3014">
            <w:pPr>
              <w:rPr>
                <w:rFonts w:ascii="KaiTi" w:eastAsia="KaiTi" w:hAnsi="KaiTi"/>
                <w:szCs w:val="21"/>
              </w:rPr>
            </w:pPr>
            <w:r w:rsidRPr="00582119">
              <w:rPr>
                <w:rFonts w:ascii="KaiTi" w:eastAsia="KaiTi" w:hAnsi="KaiTi" w:hint="eastAsia"/>
                <w:szCs w:val="21"/>
              </w:rPr>
              <w:t>涉及</w:t>
            </w:r>
          </w:p>
          <w:p w14:paraId="5FD46D20" w14:textId="77777777" w:rsidR="00B10C1F" w:rsidRPr="00582119" w:rsidRDefault="00B10C1F" w:rsidP="00DA3014">
            <w:pPr>
              <w:rPr>
                <w:rFonts w:ascii="KaiTi" w:eastAsia="KaiTi" w:hAnsi="KaiTi"/>
                <w:szCs w:val="21"/>
              </w:rPr>
            </w:pPr>
            <w:r w:rsidRPr="00582119">
              <w:rPr>
                <w:rFonts w:ascii="KaiTi" w:eastAsia="KaiTi" w:hAnsi="KaiTi" w:hint="eastAsia"/>
                <w:szCs w:val="21"/>
              </w:rPr>
              <w:t>条款</w:t>
            </w:r>
          </w:p>
        </w:tc>
        <w:tc>
          <w:tcPr>
            <w:tcW w:w="11490" w:type="dxa"/>
            <w:vAlign w:val="center"/>
          </w:tcPr>
          <w:p w14:paraId="736B5A8F" w14:textId="418AE95F" w:rsidR="00B10C1F" w:rsidRPr="00582119" w:rsidRDefault="00B10C1F" w:rsidP="00DC4403">
            <w:pPr>
              <w:rPr>
                <w:rFonts w:ascii="KaiTi" w:eastAsia="KaiTi" w:hAnsi="KaiTi"/>
                <w:szCs w:val="21"/>
              </w:rPr>
            </w:pPr>
            <w:r w:rsidRPr="00582119">
              <w:rPr>
                <w:rFonts w:ascii="KaiTi" w:eastAsia="KaiTi" w:hAnsi="KaiTi" w:hint="eastAsia"/>
                <w:szCs w:val="21"/>
              </w:rPr>
              <w:t>受审核部门：生</w:t>
            </w:r>
            <w:r w:rsidR="00E57852" w:rsidRPr="00582119">
              <w:rPr>
                <w:rFonts w:ascii="KaiTi" w:eastAsia="KaiTi" w:hAnsi="KaiTi" w:hint="eastAsia"/>
                <w:szCs w:val="21"/>
              </w:rPr>
              <w:t>技</w:t>
            </w:r>
            <w:r w:rsidRPr="00582119">
              <w:rPr>
                <w:rFonts w:ascii="KaiTi" w:eastAsia="KaiTi" w:hAnsi="KaiTi" w:hint="eastAsia"/>
                <w:szCs w:val="21"/>
              </w:rPr>
              <w:t>部/</w:t>
            </w:r>
            <w:r w:rsidR="00827DE2" w:rsidRPr="00582119">
              <w:rPr>
                <w:rFonts w:ascii="KaiTi" w:eastAsia="KaiTi" w:hAnsi="KaiTi" w:hint="eastAsia"/>
                <w:szCs w:val="21"/>
              </w:rPr>
              <w:t>质检部/</w:t>
            </w:r>
            <w:r w:rsidR="00E64121" w:rsidRPr="00582119">
              <w:rPr>
                <w:rFonts w:ascii="KaiTi" w:eastAsia="KaiTi" w:hAnsi="KaiTi" w:hint="eastAsia"/>
                <w:szCs w:val="21"/>
              </w:rPr>
              <w:t>供</w:t>
            </w:r>
            <w:r w:rsidR="00E25B09" w:rsidRPr="00582119">
              <w:rPr>
                <w:rFonts w:ascii="KaiTi" w:eastAsia="KaiTi" w:hAnsi="KaiTi" w:hint="eastAsia"/>
                <w:szCs w:val="21"/>
              </w:rPr>
              <w:t>销</w:t>
            </w:r>
            <w:r w:rsidRPr="00582119">
              <w:rPr>
                <w:rFonts w:ascii="KaiTi" w:eastAsia="KaiTi" w:hAnsi="KaiTi" w:hint="eastAsia"/>
                <w:szCs w:val="21"/>
              </w:rPr>
              <w:t xml:space="preserve">部           </w:t>
            </w:r>
            <w:r w:rsidR="008D636C" w:rsidRPr="00582119">
              <w:rPr>
                <w:rFonts w:ascii="KaiTi" w:eastAsia="KaiTi" w:hAnsi="KaiTi" w:hint="eastAsia"/>
                <w:szCs w:val="21"/>
              </w:rPr>
              <w:t>主管领导：</w:t>
            </w:r>
            <w:r w:rsidR="00E57852" w:rsidRPr="00582119">
              <w:rPr>
                <w:rFonts w:ascii="KaiTi" w:eastAsia="KaiTi" w:hAnsi="KaiTi" w:hint="eastAsia"/>
                <w:szCs w:val="21"/>
              </w:rPr>
              <w:t>陆煜春</w:t>
            </w:r>
            <w:r w:rsidR="00640736" w:rsidRPr="00582119">
              <w:rPr>
                <w:rFonts w:ascii="KaiTi" w:eastAsia="KaiTi" w:hAnsi="KaiTi" w:hint="eastAsia"/>
                <w:szCs w:val="21"/>
              </w:rPr>
              <w:t>/杨春秋/蔡益伟</w:t>
            </w:r>
            <w:r w:rsidRPr="00582119">
              <w:rPr>
                <w:rFonts w:ascii="KaiTi" w:eastAsia="KaiTi" w:hAnsi="KaiTi" w:cs="宋体" w:hint="eastAsia"/>
                <w:szCs w:val="21"/>
              </w:rPr>
              <w:t xml:space="preserve">        </w:t>
            </w:r>
            <w:r w:rsidRPr="00582119">
              <w:rPr>
                <w:rFonts w:ascii="KaiTi" w:eastAsia="KaiTi" w:hAnsi="KaiTi" w:hint="eastAsia"/>
                <w:szCs w:val="21"/>
              </w:rPr>
              <w:t>陪同人员：</w:t>
            </w:r>
            <w:proofErr w:type="gramStart"/>
            <w:r w:rsidR="00640736" w:rsidRPr="00582119">
              <w:rPr>
                <w:rFonts w:ascii="KaiTi" w:eastAsia="KaiTi" w:hAnsi="KaiTi" w:hint="eastAsia"/>
                <w:szCs w:val="21"/>
              </w:rPr>
              <w:t>卿明友</w:t>
            </w:r>
            <w:proofErr w:type="gramEnd"/>
          </w:p>
        </w:tc>
        <w:tc>
          <w:tcPr>
            <w:tcW w:w="709" w:type="dxa"/>
            <w:vMerge w:val="restart"/>
            <w:vAlign w:val="center"/>
          </w:tcPr>
          <w:p w14:paraId="787E1C67" w14:textId="77777777" w:rsidR="00B10C1F" w:rsidRPr="00582119" w:rsidRDefault="00B10C1F" w:rsidP="00DA3014">
            <w:pPr>
              <w:rPr>
                <w:rFonts w:ascii="KaiTi" w:eastAsia="KaiTi" w:hAnsi="KaiTi"/>
                <w:szCs w:val="21"/>
              </w:rPr>
            </w:pPr>
            <w:r w:rsidRPr="00582119">
              <w:rPr>
                <w:rFonts w:ascii="KaiTi" w:eastAsia="KaiTi" w:hAnsi="KaiTi" w:hint="eastAsia"/>
                <w:szCs w:val="21"/>
              </w:rPr>
              <w:t>判定</w:t>
            </w:r>
          </w:p>
        </w:tc>
      </w:tr>
      <w:tr w:rsidR="00B10C1F" w:rsidRPr="00582119" w14:paraId="77806E9B" w14:textId="77777777" w:rsidTr="00DA3014">
        <w:trPr>
          <w:trHeight w:val="403"/>
        </w:trPr>
        <w:tc>
          <w:tcPr>
            <w:tcW w:w="1622" w:type="dxa"/>
            <w:vMerge/>
            <w:vAlign w:val="center"/>
          </w:tcPr>
          <w:p w14:paraId="44F3C7E8" w14:textId="77777777" w:rsidR="00B10C1F" w:rsidRPr="00582119" w:rsidRDefault="00B10C1F" w:rsidP="00DA3014">
            <w:pPr>
              <w:rPr>
                <w:rFonts w:ascii="KaiTi" w:eastAsia="KaiTi" w:hAnsi="KaiTi"/>
                <w:szCs w:val="21"/>
              </w:rPr>
            </w:pPr>
          </w:p>
        </w:tc>
        <w:tc>
          <w:tcPr>
            <w:tcW w:w="869" w:type="dxa"/>
            <w:vMerge/>
            <w:vAlign w:val="center"/>
          </w:tcPr>
          <w:p w14:paraId="5748F3FC" w14:textId="77777777" w:rsidR="00B10C1F" w:rsidRPr="00582119" w:rsidRDefault="00B10C1F" w:rsidP="00DA3014">
            <w:pPr>
              <w:rPr>
                <w:rFonts w:ascii="KaiTi" w:eastAsia="KaiTi" w:hAnsi="KaiTi"/>
                <w:szCs w:val="21"/>
              </w:rPr>
            </w:pPr>
          </w:p>
        </w:tc>
        <w:tc>
          <w:tcPr>
            <w:tcW w:w="11490" w:type="dxa"/>
            <w:vAlign w:val="center"/>
          </w:tcPr>
          <w:p w14:paraId="24C4E92F" w14:textId="6A868C81" w:rsidR="00B10C1F" w:rsidRPr="00582119" w:rsidRDefault="00B10C1F" w:rsidP="00DA3014">
            <w:pPr>
              <w:spacing w:before="120"/>
              <w:rPr>
                <w:rFonts w:ascii="KaiTi" w:eastAsia="KaiTi" w:hAnsi="KaiTi"/>
                <w:szCs w:val="21"/>
              </w:rPr>
            </w:pPr>
            <w:r w:rsidRPr="00582119">
              <w:rPr>
                <w:rFonts w:ascii="KaiTi" w:eastAsia="KaiTi" w:hAnsi="KaiTi" w:hint="eastAsia"/>
                <w:szCs w:val="21"/>
              </w:rPr>
              <w:t>审核员：</w:t>
            </w:r>
            <w:r w:rsidRPr="00582119">
              <w:rPr>
                <w:rFonts w:ascii="KaiTi" w:eastAsia="KaiTi" w:hAnsi="KaiTi" w:cs="宋体" w:hint="eastAsia"/>
                <w:szCs w:val="21"/>
              </w:rPr>
              <w:t xml:space="preserve">周文廷                  </w:t>
            </w:r>
            <w:r w:rsidR="00640736" w:rsidRPr="00582119">
              <w:rPr>
                <w:rFonts w:ascii="KaiTi" w:eastAsia="KaiTi" w:hAnsi="KaiTi" w:cs="宋体"/>
                <w:szCs w:val="21"/>
              </w:rPr>
              <w:t xml:space="preserve">           </w:t>
            </w:r>
            <w:r w:rsidRPr="00582119">
              <w:rPr>
                <w:rFonts w:ascii="KaiTi" w:eastAsia="KaiTi" w:hAnsi="KaiTi" w:hint="eastAsia"/>
                <w:szCs w:val="21"/>
              </w:rPr>
              <w:t>审核时间：2020.</w:t>
            </w:r>
            <w:r w:rsidR="00640736" w:rsidRPr="00582119">
              <w:rPr>
                <w:rFonts w:ascii="KaiTi" w:eastAsia="KaiTi" w:hAnsi="KaiTi"/>
                <w:szCs w:val="21"/>
              </w:rPr>
              <w:t>1.10</w:t>
            </w:r>
          </w:p>
        </w:tc>
        <w:tc>
          <w:tcPr>
            <w:tcW w:w="709" w:type="dxa"/>
            <w:vMerge/>
          </w:tcPr>
          <w:p w14:paraId="3132735C" w14:textId="77777777" w:rsidR="00B10C1F" w:rsidRPr="00582119" w:rsidRDefault="00B10C1F" w:rsidP="00DA3014">
            <w:pPr>
              <w:rPr>
                <w:rFonts w:ascii="KaiTi" w:eastAsia="KaiTi" w:hAnsi="KaiTi"/>
                <w:szCs w:val="21"/>
              </w:rPr>
            </w:pPr>
          </w:p>
        </w:tc>
      </w:tr>
      <w:tr w:rsidR="00B10C1F" w:rsidRPr="00582119" w14:paraId="70FCB1AE" w14:textId="77777777" w:rsidTr="00DA3014">
        <w:trPr>
          <w:trHeight w:val="516"/>
        </w:trPr>
        <w:tc>
          <w:tcPr>
            <w:tcW w:w="1622" w:type="dxa"/>
            <w:vMerge/>
            <w:vAlign w:val="center"/>
          </w:tcPr>
          <w:p w14:paraId="15201684" w14:textId="77777777" w:rsidR="00B10C1F" w:rsidRPr="00582119" w:rsidRDefault="00B10C1F" w:rsidP="00DA3014">
            <w:pPr>
              <w:rPr>
                <w:rFonts w:ascii="KaiTi" w:eastAsia="KaiTi" w:hAnsi="KaiTi"/>
                <w:szCs w:val="21"/>
              </w:rPr>
            </w:pPr>
          </w:p>
        </w:tc>
        <w:tc>
          <w:tcPr>
            <w:tcW w:w="869" w:type="dxa"/>
            <w:vMerge/>
            <w:vAlign w:val="center"/>
          </w:tcPr>
          <w:p w14:paraId="0B0C7024" w14:textId="77777777" w:rsidR="00B10C1F" w:rsidRPr="00582119" w:rsidRDefault="00B10C1F" w:rsidP="00DA3014">
            <w:pPr>
              <w:rPr>
                <w:rFonts w:ascii="KaiTi" w:eastAsia="KaiTi" w:hAnsi="KaiTi"/>
                <w:szCs w:val="21"/>
              </w:rPr>
            </w:pPr>
          </w:p>
        </w:tc>
        <w:tc>
          <w:tcPr>
            <w:tcW w:w="11490" w:type="dxa"/>
            <w:vAlign w:val="center"/>
          </w:tcPr>
          <w:p w14:paraId="7736D2AB" w14:textId="77777777" w:rsidR="00B10C1F" w:rsidRPr="00582119" w:rsidRDefault="00B10C1F" w:rsidP="00DA3014">
            <w:pPr>
              <w:rPr>
                <w:rFonts w:ascii="KaiTi" w:eastAsia="KaiTi" w:hAnsi="KaiTi"/>
                <w:szCs w:val="21"/>
              </w:rPr>
            </w:pPr>
            <w:r w:rsidRPr="00582119">
              <w:rPr>
                <w:rFonts w:ascii="KaiTi" w:eastAsia="KaiTi" w:hAnsi="KaiTi" w:hint="eastAsia"/>
                <w:szCs w:val="21"/>
              </w:rPr>
              <w:t>审核条款：</w:t>
            </w:r>
            <w:r w:rsidRPr="00582119">
              <w:rPr>
                <w:rFonts w:ascii="KaiTi" w:eastAsia="KaiTi" w:hAnsi="KaiTi" w:hint="eastAsia"/>
                <w:b/>
                <w:szCs w:val="21"/>
              </w:rPr>
              <w:t>7.1.3/7.1.4/7.1.5/8.1/8.3/8.5.1</w:t>
            </w:r>
          </w:p>
        </w:tc>
        <w:tc>
          <w:tcPr>
            <w:tcW w:w="709" w:type="dxa"/>
            <w:vMerge/>
          </w:tcPr>
          <w:p w14:paraId="0D3CCFCD" w14:textId="77777777" w:rsidR="00B10C1F" w:rsidRPr="00582119" w:rsidRDefault="00B10C1F" w:rsidP="00DA3014">
            <w:pPr>
              <w:rPr>
                <w:rFonts w:ascii="KaiTi" w:eastAsia="KaiTi" w:hAnsi="KaiTi"/>
                <w:szCs w:val="21"/>
              </w:rPr>
            </w:pPr>
          </w:p>
        </w:tc>
      </w:tr>
      <w:tr w:rsidR="00B10C1F" w:rsidRPr="00582119" w14:paraId="0FDA983F" w14:textId="77777777" w:rsidTr="00DA3014">
        <w:trPr>
          <w:trHeight w:val="405"/>
        </w:trPr>
        <w:tc>
          <w:tcPr>
            <w:tcW w:w="1622" w:type="dxa"/>
          </w:tcPr>
          <w:p w14:paraId="2939419F" w14:textId="77777777" w:rsidR="00B10C1F" w:rsidRPr="00582119" w:rsidRDefault="00B10C1F" w:rsidP="00DA3014">
            <w:pPr>
              <w:rPr>
                <w:rFonts w:ascii="KaiTi" w:eastAsia="KaiTi" w:hAnsi="KaiTi"/>
                <w:szCs w:val="21"/>
              </w:rPr>
            </w:pPr>
            <w:r w:rsidRPr="00582119">
              <w:rPr>
                <w:rFonts w:ascii="KaiTi" w:eastAsia="KaiTi" w:hAnsi="KaiTi" w:hint="eastAsia"/>
                <w:szCs w:val="21"/>
              </w:rPr>
              <w:t>人员、组织的知识、体系文件的建立</w:t>
            </w:r>
          </w:p>
        </w:tc>
        <w:tc>
          <w:tcPr>
            <w:tcW w:w="869" w:type="dxa"/>
          </w:tcPr>
          <w:p w14:paraId="14972956" w14:textId="77777777" w:rsidR="00B10C1F" w:rsidRPr="00582119" w:rsidRDefault="00B10C1F" w:rsidP="00DA3014">
            <w:pPr>
              <w:rPr>
                <w:rFonts w:ascii="KaiTi" w:eastAsia="KaiTi" w:hAnsi="KaiTi"/>
                <w:szCs w:val="21"/>
              </w:rPr>
            </w:pPr>
            <w:r w:rsidRPr="00582119">
              <w:rPr>
                <w:rFonts w:ascii="KaiTi" w:eastAsia="KaiTi" w:hAnsi="KaiTi" w:hint="eastAsia"/>
                <w:b/>
                <w:szCs w:val="21"/>
              </w:rPr>
              <w:t>7.1.3/7.1.4/7.1.5/8.1/8.3/8.5.1</w:t>
            </w:r>
          </w:p>
        </w:tc>
        <w:tc>
          <w:tcPr>
            <w:tcW w:w="11490" w:type="dxa"/>
          </w:tcPr>
          <w:p w14:paraId="0619810B" w14:textId="77777777" w:rsidR="00B10C1F" w:rsidRPr="00582119" w:rsidRDefault="00B10C1F" w:rsidP="00DA3014">
            <w:pPr>
              <w:rPr>
                <w:rFonts w:ascii="KaiTi" w:eastAsia="KaiTi" w:hAnsi="KaiTi"/>
                <w:szCs w:val="21"/>
              </w:rPr>
            </w:pPr>
            <w:r w:rsidRPr="00582119">
              <w:rPr>
                <w:rFonts w:ascii="KaiTi" w:eastAsia="KaiTi" w:hAnsi="KaiTi" w:hint="eastAsia"/>
                <w:szCs w:val="21"/>
              </w:rPr>
              <w:sym w:font="Wingdings 2" w:char="F098"/>
            </w:r>
            <w:r w:rsidRPr="00582119">
              <w:rPr>
                <w:rFonts w:ascii="KaiTi" w:eastAsia="KaiTi" w:hAnsi="KaiTi" w:hint="eastAsia"/>
                <w:szCs w:val="21"/>
              </w:rPr>
              <w:t>配备有办公室、会议室、车间、仓库等基础设施，办公主要设施：电脑、电话、一体机等，满足办公需求。</w:t>
            </w:r>
          </w:p>
          <w:p w14:paraId="1B782A56" w14:textId="63FDB92A" w:rsidR="00B10C1F" w:rsidRPr="00582119" w:rsidRDefault="00B10C1F" w:rsidP="005074F3">
            <w:pPr>
              <w:rPr>
                <w:rFonts w:ascii="KaiTi" w:eastAsia="KaiTi" w:hAnsi="KaiTi"/>
                <w:bCs/>
                <w:szCs w:val="21"/>
              </w:rPr>
            </w:pPr>
            <w:r w:rsidRPr="00582119">
              <w:rPr>
                <w:rFonts w:ascii="KaiTi" w:eastAsia="KaiTi" w:hAnsi="KaiTi" w:hint="eastAsia"/>
                <w:szCs w:val="21"/>
              </w:rPr>
              <w:t>主要生产设备：</w:t>
            </w:r>
            <w:proofErr w:type="gramStart"/>
            <w:r w:rsidR="005074F3" w:rsidRPr="00582119">
              <w:rPr>
                <w:rFonts w:ascii="KaiTi" w:eastAsia="KaiTi" w:hAnsi="KaiTi" w:hint="eastAsia"/>
                <w:bCs/>
                <w:szCs w:val="21"/>
              </w:rPr>
              <w:t>开式</w:t>
            </w:r>
            <w:proofErr w:type="gramEnd"/>
            <w:r w:rsidR="005074F3" w:rsidRPr="00582119">
              <w:rPr>
                <w:rFonts w:ascii="KaiTi" w:eastAsia="KaiTi" w:hAnsi="KaiTi" w:hint="eastAsia"/>
                <w:bCs/>
                <w:szCs w:val="21"/>
              </w:rPr>
              <w:t>可倾压力机、高精度冲床、半自动仪表车床、单轴多刀自动车、数控车床、无心磨床、</w:t>
            </w:r>
            <w:proofErr w:type="gramStart"/>
            <w:r w:rsidR="005074F3" w:rsidRPr="00582119">
              <w:rPr>
                <w:rFonts w:ascii="KaiTi" w:eastAsia="KaiTi" w:hAnsi="KaiTi" w:hint="eastAsia"/>
                <w:bCs/>
                <w:szCs w:val="21"/>
              </w:rPr>
              <w:t>窜角机、水窜机</w:t>
            </w:r>
            <w:proofErr w:type="gramEnd"/>
            <w:r w:rsidR="005074F3" w:rsidRPr="00582119">
              <w:rPr>
                <w:rFonts w:ascii="KaiTi" w:eastAsia="KaiTi" w:hAnsi="KaiTi" w:hint="eastAsia"/>
                <w:bCs/>
                <w:szCs w:val="21"/>
              </w:rPr>
              <w:t>、回火炉、全自动校直切断机、震荡</w:t>
            </w:r>
            <w:proofErr w:type="gramStart"/>
            <w:r w:rsidR="005074F3" w:rsidRPr="00582119">
              <w:rPr>
                <w:rFonts w:ascii="KaiTi" w:eastAsia="KaiTi" w:hAnsi="KaiTi" w:hint="eastAsia"/>
                <w:bCs/>
                <w:szCs w:val="21"/>
              </w:rPr>
              <w:t>式光饰机</w:t>
            </w:r>
            <w:proofErr w:type="gramEnd"/>
            <w:r w:rsidR="005074F3" w:rsidRPr="00582119">
              <w:rPr>
                <w:rFonts w:ascii="KaiTi" w:eastAsia="KaiTi" w:hAnsi="KaiTi" w:hint="eastAsia"/>
                <w:bCs/>
                <w:szCs w:val="21"/>
              </w:rPr>
              <w:t>、卧式离心滚磨机、多功能清洗机组</w:t>
            </w:r>
            <w:r w:rsidR="00786DE6" w:rsidRPr="00582119">
              <w:rPr>
                <w:rFonts w:ascii="KaiTi" w:eastAsia="KaiTi" w:hAnsi="KaiTi" w:hint="eastAsia"/>
                <w:bCs/>
                <w:szCs w:val="21"/>
              </w:rPr>
              <w:t>等</w:t>
            </w:r>
            <w:r w:rsidR="006763C6" w:rsidRPr="00582119">
              <w:rPr>
                <w:rFonts w:ascii="KaiTi" w:eastAsia="KaiTi" w:hAnsi="KaiTi" w:hint="eastAsia"/>
                <w:szCs w:val="21"/>
              </w:rPr>
              <w:t>，</w:t>
            </w:r>
            <w:r w:rsidRPr="00582119">
              <w:rPr>
                <w:rFonts w:ascii="KaiTi" w:eastAsia="KaiTi" w:hAnsi="KaiTi" w:hint="eastAsia"/>
                <w:szCs w:val="21"/>
              </w:rPr>
              <w:t>满足生产需求。</w:t>
            </w:r>
          </w:p>
          <w:p w14:paraId="6BFCE694" w14:textId="2F4578D9" w:rsidR="00B10C1F" w:rsidRPr="00582119" w:rsidRDefault="00B10C1F" w:rsidP="00DA3014">
            <w:pPr>
              <w:rPr>
                <w:rFonts w:ascii="KaiTi" w:eastAsia="KaiTi" w:hAnsi="KaiTi"/>
                <w:szCs w:val="21"/>
              </w:rPr>
            </w:pPr>
            <w:r w:rsidRPr="00582119">
              <w:rPr>
                <w:rFonts w:ascii="KaiTi" w:eastAsia="KaiTi" w:hAnsi="KaiTi" w:hint="eastAsia"/>
                <w:szCs w:val="21"/>
              </w:rPr>
              <w:sym w:font="Wingdings 2" w:char="F098"/>
            </w:r>
            <w:r w:rsidRPr="00582119">
              <w:rPr>
                <w:rFonts w:ascii="KaiTi" w:eastAsia="KaiTi" w:hAnsi="KaiTi" w:hint="eastAsia"/>
                <w:szCs w:val="21"/>
              </w:rPr>
              <w:t>办公区域面积</w:t>
            </w:r>
            <w:r w:rsidR="00E57852" w:rsidRPr="00582119">
              <w:rPr>
                <w:rFonts w:ascii="KaiTi" w:eastAsia="KaiTi" w:hAnsi="KaiTi"/>
                <w:szCs w:val="21"/>
              </w:rPr>
              <w:t>3</w:t>
            </w:r>
            <w:r w:rsidR="002679C2" w:rsidRPr="00582119">
              <w:rPr>
                <w:rFonts w:ascii="KaiTi" w:eastAsia="KaiTi" w:hAnsi="KaiTi" w:hint="eastAsia"/>
                <w:szCs w:val="21"/>
              </w:rPr>
              <w:t>00</w:t>
            </w:r>
            <w:r w:rsidRPr="00582119">
              <w:rPr>
                <w:rFonts w:ascii="KaiTi" w:eastAsia="KaiTi" w:hAnsi="KaiTi" w:hint="eastAsia"/>
                <w:szCs w:val="21"/>
              </w:rPr>
              <w:t>平米； 布局合理，场所卫生干净整洁，工作环境良好。</w:t>
            </w:r>
          </w:p>
          <w:p w14:paraId="6026A497" w14:textId="10FECC16" w:rsidR="00B10C1F" w:rsidRPr="00582119" w:rsidRDefault="00B10C1F" w:rsidP="00DA3014">
            <w:pPr>
              <w:rPr>
                <w:rFonts w:ascii="KaiTi" w:eastAsia="KaiTi" w:hAnsi="KaiTi"/>
                <w:szCs w:val="21"/>
              </w:rPr>
            </w:pPr>
            <w:r w:rsidRPr="00582119">
              <w:rPr>
                <w:rFonts w:ascii="KaiTi" w:eastAsia="KaiTi" w:hAnsi="KaiTi" w:hint="eastAsia"/>
                <w:szCs w:val="21"/>
              </w:rPr>
              <w:t xml:space="preserve">  车间：面积约</w:t>
            </w:r>
            <w:r w:rsidR="00E57852" w:rsidRPr="00582119">
              <w:rPr>
                <w:rFonts w:ascii="KaiTi" w:eastAsia="KaiTi" w:hAnsi="KaiTi" w:hint="eastAsia"/>
                <w:szCs w:val="21"/>
              </w:rPr>
              <w:t>2</w:t>
            </w:r>
            <w:r w:rsidR="00786DE6" w:rsidRPr="00582119">
              <w:rPr>
                <w:rFonts w:ascii="KaiTi" w:eastAsia="KaiTi" w:hAnsi="KaiTi" w:hint="eastAsia"/>
                <w:szCs w:val="21"/>
              </w:rPr>
              <w:t>600</w:t>
            </w:r>
            <w:r w:rsidRPr="00582119">
              <w:rPr>
                <w:rFonts w:ascii="KaiTi" w:eastAsia="KaiTi" w:hAnsi="KaiTi" w:hint="eastAsia"/>
                <w:szCs w:val="21"/>
              </w:rPr>
              <w:t>平米，</w:t>
            </w:r>
            <w:r w:rsidR="00786DE6" w:rsidRPr="00582119">
              <w:rPr>
                <w:rFonts w:ascii="KaiTi" w:eastAsia="KaiTi" w:hAnsi="KaiTi" w:hint="eastAsia"/>
                <w:szCs w:val="21"/>
              </w:rPr>
              <w:t>仓库</w:t>
            </w:r>
            <w:r w:rsidR="00E57852" w:rsidRPr="00582119">
              <w:rPr>
                <w:rFonts w:ascii="KaiTi" w:eastAsia="KaiTi" w:hAnsi="KaiTi"/>
                <w:szCs w:val="21"/>
              </w:rPr>
              <w:t>5</w:t>
            </w:r>
            <w:r w:rsidR="00786DE6" w:rsidRPr="00582119">
              <w:rPr>
                <w:rFonts w:ascii="KaiTi" w:eastAsia="KaiTi" w:hAnsi="KaiTi" w:hint="eastAsia"/>
                <w:szCs w:val="21"/>
              </w:rPr>
              <w:t>00平米，</w:t>
            </w:r>
            <w:r w:rsidR="005A34C5" w:rsidRPr="00582119">
              <w:rPr>
                <w:rFonts w:ascii="KaiTi" w:eastAsia="KaiTi" w:hAnsi="KaiTi" w:hint="eastAsia"/>
                <w:szCs w:val="21"/>
              </w:rPr>
              <w:t>设备布局合理，通道宽敞，光线明亮。</w:t>
            </w:r>
          </w:p>
          <w:p w14:paraId="45851331" w14:textId="3735997E" w:rsidR="00B10C1F" w:rsidRPr="00582119" w:rsidRDefault="00B10C1F" w:rsidP="005074F3">
            <w:pPr>
              <w:rPr>
                <w:rFonts w:ascii="KaiTi" w:eastAsia="KaiTi" w:hAnsi="KaiTi"/>
                <w:bCs/>
                <w:szCs w:val="21"/>
              </w:rPr>
            </w:pPr>
            <w:r w:rsidRPr="00582119">
              <w:rPr>
                <w:rFonts w:ascii="KaiTi" w:eastAsia="KaiTi" w:hAnsi="KaiTi" w:hint="eastAsia"/>
                <w:szCs w:val="21"/>
              </w:rPr>
              <w:sym w:font="Wingdings 2" w:char="F098"/>
            </w:r>
            <w:r w:rsidRPr="00582119">
              <w:rPr>
                <w:rFonts w:ascii="KaiTi" w:eastAsia="KaiTi" w:hAnsi="KaiTi" w:hint="eastAsia"/>
                <w:szCs w:val="21"/>
              </w:rPr>
              <w:t>检验检测设备：</w:t>
            </w:r>
            <w:r w:rsidR="005074F3" w:rsidRPr="00582119">
              <w:rPr>
                <w:rFonts w:ascii="KaiTi" w:eastAsia="KaiTi" w:hAnsi="KaiTi" w:hint="eastAsia"/>
                <w:bCs/>
                <w:szCs w:val="21"/>
              </w:rPr>
              <w:t xml:space="preserve"> 外径千分尺、洛氏硬度就、光面环</w:t>
            </w:r>
            <w:proofErr w:type="gramStart"/>
            <w:r w:rsidR="005074F3" w:rsidRPr="00582119">
              <w:rPr>
                <w:rFonts w:ascii="KaiTi" w:eastAsia="KaiTi" w:hAnsi="KaiTi" w:hint="eastAsia"/>
                <w:bCs/>
                <w:szCs w:val="21"/>
              </w:rPr>
              <w:t>规</w:t>
            </w:r>
            <w:proofErr w:type="gramEnd"/>
            <w:r w:rsidR="005074F3" w:rsidRPr="00582119">
              <w:rPr>
                <w:rFonts w:ascii="KaiTi" w:eastAsia="KaiTi" w:hAnsi="KaiTi" w:hint="eastAsia"/>
                <w:bCs/>
                <w:szCs w:val="21"/>
              </w:rPr>
              <w:t>、带表卡尺、显微硬度计、数显式扭矩板子</w:t>
            </w:r>
            <w:r w:rsidR="00E22AF8" w:rsidRPr="00582119">
              <w:rPr>
                <w:rFonts w:ascii="KaiTi" w:eastAsia="KaiTi" w:hAnsi="KaiTi" w:hint="eastAsia"/>
                <w:szCs w:val="21"/>
              </w:rPr>
              <w:t>等，</w:t>
            </w:r>
            <w:r w:rsidRPr="00582119">
              <w:rPr>
                <w:rFonts w:ascii="KaiTi" w:eastAsia="KaiTi" w:hAnsi="KaiTi" w:hint="eastAsia"/>
                <w:szCs w:val="21"/>
              </w:rPr>
              <w:t>满足检验需求。</w:t>
            </w:r>
          </w:p>
          <w:p w14:paraId="1D3E0C94" w14:textId="00FC2C08" w:rsidR="00796134" w:rsidRPr="00582119" w:rsidRDefault="00B10C1F" w:rsidP="00DA3014">
            <w:pPr>
              <w:rPr>
                <w:rFonts w:ascii="KaiTi" w:eastAsia="KaiTi" w:hAnsi="KaiTi"/>
                <w:color w:val="000000"/>
                <w:spacing w:val="20"/>
                <w:szCs w:val="21"/>
              </w:rPr>
            </w:pPr>
            <w:r w:rsidRPr="00582119">
              <w:rPr>
                <w:rFonts w:ascii="KaiTi" w:eastAsia="KaiTi" w:hAnsi="KaiTi" w:hint="eastAsia"/>
                <w:szCs w:val="21"/>
              </w:rPr>
              <w:sym w:font="Wingdings 2" w:char="F098"/>
            </w:r>
            <w:r w:rsidRPr="00582119">
              <w:rPr>
                <w:rFonts w:ascii="KaiTi" w:eastAsia="KaiTi" w:hAnsi="KaiTi" w:hint="eastAsia"/>
                <w:szCs w:val="21"/>
              </w:rPr>
              <w:t>不适用条款：</w:t>
            </w:r>
            <w:r w:rsidR="00E25B09" w:rsidRPr="00582119">
              <w:rPr>
                <w:rFonts w:ascii="KaiTi" w:eastAsia="KaiTi" w:hAnsi="KaiTi" w:hint="eastAsia"/>
                <w:szCs w:val="21"/>
              </w:rPr>
              <w:t>GB/T19001-2016标准的8.3条款。</w:t>
            </w:r>
            <w:proofErr w:type="gramStart"/>
            <w:r w:rsidR="00796134" w:rsidRPr="00582119">
              <w:rPr>
                <w:rFonts w:ascii="KaiTi" w:eastAsia="KaiTi" w:hAnsi="KaiTi" w:hint="eastAsia"/>
                <w:color w:val="000000"/>
                <w:spacing w:val="20"/>
                <w:szCs w:val="21"/>
              </w:rPr>
              <w:t>公司依按国家标准</w:t>
            </w:r>
            <w:proofErr w:type="gramEnd"/>
            <w:r w:rsidR="00796134" w:rsidRPr="00582119">
              <w:rPr>
                <w:rFonts w:ascii="KaiTi" w:eastAsia="KaiTi" w:hAnsi="KaiTi" w:hint="eastAsia"/>
                <w:color w:val="000000"/>
                <w:spacing w:val="20"/>
                <w:szCs w:val="21"/>
              </w:rPr>
              <w:t>、</w:t>
            </w:r>
            <w:r w:rsidR="005074F3" w:rsidRPr="00582119">
              <w:rPr>
                <w:rFonts w:ascii="KaiTi" w:eastAsia="KaiTi" w:hAnsi="KaiTi" w:hint="eastAsia"/>
                <w:color w:val="000000"/>
                <w:spacing w:val="20"/>
                <w:szCs w:val="21"/>
              </w:rPr>
              <w:t>行业标准</w:t>
            </w:r>
            <w:r w:rsidR="00582119" w:rsidRPr="00582119">
              <w:rPr>
                <w:rFonts w:ascii="KaiTi" w:eastAsia="KaiTi" w:hAnsi="KaiTi" w:hint="eastAsia"/>
                <w:color w:val="000000"/>
                <w:spacing w:val="20"/>
                <w:szCs w:val="21"/>
              </w:rPr>
              <w:t>、</w:t>
            </w:r>
            <w:r w:rsidR="00796134" w:rsidRPr="00582119">
              <w:rPr>
                <w:rFonts w:ascii="KaiTi" w:eastAsia="KaiTi" w:hAnsi="KaiTi" w:hint="eastAsia"/>
                <w:color w:val="000000"/>
                <w:spacing w:val="20"/>
                <w:szCs w:val="21"/>
              </w:rPr>
              <w:t>顾客的技术要求生产,因此标准8.3条款“产品和服务的设计和开发”要求不适用。公司确保</w:t>
            </w:r>
            <w:r w:rsidR="00796134" w:rsidRPr="00582119">
              <w:rPr>
                <w:rFonts w:ascii="KaiTi" w:eastAsia="KaiTi" w:hAnsi="KaiTi" w:hint="eastAsia"/>
                <w:color w:val="000000"/>
                <w:szCs w:val="21"/>
              </w:rPr>
              <w:t>不适用的质量管理体系的</w:t>
            </w:r>
            <w:r w:rsidR="00796134" w:rsidRPr="00582119">
              <w:rPr>
                <w:rFonts w:ascii="KaiTi" w:eastAsia="KaiTi" w:hAnsi="KaiTi" w:hint="eastAsia"/>
                <w:color w:val="000000"/>
                <w:spacing w:val="20"/>
                <w:szCs w:val="21"/>
              </w:rPr>
              <w:t>产品和服务的设计和开发</w:t>
            </w:r>
            <w:r w:rsidR="00796134" w:rsidRPr="00582119">
              <w:rPr>
                <w:rFonts w:ascii="KaiTi" w:eastAsia="KaiTi" w:hAnsi="KaiTi" w:hint="eastAsia"/>
                <w:color w:val="000000"/>
                <w:szCs w:val="21"/>
              </w:rPr>
              <w:t>要求，不影响组织确保产品和服务合格以及增强顾客满意的能力或责任</w:t>
            </w:r>
            <w:r w:rsidR="00796134" w:rsidRPr="00582119">
              <w:rPr>
                <w:rFonts w:ascii="KaiTi" w:eastAsia="KaiTi" w:hAnsi="KaiTi" w:hint="eastAsia"/>
                <w:color w:val="000000"/>
                <w:spacing w:val="20"/>
                <w:szCs w:val="21"/>
              </w:rPr>
              <w:t>。</w:t>
            </w:r>
          </w:p>
          <w:p w14:paraId="28270872" w14:textId="77777777" w:rsidR="00582119" w:rsidRPr="00582119" w:rsidRDefault="00B10C1F" w:rsidP="00582119">
            <w:pPr>
              <w:tabs>
                <w:tab w:val="left" w:pos="0"/>
              </w:tabs>
              <w:ind w:left="360"/>
              <w:jc w:val="left"/>
              <w:rPr>
                <w:rFonts w:ascii="楷体" w:eastAsia="楷体" w:hAnsi="楷体" w:cs="Tahoma"/>
                <w:b/>
                <w:color w:val="000000"/>
                <w:szCs w:val="21"/>
                <w:shd w:val="clear" w:color="auto" w:fill="FFFFFF"/>
              </w:rPr>
            </w:pPr>
            <w:r w:rsidRPr="00582119">
              <w:rPr>
                <w:rFonts w:ascii="KaiTi" w:eastAsia="KaiTi" w:hAnsi="KaiTi" w:hint="eastAsia"/>
                <w:szCs w:val="21"/>
              </w:rPr>
              <w:sym w:font="Wingdings 2" w:char="F098"/>
            </w:r>
            <w:r w:rsidRPr="00582119">
              <w:rPr>
                <w:rFonts w:ascii="KaiTi" w:eastAsia="KaiTi" w:hAnsi="KaiTi" w:hint="eastAsia"/>
                <w:szCs w:val="21"/>
              </w:rPr>
              <w:t>1、建立了质量目标</w:t>
            </w:r>
            <w:r w:rsidR="00582119">
              <w:rPr>
                <w:rFonts w:ascii="KaiTi" w:eastAsia="KaiTi" w:hAnsi="KaiTi" w:hint="eastAsia"/>
                <w:szCs w:val="21"/>
              </w:rPr>
              <w:t>：</w:t>
            </w:r>
          </w:p>
          <w:p w14:paraId="10225A2C" w14:textId="28314FB3" w:rsidR="00582119" w:rsidRPr="00786DE6" w:rsidRDefault="00582119" w:rsidP="00582119">
            <w:pPr>
              <w:tabs>
                <w:tab w:val="left" w:pos="0"/>
              </w:tabs>
              <w:ind w:left="360"/>
              <w:jc w:val="left"/>
              <w:rPr>
                <w:rFonts w:ascii="楷体" w:eastAsia="楷体" w:hAnsi="楷体" w:cs="Tahoma"/>
                <w:b/>
                <w:color w:val="000000"/>
                <w:szCs w:val="21"/>
                <w:shd w:val="clear" w:color="auto" w:fill="FFFFFF"/>
              </w:rPr>
            </w:pPr>
            <w:r>
              <w:rPr>
                <w:rFonts w:ascii="楷体" w:eastAsia="楷体" w:hAnsi="楷体" w:cs="Tahoma" w:hint="eastAsia"/>
                <w:b/>
                <w:color w:val="000000"/>
                <w:szCs w:val="21"/>
                <w:shd w:val="clear" w:color="auto" w:fill="FFFFFF"/>
              </w:rPr>
              <w:t>a</w:t>
            </w:r>
            <w:r>
              <w:rPr>
                <w:rFonts w:ascii="楷体" w:eastAsia="楷体" w:hAnsi="楷体" w:cs="Tahoma"/>
                <w:b/>
                <w:color w:val="000000"/>
                <w:szCs w:val="21"/>
                <w:shd w:val="clear" w:color="auto" w:fill="FFFFFF"/>
              </w:rPr>
              <w:t>)</w:t>
            </w:r>
            <w:r w:rsidRPr="00786DE6">
              <w:rPr>
                <w:rFonts w:ascii="楷体" w:eastAsia="楷体" w:hAnsi="楷体" w:cs="Tahoma" w:hint="eastAsia"/>
                <w:b/>
                <w:color w:val="000000"/>
                <w:szCs w:val="21"/>
                <w:shd w:val="clear" w:color="auto" w:fill="FFFFFF"/>
              </w:rPr>
              <w:t>成品检验合格率≥</w:t>
            </w:r>
            <w:r w:rsidRPr="00786DE6">
              <w:rPr>
                <w:rFonts w:ascii="楷体" w:eastAsia="楷体" w:hAnsi="楷体" w:cs="Tahoma"/>
                <w:b/>
                <w:color w:val="000000"/>
                <w:szCs w:val="21"/>
                <w:shd w:val="clear" w:color="auto" w:fill="FFFFFF"/>
              </w:rPr>
              <w:t>9</w:t>
            </w:r>
            <w:r w:rsidRPr="00786DE6">
              <w:rPr>
                <w:rFonts w:ascii="楷体" w:eastAsia="楷体" w:hAnsi="楷体" w:cs="Tahoma" w:hint="eastAsia"/>
                <w:b/>
                <w:color w:val="000000"/>
                <w:szCs w:val="21"/>
                <w:shd w:val="clear" w:color="auto" w:fill="FFFFFF"/>
              </w:rPr>
              <w:t>6</w:t>
            </w:r>
            <w:r w:rsidRPr="00786DE6">
              <w:rPr>
                <w:rFonts w:ascii="楷体" w:eastAsia="楷体" w:hAnsi="楷体" w:cs="Tahoma"/>
                <w:b/>
                <w:color w:val="000000"/>
                <w:szCs w:val="21"/>
                <w:shd w:val="clear" w:color="auto" w:fill="FFFFFF"/>
              </w:rPr>
              <w:t>%</w:t>
            </w:r>
          </w:p>
          <w:p w14:paraId="70755212" w14:textId="47377AF8" w:rsidR="00B10C1F" w:rsidRPr="00582119" w:rsidRDefault="00582119" w:rsidP="00582119">
            <w:pPr>
              <w:tabs>
                <w:tab w:val="left" w:pos="0"/>
              </w:tabs>
              <w:ind w:left="354"/>
              <w:jc w:val="left"/>
              <w:rPr>
                <w:rFonts w:ascii="楷体" w:eastAsia="楷体" w:hAnsi="楷体" w:cs="Tahoma"/>
                <w:b/>
                <w:color w:val="000000"/>
                <w:szCs w:val="21"/>
                <w:shd w:val="clear" w:color="auto" w:fill="FFFFFF"/>
              </w:rPr>
            </w:pPr>
            <w:r>
              <w:rPr>
                <w:rFonts w:ascii="楷体" w:eastAsia="楷体" w:hAnsi="楷体" w:cs="Tahoma"/>
                <w:b/>
                <w:color w:val="000000"/>
                <w:szCs w:val="21"/>
                <w:shd w:val="clear" w:color="auto" w:fill="FFFFFF"/>
              </w:rPr>
              <w:t>b)</w:t>
            </w:r>
            <w:r w:rsidRPr="00786DE6">
              <w:rPr>
                <w:rFonts w:ascii="楷体" w:eastAsia="楷体" w:hAnsi="楷体" w:cs="Tahoma" w:hint="eastAsia"/>
                <w:b/>
                <w:color w:val="000000"/>
                <w:szCs w:val="21"/>
                <w:shd w:val="clear" w:color="auto" w:fill="FFFFFF"/>
              </w:rPr>
              <w:t>顾客的满意率≥</w:t>
            </w:r>
            <w:r w:rsidRPr="00786DE6">
              <w:rPr>
                <w:rFonts w:ascii="楷体" w:eastAsia="楷体" w:hAnsi="楷体" w:cs="Tahoma"/>
                <w:b/>
                <w:color w:val="000000"/>
                <w:szCs w:val="21"/>
                <w:shd w:val="clear" w:color="auto" w:fill="FFFFFF"/>
              </w:rPr>
              <w:t>9</w:t>
            </w:r>
            <w:r w:rsidRPr="00786DE6">
              <w:rPr>
                <w:rFonts w:ascii="楷体" w:eastAsia="楷体" w:hAnsi="楷体" w:cs="Tahoma" w:hint="eastAsia"/>
                <w:b/>
                <w:color w:val="000000"/>
                <w:szCs w:val="21"/>
                <w:shd w:val="clear" w:color="auto" w:fill="FFFFFF"/>
              </w:rPr>
              <w:t>2</w:t>
            </w:r>
            <w:r w:rsidRPr="00786DE6">
              <w:rPr>
                <w:rFonts w:ascii="楷体" w:eastAsia="楷体" w:hAnsi="楷体" w:cs="Tahoma"/>
                <w:b/>
                <w:color w:val="000000"/>
                <w:szCs w:val="21"/>
                <w:shd w:val="clear" w:color="auto" w:fill="FFFFFF"/>
              </w:rPr>
              <w:t>%</w:t>
            </w:r>
          </w:p>
          <w:p w14:paraId="5FDA613E" w14:textId="6C52F698" w:rsidR="00B10C1F" w:rsidRPr="00582119" w:rsidRDefault="00B10C1F" w:rsidP="005074F3">
            <w:pPr>
              <w:rPr>
                <w:rFonts w:ascii="KaiTi" w:eastAsia="KaiTi" w:hAnsi="KaiTi"/>
                <w:szCs w:val="21"/>
              </w:rPr>
            </w:pPr>
            <w:r w:rsidRPr="00582119">
              <w:rPr>
                <w:rFonts w:ascii="KaiTi" w:eastAsia="KaiTi" w:hAnsi="KaiTi" w:hint="eastAsia"/>
                <w:szCs w:val="21"/>
              </w:rPr>
              <w:t>2、收集的相</w:t>
            </w:r>
            <w:r w:rsidR="00E42992" w:rsidRPr="00582119">
              <w:rPr>
                <w:rFonts w:ascii="KaiTi" w:eastAsia="KaiTi" w:hAnsi="KaiTi" w:hint="eastAsia"/>
                <w:szCs w:val="21"/>
              </w:rPr>
              <w:t>关法律法规、技术标准：产品质量法、合同法、标准化法、招标投标法</w:t>
            </w:r>
            <w:r w:rsidRPr="00582119">
              <w:rPr>
                <w:rFonts w:ascii="KaiTi" w:eastAsia="KaiTi" w:hAnsi="KaiTi" w:hint="eastAsia"/>
                <w:szCs w:val="21"/>
              </w:rPr>
              <w:t>、</w:t>
            </w:r>
            <w:r w:rsidR="00CF5CDC" w:rsidRPr="00582119">
              <w:rPr>
                <w:rFonts w:ascii="KaiTi" w:eastAsia="KaiTi" w:hAnsi="KaiTi" w:hint="eastAsia"/>
                <w:szCs w:val="21"/>
              </w:rPr>
              <w:t xml:space="preserve"> </w:t>
            </w:r>
            <w:r w:rsidR="008F42C1" w:rsidRPr="00582119">
              <w:rPr>
                <w:rFonts w:ascii="KaiTi" w:eastAsia="KaiTi" w:hAnsi="KaiTi" w:hint="eastAsia"/>
                <w:szCs w:val="21"/>
              </w:rPr>
              <w:t>机械加工手册、机械加工通用技术规范、机械加工通用检验规范、</w:t>
            </w:r>
            <w:r w:rsidR="005074F3" w:rsidRPr="00582119">
              <w:rPr>
                <w:rFonts w:ascii="KaiTi" w:eastAsia="KaiTi" w:hAnsi="KaiTi" w:hint="eastAsia"/>
                <w:szCs w:val="21"/>
              </w:rPr>
              <w:t>G</w:t>
            </w:r>
            <w:r w:rsidR="005074F3" w:rsidRPr="00582119">
              <w:rPr>
                <w:rFonts w:ascii="KaiTi" w:eastAsia="KaiTi" w:hAnsi="KaiTi"/>
                <w:szCs w:val="21"/>
              </w:rPr>
              <w:t>B/T309-2001</w:t>
            </w:r>
            <w:r w:rsidR="005074F3" w:rsidRPr="00582119">
              <w:rPr>
                <w:rFonts w:ascii="KaiTi" w:eastAsia="KaiTi" w:hAnsi="KaiTi" w:hint="eastAsia"/>
                <w:szCs w:val="21"/>
              </w:rPr>
              <w:t xml:space="preserve">《滚动轴承 </w:t>
            </w:r>
            <w:r w:rsidR="005074F3" w:rsidRPr="00582119">
              <w:rPr>
                <w:rFonts w:ascii="KaiTi" w:eastAsia="KaiTi" w:hAnsi="KaiTi"/>
                <w:szCs w:val="21"/>
              </w:rPr>
              <w:t xml:space="preserve">  </w:t>
            </w:r>
            <w:r w:rsidR="005074F3" w:rsidRPr="00582119">
              <w:rPr>
                <w:rFonts w:ascii="KaiTi" w:eastAsia="KaiTi" w:hAnsi="KaiTi" w:hint="eastAsia"/>
                <w:szCs w:val="21"/>
              </w:rPr>
              <w:t>滚针》、J</w:t>
            </w:r>
            <w:r w:rsidR="005074F3" w:rsidRPr="00582119">
              <w:rPr>
                <w:rFonts w:ascii="KaiTi" w:eastAsia="KaiTi" w:hAnsi="KaiTi"/>
                <w:szCs w:val="21"/>
              </w:rPr>
              <w:t>B/T8878-2011</w:t>
            </w:r>
            <w:r w:rsidR="005074F3" w:rsidRPr="00582119">
              <w:rPr>
                <w:rFonts w:ascii="KaiTi" w:eastAsia="KaiTi" w:hAnsi="KaiTi" w:hint="eastAsia"/>
                <w:szCs w:val="21"/>
              </w:rPr>
              <w:t xml:space="preserve">《滚动轴承 </w:t>
            </w:r>
            <w:r w:rsidR="005074F3" w:rsidRPr="00582119">
              <w:rPr>
                <w:rFonts w:ascii="KaiTi" w:eastAsia="KaiTi" w:hAnsi="KaiTi"/>
                <w:szCs w:val="21"/>
              </w:rPr>
              <w:t xml:space="preserve">  </w:t>
            </w:r>
            <w:r w:rsidR="005074F3" w:rsidRPr="00582119">
              <w:rPr>
                <w:rFonts w:ascii="KaiTi" w:eastAsia="KaiTi" w:hAnsi="KaiTi" w:hint="eastAsia"/>
                <w:szCs w:val="21"/>
              </w:rPr>
              <w:t xml:space="preserve">冲压外圈滚针轴承 </w:t>
            </w:r>
            <w:r w:rsidR="005074F3" w:rsidRPr="00582119">
              <w:rPr>
                <w:rFonts w:ascii="KaiTi" w:eastAsia="KaiTi" w:hAnsi="KaiTi"/>
                <w:szCs w:val="21"/>
              </w:rPr>
              <w:t xml:space="preserve"> </w:t>
            </w:r>
            <w:r w:rsidR="005074F3" w:rsidRPr="00582119">
              <w:rPr>
                <w:rFonts w:ascii="KaiTi" w:eastAsia="KaiTi" w:hAnsi="KaiTi" w:hint="eastAsia"/>
                <w:szCs w:val="21"/>
              </w:rPr>
              <w:t>技术条件》</w:t>
            </w:r>
            <w:r w:rsidRPr="00582119">
              <w:rPr>
                <w:rFonts w:ascii="KaiTi" w:eastAsia="KaiTi" w:hAnsi="KaiTi" w:hint="eastAsia"/>
                <w:szCs w:val="21"/>
              </w:rPr>
              <w:t>、GB/T 19000-2016《质量管理体系 基础和术语》</w:t>
            </w:r>
            <w:r w:rsidRPr="00582119">
              <w:rPr>
                <w:rFonts w:ascii="KaiTi" w:eastAsia="KaiTi" w:hAnsi="KaiTi"/>
                <w:szCs w:val="21"/>
              </w:rPr>
              <w:t>等，经常网上查阅、及时与顾客沟通确保最新版本。</w:t>
            </w:r>
          </w:p>
          <w:p w14:paraId="57D16628" w14:textId="77777777" w:rsidR="00B10C1F" w:rsidRPr="00582119" w:rsidRDefault="00B10C1F" w:rsidP="005074F3">
            <w:pPr>
              <w:rPr>
                <w:rFonts w:ascii="KaiTi" w:eastAsia="KaiTi" w:hAnsi="KaiTi"/>
                <w:szCs w:val="21"/>
              </w:rPr>
            </w:pPr>
            <w:r w:rsidRPr="00582119">
              <w:rPr>
                <w:rFonts w:ascii="KaiTi" w:eastAsia="KaiTi" w:hAnsi="KaiTi" w:hint="eastAsia"/>
                <w:szCs w:val="21"/>
              </w:rPr>
              <w:t>3、电话询问了解的产品和服务实现流程为：</w:t>
            </w:r>
          </w:p>
          <w:p w14:paraId="0B5D3C5B" w14:textId="6843FAF5" w:rsidR="00582119" w:rsidRPr="00582119" w:rsidRDefault="00582119" w:rsidP="00582119">
            <w:pPr>
              <w:rPr>
                <w:rFonts w:ascii="KaiTi" w:eastAsia="KaiTi" w:hAnsi="KaiTi"/>
                <w:szCs w:val="21"/>
              </w:rPr>
            </w:pPr>
            <w:r w:rsidRPr="00582119">
              <w:rPr>
                <w:rFonts w:ascii="KaiTi" w:eastAsia="KaiTi" w:hAnsi="KaiTi" w:hint="eastAsia"/>
                <w:szCs w:val="21"/>
              </w:rPr>
              <w:t>1）冲压外圈滚针轴承工艺流程：</w:t>
            </w:r>
          </w:p>
          <w:p w14:paraId="12E129F5" w14:textId="77777777" w:rsidR="00582119" w:rsidRPr="00582119" w:rsidRDefault="00582119" w:rsidP="00582119">
            <w:pPr>
              <w:rPr>
                <w:rFonts w:ascii="KaiTi" w:eastAsia="KaiTi" w:hAnsi="KaiTi"/>
                <w:szCs w:val="21"/>
              </w:rPr>
            </w:pPr>
            <w:r w:rsidRPr="00582119">
              <w:rPr>
                <w:rFonts w:ascii="KaiTi" w:eastAsia="KaiTi" w:hAnsi="KaiTi" w:hint="eastAsia"/>
                <w:szCs w:val="21"/>
              </w:rPr>
              <w:t>外圈：剪板→落料→拉深→车端面→压底、</w:t>
            </w:r>
            <w:proofErr w:type="gramStart"/>
            <w:r w:rsidRPr="00582119">
              <w:rPr>
                <w:rFonts w:ascii="KaiTi" w:eastAsia="KaiTi" w:hAnsi="KaiTi" w:hint="eastAsia"/>
                <w:szCs w:val="21"/>
              </w:rPr>
              <w:t>切底</w:t>
            </w:r>
            <w:proofErr w:type="gramEnd"/>
            <w:r w:rsidRPr="00582119">
              <w:rPr>
                <w:rFonts w:ascii="KaiTi" w:eastAsia="KaiTi" w:hAnsi="KaiTi" w:hint="eastAsia"/>
                <w:szCs w:val="21"/>
              </w:rPr>
              <w:t>→热处理→抛光</w:t>
            </w:r>
          </w:p>
          <w:p w14:paraId="63135DA1" w14:textId="77777777" w:rsidR="00582119" w:rsidRPr="00582119" w:rsidRDefault="00582119" w:rsidP="00582119">
            <w:pPr>
              <w:rPr>
                <w:rFonts w:ascii="KaiTi" w:eastAsia="KaiTi" w:hAnsi="KaiTi"/>
                <w:szCs w:val="21"/>
              </w:rPr>
            </w:pPr>
            <w:r w:rsidRPr="00582119">
              <w:rPr>
                <w:rFonts w:ascii="KaiTi" w:eastAsia="KaiTi" w:hAnsi="KaiTi" w:hint="eastAsia"/>
                <w:szCs w:val="21"/>
              </w:rPr>
              <w:t>保持架：剪板→落料→拉深→</w:t>
            </w:r>
            <w:proofErr w:type="gramStart"/>
            <w:r w:rsidRPr="00582119">
              <w:rPr>
                <w:rFonts w:ascii="KaiTi" w:eastAsia="KaiTi" w:hAnsi="KaiTi" w:hint="eastAsia"/>
                <w:szCs w:val="21"/>
              </w:rPr>
              <w:t>切底</w:t>
            </w:r>
            <w:proofErr w:type="gramEnd"/>
            <w:r w:rsidRPr="00582119">
              <w:rPr>
                <w:rFonts w:ascii="KaiTi" w:eastAsia="KaiTi" w:hAnsi="KaiTi" w:hint="eastAsia"/>
                <w:szCs w:val="21"/>
              </w:rPr>
              <w:t>→车两端面→冲窗孔</w:t>
            </w:r>
          </w:p>
          <w:p w14:paraId="78FBDEEF" w14:textId="77777777" w:rsidR="00582119" w:rsidRPr="00582119" w:rsidRDefault="00582119" w:rsidP="00582119">
            <w:pPr>
              <w:rPr>
                <w:rFonts w:ascii="KaiTi" w:eastAsia="KaiTi" w:hAnsi="KaiTi"/>
                <w:szCs w:val="21"/>
              </w:rPr>
            </w:pPr>
            <w:r w:rsidRPr="00582119">
              <w:rPr>
                <w:rFonts w:ascii="KaiTi" w:eastAsia="KaiTi" w:hAnsi="KaiTi" w:hint="eastAsia"/>
                <w:szCs w:val="21"/>
              </w:rPr>
              <w:t xml:space="preserve">滚针：断料→抛倒角→热处理→回火→粗磨→细磨→终磨→清洗、防锈                                                </w:t>
            </w:r>
          </w:p>
          <w:p w14:paraId="4EBBEA9A" w14:textId="77D42F99" w:rsidR="00582119" w:rsidRPr="00582119" w:rsidRDefault="00582119" w:rsidP="00582119">
            <w:pPr>
              <w:rPr>
                <w:rFonts w:ascii="KaiTi" w:eastAsia="KaiTi" w:hAnsi="KaiTi"/>
                <w:szCs w:val="21"/>
              </w:rPr>
            </w:pPr>
            <w:r w:rsidRPr="00582119">
              <w:rPr>
                <w:rFonts w:ascii="KaiTi" w:eastAsia="KaiTi" w:hAnsi="KaiTi" w:hint="eastAsia"/>
                <w:szCs w:val="21"/>
              </w:rPr>
              <w:t xml:space="preserve">总装：装配→卷边→外径整形→检验→清洗、防锈→包装                         </w:t>
            </w:r>
          </w:p>
          <w:p w14:paraId="1A23EA18" w14:textId="6ECF987A" w:rsidR="00582119" w:rsidRPr="00582119" w:rsidRDefault="00582119" w:rsidP="00582119">
            <w:pPr>
              <w:rPr>
                <w:rFonts w:ascii="KaiTi" w:eastAsia="KaiTi" w:hAnsi="KaiTi"/>
                <w:szCs w:val="21"/>
              </w:rPr>
            </w:pPr>
            <w:r w:rsidRPr="00582119">
              <w:rPr>
                <w:rFonts w:ascii="KaiTi" w:eastAsia="KaiTi" w:hAnsi="KaiTi" w:hint="eastAsia"/>
                <w:szCs w:val="21"/>
              </w:rPr>
              <w:lastRenderedPageBreak/>
              <w:t>2）圆柱销工艺流程：</w:t>
            </w:r>
          </w:p>
          <w:p w14:paraId="172E0DBD" w14:textId="77777777" w:rsidR="00582119" w:rsidRPr="00582119" w:rsidRDefault="00582119" w:rsidP="00582119">
            <w:pPr>
              <w:rPr>
                <w:rFonts w:ascii="KaiTi" w:eastAsia="KaiTi" w:hAnsi="KaiTi"/>
                <w:szCs w:val="21"/>
              </w:rPr>
            </w:pPr>
            <w:r w:rsidRPr="00582119">
              <w:rPr>
                <w:rFonts w:ascii="KaiTi" w:eastAsia="KaiTi" w:hAnsi="KaiTi" w:hint="eastAsia"/>
                <w:szCs w:val="21"/>
              </w:rPr>
              <w:t>断料→抛倒角→热处理→回火→粗磨→细磨→终磨→清洗、防锈→包装</w:t>
            </w:r>
          </w:p>
          <w:p w14:paraId="100FD766" w14:textId="2232F001" w:rsidR="00B10C1F" w:rsidRPr="00582119" w:rsidRDefault="00B10C1F" w:rsidP="00582119">
            <w:pPr>
              <w:rPr>
                <w:rFonts w:ascii="KaiTi" w:eastAsia="KaiTi" w:hAnsi="KaiTi" w:cs="宋体"/>
                <w:bCs/>
                <w:kern w:val="0"/>
                <w:szCs w:val="21"/>
              </w:rPr>
            </w:pPr>
            <w:r w:rsidRPr="00582119">
              <w:rPr>
                <w:rFonts w:ascii="KaiTi" w:eastAsia="KaiTi" w:hAnsi="KaiTi" w:hint="eastAsia"/>
                <w:szCs w:val="21"/>
              </w:rPr>
              <w:t>4、规定了产品和服务实现所需的设备设施、人员等资源要求</w:t>
            </w:r>
          </w:p>
          <w:p w14:paraId="4AC70E3D" w14:textId="77777777" w:rsidR="00B10C1F" w:rsidRPr="00582119" w:rsidRDefault="006D2A4B" w:rsidP="00DA3014">
            <w:pPr>
              <w:rPr>
                <w:rFonts w:ascii="KaiTi" w:eastAsia="KaiTi" w:hAnsi="KaiTi"/>
                <w:szCs w:val="21"/>
              </w:rPr>
            </w:pPr>
            <w:r>
              <w:rPr>
                <w:rFonts w:ascii="KaiTi" w:eastAsia="KaiTi" w:hAnsi="KaiTi"/>
                <w:szCs w:val="21"/>
              </w:rPr>
              <w:pict w14:anchorId="23D256CE">
                <v:line id="Line 19" o:spid="_x0000_s1026" style="position:absolute;left:0;text-align:left;z-index:251658240" from="603pt,9.35pt" to="603.05pt,48.35pt" strokeweight="1pt"/>
              </w:pict>
            </w:r>
            <w:r w:rsidR="00B10C1F" w:rsidRPr="00582119">
              <w:rPr>
                <w:rFonts w:ascii="KaiTi" w:eastAsia="KaiTi" w:hAnsi="KaiTi" w:hint="eastAsia"/>
                <w:szCs w:val="21"/>
              </w:rPr>
              <w:t>5、编制了《设备</w:t>
            </w:r>
            <w:r w:rsidR="00786DE6" w:rsidRPr="00582119">
              <w:rPr>
                <w:rFonts w:ascii="KaiTi" w:eastAsia="KaiTi" w:hAnsi="KaiTi" w:hint="eastAsia"/>
                <w:szCs w:val="21"/>
              </w:rPr>
              <w:t>管理制度》、《销售服务规范》、《顾客满意度调查制度》、《检查规范</w:t>
            </w:r>
            <w:r w:rsidR="00B10C1F" w:rsidRPr="00582119">
              <w:rPr>
                <w:rFonts w:ascii="KaiTi" w:eastAsia="KaiTi" w:hAnsi="KaiTi" w:hint="eastAsia"/>
                <w:szCs w:val="21"/>
              </w:rPr>
              <w:t>》</w:t>
            </w:r>
            <w:r w:rsidR="00786DE6" w:rsidRPr="00582119">
              <w:rPr>
                <w:rFonts w:ascii="KaiTi" w:eastAsia="KaiTi" w:hAnsi="KaiTi" w:hint="eastAsia"/>
                <w:szCs w:val="21"/>
              </w:rPr>
              <w:t>、《作业指导书》</w:t>
            </w:r>
            <w:r w:rsidR="00B10C1F" w:rsidRPr="00582119">
              <w:rPr>
                <w:rFonts w:ascii="KaiTi" w:eastAsia="KaiTi" w:hAnsi="KaiTi" w:hint="eastAsia"/>
                <w:szCs w:val="21"/>
              </w:rPr>
              <w:t>等作业文件。</w:t>
            </w:r>
          </w:p>
          <w:p w14:paraId="517A1E1D" w14:textId="5C7F412C" w:rsidR="00786DE6" w:rsidRPr="00582119" w:rsidRDefault="00842754" w:rsidP="00842754">
            <w:pPr>
              <w:rPr>
                <w:rFonts w:ascii="KaiTi" w:eastAsia="KaiTi" w:hAnsi="KaiTi"/>
                <w:szCs w:val="21"/>
              </w:rPr>
            </w:pPr>
            <w:r w:rsidRPr="00582119">
              <w:rPr>
                <w:rFonts w:ascii="KaiTi" w:eastAsia="KaiTi" w:hAnsi="KaiTi" w:hint="eastAsia"/>
                <w:szCs w:val="21"/>
              </w:rPr>
              <w:t>6、产品实现关键过程：</w:t>
            </w:r>
            <w:r w:rsidR="00796134" w:rsidRPr="00582119">
              <w:rPr>
                <w:rFonts w:ascii="KaiTi" w:eastAsia="KaiTi" w:hAnsi="KaiTi" w:hint="eastAsia"/>
                <w:szCs w:val="21"/>
              </w:rPr>
              <w:t>机械加工、</w:t>
            </w:r>
            <w:r w:rsidR="00582119" w:rsidRPr="00582119">
              <w:rPr>
                <w:rFonts w:ascii="KaiTi" w:eastAsia="KaiTi" w:hAnsi="KaiTi" w:hint="eastAsia"/>
                <w:szCs w:val="21"/>
              </w:rPr>
              <w:t>外壳</w:t>
            </w:r>
            <w:r w:rsidR="00786DE6" w:rsidRPr="00582119">
              <w:rPr>
                <w:rFonts w:ascii="KaiTi" w:eastAsia="KaiTi" w:hAnsi="KaiTi" w:hint="eastAsia"/>
                <w:szCs w:val="21"/>
              </w:rPr>
              <w:t>成型、表面处理</w:t>
            </w:r>
            <w:r w:rsidR="00582119" w:rsidRPr="00582119">
              <w:rPr>
                <w:rFonts w:ascii="KaiTi" w:eastAsia="KaiTi" w:hAnsi="KaiTi" w:hint="eastAsia"/>
                <w:szCs w:val="21"/>
              </w:rPr>
              <w:t>、滚针加工、支撑加工</w:t>
            </w:r>
            <w:r w:rsidR="00575789">
              <w:rPr>
                <w:rFonts w:ascii="KaiTi" w:eastAsia="KaiTi" w:hAnsi="KaiTi" w:hint="eastAsia"/>
                <w:szCs w:val="21"/>
              </w:rPr>
              <w:t>、组装</w:t>
            </w:r>
          </w:p>
          <w:p w14:paraId="54E22436" w14:textId="4A935361" w:rsidR="00842754" w:rsidRPr="00582119" w:rsidRDefault="00842754" w:rsidP="00842754">
            <w:pPr>
              <w:rPr>
                <w:rFonts w:ascii="KaiTi" w:eastAsia="KaiTi" w:hAnsi="KaiTi"/>
                <w:szCs w:val="21"/>
              </w:rPr>
            </w:pPr>
            <w:r w:rsidRPr="00582119">
              <w:rPr>
                <w:rFonts w:ascii="KaiTi" w:eastAsia="KaiTi" w:hAnsi="KaiTi" w:hint="eastAsia"/>
                <w:szCs w:val="21"/>
              </w:rPr>
              <w:t>7</w:t>
            </w:r>
            <w:r w:rsidR="00796134" w:rsidRPr="00582119">
              <w:rPr>
                <w:rFonts w:ascii="KaiTi" w:eastAsia="KaiTi" w:hAnsi="KaiTi" w:hint="eastAsia"/>
                <w:szCs w:val="21"/>
              </w:rPr>
              <w:t>、需确认过程：</w:t>
            </w:r>
            <w:r w:rsidR="00582119" w:rsidRPr="00582119">
              <w:rPr>
                <w:rFonts w:ascii="KaiTi" w:eastAsia="KaiTi" w:hAnsi="KaiTi" w:cs="Arial" w:hint="eastAsia"/>
                <w:szCs w:val="21"/>
              </w:rPr>
              <w:t>无</w:t>
            </w:r>
            <w:r w:rsidRPr="00582119">
              <w:rPr>
                <w:rFonts w:ascii="KaiTi" w:eastAsia="KaiTi" w:hAnsi="KaiTi" w:hint="eastAsia"/>
                <w:szCs w:val="21"/>
              </w:rPr>
              <w:t>。</w:t>
            </w:r>
          </w:p>
          <w:p w14:paraId="0294181E" w14:textId="63C1D2FD" w:rsidR="00B10C1F" w:rsidRPr="00582119" w:rsidRDefault="00842754" w:rsidP="00842754">
            <w:pPr>
              <w:rPr>
                <w:rFonts w:ascii="KaiTi" w:eastAsia="KaiTi" w:hAnsi="KaiTi"/>
                <w:szCs w:val="21"/>
              </w:rPr>
            </w:pPr>
            <w:r w:rsidRPr="00582119">
              <w:rPr>
                <w:rFonts w:ascii="KaiTi" w:eastAsia="KaiTi" w:hAnsi="KaiTi" w:hint="eastAsia"/>
                <w:szCs w:val="21"/>
              </w:rPr>
              <w:t>8、外包过程：</w:t>
            </w:r>
            <w:r w:rsidR="00575789" w:rsidRPr="00582119">
              <w:rPr>
                <w:rFonts w:ascii="KaiTi" w:eastAsia="KaiTi" w:hAnsi="KaiTi" w:hint="eastAsia"/>
                <w:szCs w:val="21"/>
              </w:rPr>
              <w:t>表面处理</w:t>
            </w:r>
            <w:r w:rsidRPr="00582119">
              <w:rPr>
                <w:rFonts w:ascii="KaiTi" w:eastAsia="KaiTi" w:hAnsi="KaiTi" w:hint="eastAsia"/>
                <w:szCs w:val="21"/>
              </w:rPr>
              <w:t>。</w:t>
            </w:r>
          </w:p>
        </w:tc>
        <w:tc>
          <w:tcPr>
            <w:tcW w:w="709" w:type="dxa"/>
          </w:tcPr>
          <w:p w14:paraId="066DEAFA" w14:textId="77777777" w:rsidR="00B10C1F" w:rsidRPr="00582119" w:rsidRDefault="00B10C1F" w:rsidP="00DA3014">
            <w:pPr>
              <w:rPr>
                <w:rFonts w:ascii="KaiTi" w:eastAsia="KaiTi" w:hAnsi="KaiTi"/>
                <w:szCs w:val="21"/>
              </w:rPr>
            </w:pPr>
          </w:p>
          <w:p w14:paraId="41DC3584" w14:textId="77777777" w:rsidR="00B10C1F" w:rsidRPr="00582119" w:rsidRDefault="00B10C1F" w:rsidP="00DA3014">
            <w:pPr>
              <w:rPr>
                <w:rFonts w:ascii="KaiTi" w:eastAsia="KaiTi" w:hAnsi="KaiTi"/>
                <w:szCs w:val="21"/>
              </w:rPr>
            </w:pPr>
          </w:p>
          <w:p w14:paraId="37FDD85E" w14:textId="77777777" w:rsidR="00B10C1F" w:rsidRPr="00582119" w:rsidRDefault="00B10C1F" w:rsidP="00DA3014">
            <w:pPr>
              <w:rPr>
                <w:rFonts w:ascii="KaiTi" w:eastAsia="KaiTi" w:hAnsi="KaiTi"/>
                <w:szCs w:val="21"/>
              </w:rPr>
            </w:pPr>
          </w:p>
          <w:p w14:paraId="20626D62" w14:textId="77777777" w:rsidR="00B10C1F" w:rsidRPr="00582119" w:rsidRDefault="00B10C1F" w:rsidP="00DA3014">
            <w:pPr>
              <w:rPr>
                <w:rFonts w:ascii="KaiTi" w:eastAsia="KaiTi" w:hAnsi="KaiTi"/>
                <w:szCs w:val="21"/>
              </w:rPr>
            </w:pPr>
          </w:p>
          <w:p w14:paraId="7B0B1D44" w14:textId="77777777" w:rsidR="00B10C1F" w:rsidRPr="00582119" w:rsidRDefault="00B10C1F" w:rsidP="00DA3014">
            <w:pPr>
              <w:rPr>
                <w:rFonts w:ascii="KaiTi" w:eastAsia="KaiTi" w:hAnsi="KaiTi"/>
                <w:szCs w:val="21"/>
              </w:rPr>
            </w:pPr>
          </w:p>
          <w:p w14:paraId="746EC3A5" w14:textId="77777777" w:rsidR="00B10C1F" w:rsidRPr="00582119" w:rsidRDefault="00B10C1F" w:rsidP="00DA3014">
            <w:pPr>
              <w:rPr>
                <w:rFonts w:ascii="KaiTi" w:eastAsia="KaiTi" w:hAnsi="KaiTi"/>
                <w:szCs w:val="21"/>
              </w:rPr>
            </w:pPr>
          </w:p>
          <w:p w14:paraId="58547A37" w14:textId="77777777" w:rsidR="00B10C1F" w:rsidRPr="00582119" w:rsidRDefault="00B10C1F" w:rsidP="00DA3014">
            <w:pPr>
              <w:rPr>
                <w:rFonts w:ascii="KaiTi" w:eastAsia="KaiTi" w:hAnsi="KaiTi"/>
                <w:szCs w:val="21"/>
              </w:rPr>
            </w:pPr>
          </w:p>
          <w:p w14:paraId="3BE171C3" w14:textId="77777777" w:rsidR="00B10C1F" w:rsidRPr="00582119" w:rsidRDefault="00B10C1F" w:rsidP="00DA3014">
            <w:pPr>
              <w:rPr>
                <w:rFonts w:ascii="KaiTi" w:eastAsia="KaiTi" w:hAnsi="KaiTi"/>
                <w:szCs w:val="21"/>
              </w:rPr>
            </w:pPr>
          </w:p>
          <w:p w14:paraId="52D62140" w14:textId="77777777" w:rsidR="00B10C1F" w:rsidRPr="00582119" w:rsidRDefault="00B10C1F" w:rsidP="00DA3014">
            <w:pPr>
              <w:rPr>
                <w:rFonts w:ascii="KaiTi" w:eastAsia="KaiTi" w:hAnsi="KaiTi"/>
                <w:szCs w:val="21"/>
              </w:rPr>
            </w:pPr>
          </w:p>
          <w:p w14:paraId="7BC6852A" w14:textId="77777777" w:rsidR="00B10C1F" w:rsidRPr="00582119" w:rsidRDefault="00B10C1F" w:rsidP="00DA3014">
            <w:pPr>
              <w:rPr>
                <w:rFonts w:ascii="KaiTi" w:eastAsia="KaiTi" w:hAnsi="KaiTi"/>
                <w:szCs w:val="21"/>
              </w:rPr>
            </w:pPr>
          </w:p>
          <w:p w14:paraId="09EF9233" w14:textId="77777777" w:rsidR="00B10C1F" w:rsidRPr="00582119" w:rsidRDefault="00B10C1F" w:rsidP="00DA3014">
            <w:pPr>
              <w:rPr>
                <w:rFonts w:ascii="KaiTi" w:eastAsia="KaiTi" w:hAnsi="KaiTi"/>
                <w:szCs w:val="21"/>
              </w:rPr>
            </w:pPr>
          </w:p>
          <w:p w14:paraId="46C85E68" w14:textId="77777777" w:rsidR="00B10C1F" w:rsidRPr="00582119" w:rsidRDefault="00B10C1F" w:rsidP="00DA3014">
            <w:pPr>
              <w:rPr>
                <w:rFonts w:ascii="KaiTi" w:eastAsia="KaiTi" w:hAnsi="KaiTi"/>
                <w:szCs w:val="21"/>
              </w:rPr>
            </w:pPr>
          </w:p>
        </w:tc>
      </w:tr>
    </w:tbl>
    <w:p w14:paraId="500F61E8" w14:textId="77777777" w:rsidR="00B10C1F" w:rsidRPr="00E67FA1" w:rsidRDefault="00B10C1F" w:rsidP="00B10C1F"/>
    <w:p w14:paraId="792BE3E2" w14:textId="77777777" w:rsidR="007757F3" w:rsidRDefault="00BF2E0E"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6EF67" w14:textId="77777777" w:rsidR="006D2A4B" w:rsidRDefault="006D2A4B" w:rsidP="00503F53">
      <w:r>
        <w:separator/>
      </w:r>
    </w:p>
  </w:endnote>
  <w:endnote w:type="continuationSeparator" w:id="0">
    <w:p w14:paraId="26F83CEC" w14:textId="77777777" w:rsidR="006D2A4B" w:rsidRDefault="006D2A4B" w:rsidP="0050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4EA04C30" w14:textId="77777777" w:rsidR="007757F3" w:rsidRDefault="00291E50">
            <w:pPr>
              <w:pStyle w:val="a5"/>
              <w:jc w:val="center"/>
            </w:pPr>
            <w:r>
              <w:rPr>
                <w:b/>
                <w:sz w:val="24"/>
                <w:szCs w:val="24"/>
              </w:rPr>
              <w:fldChar w:fldCharType="begin"/>
            </w:r>
            <w:r w:rsidR="00BF2E0E">
              <w:rPr>
                <w:b/>
              </w:rPr>
              <w:instrText>PAGE</w:instrText>
            </w:r>
            <w:r>
              <w:rPr>
                <w:b/>
                <w:sz w:val="24"/>
                <w:szCs w:val="24"/>
              </w:rPr>
              <w:fldChar w:fldCharType="separate"/>
            </w:r>
            <w:r w:rsidR="00370A6A">
              <w:rPr>
                <w:b/>
                <w:noProof/>
              </w:rPr>
              <w:t>5</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370A6A">
              <w:rPr>
                <w:b/>
                <w:noProof/>
              </w:rPr>
              <w:t>6</w:t>
            </w:r>
            <w:r>
              <w:rPr>
                <w:b/>
                <w:sz w:val="24"/>
                <w:szCs w:val="24"/>
              </w:rPr>
              <w:fldChar w:fldCharType="end"/>
            </w:r>
          </w:p>
        </w:sdtContent>
      </w:sdt>
    </w:sdtContent>
  </w:sdt>
  <w:p w14:paraId="7697BF7A" w14:textId="77777777" w:rsidR="007757F3" w:rsidRDefault="006D2A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34054" w14:textId="77777777" w:rsidR="006D2A4B" w:rsidRDefault="006D2A4B" w:rsidP="00503F53">
      <w:r>
        <w:separator/>
      </w:r>
    </w:p>
  </w:footnote>
  <w:footnote w:type="continuationSeparator" w:id="0">
    <w:p w14:paraId="52C29B90" w14:textId="77777777" w:rsidR="006D2A4B" w:rsidRDefault="006D2A4B" w:rsidP="0050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DEB8" w14:textId="77777777" w:rsidR="007757F3" w:rsidRPr="00390345" w:rsidRDefault="00BF2E0E" w:rsidP="00B10C1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EA40959" wp14:editId="760796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5EF1CB9" w14:textId="77777777" w:rsidR="007757F3" w:rsidRDefault="006D2A4B" w:rsidP="00B10C1F">
    <w:pPr>
      <w:pStyle w:val="a7"/>
      <w:pBdr>
        <w:bottom w:val="nil"/>
      </w:pBdr>
      <w:spacing w:line="320" w:lineRule="exact"/>
      <w:ind w:firstLineChars="400" w:firstLine="720"/>
      <w:jc w:val="left"/>
    </w:pPr>
    <w:r>
      <w:pict w14:anchorId="1C2EB0CC">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46413762" w14:textId="77777777" w:rsidR="007757F3" w:rsidRPr="000B51BD" w:rsidRDefault="00BF2E0E"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 xml:space="preserve">Beijing International Standard united Certification </w:t>
    </w:r>
    <w:proofErr w:type="spellStart"/>
    <w:proofErr w:type="gramStart"/>
    <w:r w:rsidR="00BF2E0E" w:rsidRPr="00390345">
      <w:rPr>
        <w:rStyle w:val="CharChar1"/>
        <w:rFonts w:hint="default"/>
        <w:w w:val="90"/>
      </w:rPr>
      <w:t>Co.,Ltd</w:t>
    </w:r>
    <w:proofErr w:type="spellEnd"/>
    <w:r w:rsidR="00BF2E0E" w:rsidRPr="00390345">
      <w:rPr>
        <w:rStyle w:val="CharChar1"/>
        <w:rFonts w:hint="default"/>
        <w:w w:val="90"/>
      </w:rPr>
      <w:t>.</w:t>
    </w:r>
    <w:proofErr w:type="gramEnd"/>
  </w:p>
  <w:p w14:paraId="012DC3EC" w14:textId="77777777" w:rsidR="007757F3" w:rsidRDefault="006D2A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6EC"/>
    <w:multiLevelType w:val="multilevel"/>
    <w:tmpl w:val="08F60597"/>
    <w:lvl w:ilvl="0">
      <w:start w:val="1"/>
      <w:numFmt w:val="low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8F60597"/>
    <w:multiLevelType w:val="multilevel"/>
    <w:tmpl w:val="08F60597"/>
    <w:lvl w:ilvl="0">
      <w:start w:val="1"/>
      <w:numFmt w:val="low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5B198E"/>
    <w:multiLevelType w:val="hybridMultilevel"/>
    <w:tmpl w:val="C9680E0C"/>
    <w:lvl w:ilvl="0" w:tplc="36AE167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3F53"/>
    <w:rsid w:val="000102DE"/>
    <w:rsid w:val="0005375F"/>
    <w:rsid w:val="000613AA"/>
    <w:rsid w:val="00067B35"/>
    <w:rsid w:val="00081171"/>
    <w:rsid w:val="00081DAA"/>
    <w:rsid w:val="000964BE"/>
    <w:rsid w:val="000E3052"/>
    <w:rsid w:val="000F4594"/>
    <w:rsid w:val="000F7385"/>
    <w:rsid w:val="001131B2"/>
    <w:rsid w:val="0012740B"/>
    <w:rsid w:val="00183124"/>
    <w:rsid w:val="001861C4"/>
    <w:rsid w:val="001D55C6"/>
    <w:rsid w:val="00242652"/>
    <w:rsid w:val="002679C2"/>
    <w:rsid w:val="00280729"/>
    <w:rsid w:val="00291E50"/>
    <w:rsid w:val="00314638"/>
    <w:rsid w:val="003149EB"/>
    <w:rsid w:val="00323081"/>
    <w:rsid w:val="00326600"/>
    <w:rsid w:val="0033099B"/>
    <w:rsid w:val="003345B3"/>
    <w:rsid w:val="00370A6A"/>
    <w:rsid w:val="00372159"/>
    <w:rsid w:val="003C7A2A"/>
    <w:rsid w:val="003D7DA9"/>
    <w:rsid w:val="0048323D"/>
    <w:rsid w:val="004D4E37"/>
    <w:rsid w:val="00503F53"/>
    <w:rsid w:val="005074F3"/>
    <w:rsid w:val="005135E3"/>
    <w:rsid w:val="005709AF"/>
    <w:rsid w:val="00575789"/>
    <w:rsid w:val="00582119"/>
    <w:rsid w:val="005A248D"/>
    <w:rsid w:val="005A34C5"/>
    <w:rsid w:val="005C2651"/>
    <w:rsid w:val="00615C1A"/>
    <w:rsid w:val="00632D1A"/>
    <w:rsid w:val="00640736"/>
    <w:rsid w:val="00675D0F"/>
    <w:rsid w:val="006763C6"/>
    <w:rsid w:val="006868D8"/>
    <w:rsid w:val="00692B55"/>
    <w:rsid w:val="00696321"/>
    <w:rsid w:val="00696572"/>
    <w:rsid w:val="006D2A4B"/>
    <w:rsid w:val="0072246F"/>
    <w:rsid w:val="00723439"/>
    <w:rsid w:val="00762F18"/>
    <w:rsid w:val="00786DE6"/>
    <w:rsid w:val="00795BF0"/>
    <w:rsid w:val="00796134"/>
    <w:rsid w:val="007D097E"/>
    <w:rsid w:val="007E0CF4"/>
    <w:rsid w:val="008202C7"/>
    <w:rsid w:val="00827DE2"/>
    <w:rsid w:val="00837983"/>
    <w:rsid w:val="00842754"/>
    <w:rsid w:val="008521EE"/>
    <w:rsid w:val="00863458"/>
    <w:rsid w:val="008C11B7"/>
    <w:rsid w:val="008D636C"/>
    <w:rsid w:val="008E7390"/>
    <w:rsid w:val="008F42C1"/>
    <w:rsid w:val="00905E28"/>
    <w:rsid w:val="00935F38"/>
    <w:rsid w:val="00955866"/>
    <w:rsid w:val="009A63AF"/>
    <w:rsid w:val="009A6CE9"/>
    <w:rsid w:val="009F78A7"/>
    <w:rsid w:val="00A15E63"/>
    <w:rsid w:val="00A22135"/>
    <w:rsid w:val="00A271E8"/>
    <w:rsid w:val="00A516A3"/>
    <w:rsid w:val="00A864CB"/>
    <w:rsid w:val="00AC62C1"/>
    <w:rsid w:val="00B10C1F"/>
    <w:rsid w:val="00B9022B"/>
    <w:rsid w:val="00BA4E08"/>
    <w:rsid w:val="00BB12A6"/>
    <w:rsid w:val="00BB1872"/>
    <w:rsid w:val="00BE5F99"/>
    <w:rsid w:val="00BF2E0E"/>
    <w:rsid w:val="00C113B3"/>
    <w:rsid w:val="00C1748F"/>
    <w:rsid w:val="00CD0547"/>
    <w:rsid w:val="00CE6B72"/>
    <w:rsid w:val="00CF5CDC"/>
    <w:rsid w:val="00D14D7F"/>
    <w:rsid w:val="00D453FD"/>
    <w:rsid w:val="00D46A45"/>
    <w:rsid w:val="00D62600"/>
    <w:rsid w:val="00D7005D"/>
    <w:rsid w:val="00DA4423"/>
    <w:rsid w:val="00DC4403"/>
    <w:rsid w:val="00DF12D0"/>
    <w:rsid w:val="00E22AF8"/>
    <w:rsid w:val="00E25B09"/>
    <w:rsid w:val="00E3020D"/>
    <w:rsid w:val="00E42992"/>
    <w:rsid w:val="00E43525"/>
    <w:rsid w:val="00E57852"/>
    <w:rsid w:val="00E64121"/>
    <w:rsid w:val="00E91179"/>
    <w:rsid w:val="00F30B3E"/>
    <w:rsid w:val="00F56D72"/>
    <w:rsid w:val="00F56EEE"/>
    <w:rsid w:val="00F62D2F"/>
    <w:rsid w:val="00F95887"/>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4F49903"/>
  <w15:docId w15:val="{608B3A3E-A645-456D-885B-28B1677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qFormat/>
    <w:rsid w:val="00B10C1F"/>
    <w:pPr>
      <w:ind w:firstLineChars="200" w:firstLine="420"/>
    </w:pPr>
  </w:style>
  <w:style w:type="character" w:customStyle="1" w:styleId="aa">
    <w:name w:val="纯文本 字符"/>
    <w:link w:val="ab"/>
    <w:rsid w:val="00B10C1F"/>
    <w:rPr>
      <w:rFonts w:ascii="宋体" w:hAnsi="Courier New" w:cs="Courier New"/>
      <w:kern w:val="2"/>
      <w:sz w:val="24"/>
      <w:szCs w:val="21"/>
    </w:rPr>
  </w:style>
  <w:style w:type="paragraph" w:styleId="ab">
    <w:name w:val="Plain Text"/>
    <w:basedOn w:val="a"/>
    <w:link w:val="aa"/>
    <w:rsid w:val="00B10C1F"/>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B10C1F"/>
    <w:rPr>
      <w:rFonts w:ascii="宋体" w:eastAsia="宋体" w:hAnsi="Courier New" w:cs="Courier New"/>
      <w:kern w:val="2"/>
      <w:sz w:val="21"/>
      <w:szCs w:val="21"/>
    </w:rPr>
  </w:style>
  <w:style w:type="character" w:customStyle="1" w:styleId="HTML">
    <w:name w:val="HTML 预设格式 字符"/>
    <w:link w:val="HTML0"/>
    <w:uiPriority w:val="99"/>
    <w:rsid w:val="005A34C5"/>
    <w:rPr>
      <w:rFonts w:ascii="宋体" w:hAnsi="宋体" w:cs="宋体"/>
      <w:sz w:val="24"/>
      <w:szCs w:val="24"/>
    </w:rPr>
  </w:style>
  <w:style w:type="character" w:customStyle="1" w:styleId="NormalCharacter">
    <w:name w:val="NormalCharacter"/>
    <w:rsid w:val="005A34C5"/>
  </w:style>
  <w:style w:type="paragraph" w:styleId="HTML0">
    <w:name w:val="HTML Preformatted"/>
    <w:basedOn w:val="a"/>
    <w:link w:val="HTML"/>
    <w:uiPriority w:val="99"/>
    <w:unhideWhenUsed/>
    <w:rsid w:val="005A3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character" w:customStyle="1" w:styleId="HTMLChar1">
    <w:name w:val="HTML 预设格式 Char1"/>
    <w:basedOn w:val="a0"/>
    <w:uiPriority w:val="99"/>
    <w:semiHidden/>
    <w:rsid w:val="005A34C5"/>
    <w:rPr>
      <w:rFonts w:ascii="Courier New" w:eastAsia="宋体" w:hAnsi="Courier New" w:cs="Courier New"/>
      <w:kern w:val="2"/>
    </w:rPr>
  </w:style>
  <w:style w:type="paragraph" w:customStyle="1" w:styleId="reader-word-layer">
    <w:name w:val="reader-word-layer"/>
    <w:basedOn w:val="a"/>
    <w:rsid w:val="00863458"/>
    <w:pPr>
      <w:widowControl/>
      <w:spacing w:before="100" w:beforeAutospacing="1" w:after="100" w:afterAutospacing="1"/>
      <w:jc w:val="left"/>
    </w:pPr>
    <w:rPr>
      <w:rFonts w:ascii="PMingLiU" w:eastAsia="PMingLiU" w:hAnsi="PMingLiU" w:cs="PMingLiU"/>
      <w:kern w:val="0"/>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58</cp:revision>
  <dcterms:created xsi:type="dcterms:W3CDTF">2015-06-17T12:51:00Z</dcterms:created>
  <dcterms:modified xsi:type="dcterms:W3CDTF">2021-01-13T23:00:00Z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