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both"/>
              <w:rPr>
                <w:sz w:val="20"/>
              </w:rPr>
            </w:pPr>
            <w:bookmarkStart w:id="0" w:name="组织名称"/>
            <w:r>
              <w:rPr>
                <w:sz w:val="20"/>
              </w:rPr>
              <w:t>北京中斯水灵水处理技术有限公司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4" w:name="_GoBack"/>
            <w:bookmarkStart w:id="1" w:name="审核依据"/>
            <w:r>
              <w:rPr>
                <w:rFonts w:hint="eastAsia"/>
                <w:sz w:val="22"/>
                <w:szCs w:val="22"/>
              </w:rPr>
              <w:t>E：GB/T 24001-2016/ISO14001:2015,O：GB/T45001-2020 / ISO45001：2018,EC：GB/T19001-2016/ISO9001:2015和GB/T50430-2017</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bookmarkEnd w:id="4"/>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0743-2020-QJEO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E:一阶段现场,O:一阶段现场,EC:一阶段现场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color w:val="auto"/>
                <w:sz w:val="16"/>
                <w:szCs w:val="16"/>
              </w:rPr>
            </w:pPr>
            <w:r>
              <w:rPr>
                <w:rFonts w:hint="eastAsia"/>
                <w:b/>
                <w:color w:val="auto"/>
                <w:sz w:val="22"/>
                <w:szCs w:val="22"/>
              </w:rPr>
              <w:t>审核组成员信息</w:t>
            </w:r>
          </w:p>
        </w:tc>
        <w:tc>
          <w:tcPr>
            <w:tcW w:w="1185" w:type="dxa"/>
            <w:vAlign w:val="center"/>
          </w:tcPr>
          <w:p>
            <w:pPr>
              <w:snapToGrid w:val="0"/>
              <w:spacing w:line="320" w:lineRule="exact"/>
              <w:rPr>
                <w:color w:val="auto"/>
                <w:sz w:val="16"/>
                <w:szCs w:val="16"/>
              </w:rPr>
            </w:pPr>
            <w:r>
              <w:rPr>
                <w:rFonts w:hint="eastAsia"/>
                <w:b/>
                <w:color w:val="auto"/>
                <w:sz w:val="22"/>
                <w:szCs w:val="22"/>
              </w:rPr>
              <w:t>姓名</w:t>
            </w:r>
          </w:p>
        </w:tc>
        <w:tc>
          <w:tcPr>
            <w:tcW w:w="1184" w:type="dxa"/>
            <w:vAlign w:val="center"/>
          </w:tcPr>
          <w:p>
            <w:pPr>
              <w:snapToGrid w:val="0"/>
              <w:spacing w:line="320" w:lineRule="exact"/>
              <w:jc w:val="center"/>
              <w:rPr>
                <w:color w:val="auto"/>
                <w:sz w:val="16"/>
                <w:szCs w:val="16"/>
              </w:rPr>
            </w:pPr>
            <w:r>
              <w:rPr>
                <w:rFonts w:hint="eastAsia"/>
                <w:b/>
                <w:color w:val="auto"/>
                <w:sz w:val="22"/>
                <w:szCs w:val="22"/>
              </w:rPr>
              <w:t>职务</w:t>
            </w:r>
          </w:p>
        </w:tc>
        <w:tc>
          <w:tcPr>
            <w:tcW w:w="5595" w:type="dxa"/>
            <w:gridSpan w:val="3"/>
            <w:vAlign w:val="center"/>
          </w:tcPr>
          <w:p>
            <w:pPr>
              <w:snapToGrid w:val="0"/>
              <w:spacing w:line="320" w:lineRule="exact"/>
              <w:ind w:left="1309"/>
              <w:rPr>
                <w:color w:val="auto"/>
                <w:sz w:val="16"/>
                <w:szCs w:val="16"/>
              </w:rPr>
            </w:pPr>
            <w:r>
              <w:rPr>
                <w:rFonts w:hint="eastAsia"/>
                <w:b/>
                <w:color w:val="auto"/>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color w:val="auto"/>
                <w:sz w:val="22"/>
                <w:szCs w:val="22"/>
                <w:highlight w:val="none"/>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李凤仪</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2018-N1EMS-2031946</w:t>
            </w:r>
          </w:p>
          <w:p>
            <w:pPr>
              <w:snapToGrid w:val="0"/>
              <w:spacing w:line="320" w:lineRule="exact"/>
              <w:ind w:left="1309"/>
              <w:rPr>
                <w:color w:val="auto"/>
                <w:sz w:val="22"/>
                <w:szCs w:val="22"/>
                <w:highlight w:val="none"/>
              </w:rPr>
            </w:pPr>
            <w:r>
              <w:rPr>
                <w:color w:val="auto"/>
                <w:sz w:val="22"/>
                <w:szCs w:val="22"/>
                <w:highlight w:val="none"/>
              </w:rPr>
              <w:t>2019-N1OHSMS-2031946</w:t>
            </w:r>
          </w:p>
          <w:p>
            <w:pPr>
              <w:snapToGrid w:val="0"/>
              <w:spacing w:line="320" w:lineRule="exact"/>
              <w:ind w:left="1309"/>
              <w:rPr>
                <w:color w:val="auto"/>
                <w:sz w:val="22"/>
                <w:szCs w:val="22"/>
                <w:highlight w:val="none"/>
              </w:rPr>
            </w:pPr>
            <w:r>
              <w:rPr>
                <w:color w:val="auto"/>
                <w:sz w:val="22"/>
                <w:szCs w:val="22"/>
                <w:highlight w:val="none"/>
              </w:rPr>
              <w:t>2019-N1QMS-3031946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color w:val="auto"/>
                <w:sz w:val="22"/>
                <w:szCs w:val="22"/>
                <w:highlight w:val="none"/>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李俐</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2018-N1EMS-1222792</w:t>
            </w:r>
          </w:p>
          <w:p>
            <w:pPr>
              <w:snapToGrid w:val="0"/>
              <w:spacing w:line="320" w:lineRule="exact"/>
              <w:ind w:left="1309"/>
              <w:rPr>
                <w:color w:val="auto"/>
                <w:sz w:val="22"/>
                <w:szCs w:val="22"/>
                <w:highlight w:val="none"/>
              </w:rPr>
            </w:pPr>
            <w:r>
              <w:rPr>
                <w:color w:val="auto"/>
                <w:sz w:val="22"/>
                <w:szCs w:val="22"/>
                <w:highlight w:val="none"/>
              </w:rPr>
              <w:t>2018-N1OHSMS-1222792</w:t>
            </w:r>
          </w:p>
          <w:p>
            <w:pPr>
              <w:snapToGrid w:val="0"/>
              <w:spacing w:line="320" w:lineRule="exact"/>
              <w:ind w:left="1309"/>
              <w:rPr>
                <w:color w:val="auto"/>
                <w:sz w:val="22"/>
                <w:szCs w:val="22"/>
                <w:highlight w:val="none"/>
              </w:rPr>
            </w:pPr>
            <w:r>
              <w:rPr>
                <w:color w:val="auto"/>
                <w:sz w:val="22"/>
                <w:szCs w:val="22"/>
                <w:highlight w:val="none"/>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8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sz w:val="20"/>
                <w:lang w:val="en-US" w:eastAsia="zh-CN"/>
              </w:rPr>
              <w:t>2021.3.11</w:t>
            </w:r>
          </w:p>
        </w:tc>
      </w:tr>
    </w:tbl>
    <w:p>
      <w:pPr>
        <w:snapToGrid w:val="0"/>
        <w:spacing w:line="320" w:lineRule="exact"/>
      </w:pPr>
      <w:r>
        <w:rPr>
          <w:rFonts w:hint="eastAsia"/>
          <w:b/>
          <w:sz w:val="18"/>
          <w:szCs w:val="18"/>
        </w:rPr>
        <w:t>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0F6752"/>
    <w:rsid w:val="76083B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4</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2021-03-11T08:02:00Z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