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0D6" w:rsidRPr="00447198" w:rsidRDefault="009D10D6" w:rsidP="009D10D6">
      <w:pPr>
        <w:spacing w:line="480" w:lineRule="exact"/>
        <w:jc w:val="center"/>
        <w:rPr>
          <w:bCs/>
          <w:color w:val="000000"/>
          <w:sz w:val="36"/>
          <w:szCs w:val="36"/>
        </w:rPr>
      </w:pPr>
      <w:r w:rsidRPr="00447198">
        <w:rPr>
          <w:rFonts w:hAnsi="宋体"/>
          <w:bCs/>
          <w:color w:val="000000"/>
          <w:sz w:val="36"/>
          <w:szCs w:val="36"/>
        </w:rPr>
        <w:t>管理体系审核记录表</w:t>
      </w:r>
    </w:p>
    <w:p w:rsidR="009D10D6" w:rsidRPr="00447198" w:rsidRDefault="009D10D6" w:rsidP="009D10D6">
      <w:r w:rsidRPr="00447198">
        <w:ptab w:relativeTo="margin" w:alignment="center" w:leader="non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311"/>
        <w:gridCol w:w="10004"/>
        <w:gridCol w:w="1585"/>
      </w:tblGrid>
      <w:tr w:rsidR="00447198" w:rsidRPr="00447198" w:rsidTr="00447198">
        <w:trPr>
          <w:trHeight w:val="515"/>
        </w:trPr>
        <w:tc>
          <w:tcPr>
            <w:tcW w:w="1809" w:type="dxa"/>
            <w:vMerge w:val="restart"/>
            <w:vAlign w:val="center"/>
          </w:tcPr>
          <w:p w:rsidR="00447198" w:rsidRPr="00447198" w:rsidRDefault="00447198" w:rsidP="00447198">
            <w:pPr>
              <w:spacing w:before="120" w:line="360" w:lineRule="auto"/>
              <w:jc w:val="center"/>
              <w:rPr>
                <w:sz w:val="24"/>
                <w:szCs w:val="24"/>
              </w:rPr>
            </w:pPr>
            <w:r w:rsidRPr="00447198">
              <w:rPr>
                <w:rFonts w:hAnsi="宋体"/>
                <w:sz w:val="24"/>
                <w:szCs w:val="24"/>
              </w:rPr>
              <w:t>过程与活动、</w:t>
            </w:r>
          </w:p>
          <w:p w:rsidR="00447198" w:rsidRPr="00447198" w:rsidRDefault="00447198" w:rsidP="00447198">
            <w:pPr>
              <w:spacing w:line="360" w:lineRule="auto"/>
              <w:jc w:val="center"/>
              <w:rPr>
                <w:sz w:val="24"/>
                <w:szCs w:val="24"/>
              </w:rPr>
            </w:pPr>
            <w:r w:rsidRPr="00447198">
              <w:rPr>
                <w:rFonts w:hAnsi="宋体"/>
                <w:sz w:val="24"/>
                <w:szCs w:val="24"/>
              </w:rPr>
              <w:t>抽样计划</w:t>
            </w:r>
          </w:p>
        </w:tc>
        <w:tc>
          <w:tcPr>
            <w:tcW w:w="1311" w:type="dxa"/>
            <w:vMerge w:val="restart"/>
            <w:vAlign w:val="center"/>
          </w:tcPr>
          <w:p w:rsidR="00447198" w:rsidRPr="00447198" w:rsidRDefault="00447198" w:rsidP="00447198">
            <w:pPr>
              <w:rPr>
                <w:sz w:val="24"/>
                <w:szCs w:val="24"/>
              </w:rPr>
            </w:pPr>
            <w:r w:rsidRPr="00447198">
              <w:rPr>
                <w:rFonts w:hAnsi="宋体"/>
                <w:sz w:val="24"/>
                <w:szCs w:val="24"/>
              </w:rPr>
              <w:t>涉及条款</w:t>
            </w:r>
          </w:p>
        </w:tc>
        <w:tc>
          <w:tcPr>
            <w:tcW w:w="10004" w:type="dxa"/>
            <w:vAlign w:val="center"/>
          </w:tcPr>
          <w:p w:rsidR="00447198" w:rsidRPr="00447198" w:rsidRDefault="00447198" w:rsidP="00447198">
            <w:pPr>
              <w:spacing w:line="360" w:lineRule="auto"/>
              <w:rPr>
                <w:sz w:val="24"/>
                <w:szCs w:val="24"/>
              </w:rPr>
            </w:pPr>
            <w:r w:rsidRPr="00447198">
              <w:rPr>
                <w:rFonts w:hAnsi="宋体"/>
                <w:sz w:val="24"/>
                <w:szCs w:val="24"/>
              </w:rPr>
              <w:t>受审核部门：生产部</w:t>
            </w:r>
            <w:r w:rsidRPr="00447198">
              <w:rPr>
                <w:sz w:val="24"/>
                <w:szCs w:val="24"/>
              </w:rPr>
              <w:t xml:space="preserve">  </w:t>
            </w:r>
            <w:r w:rsidRPr="00447198">
              <w:rPr>
                <w:rFonts w:hAnsi="宋体"/>
                <w:sz w:val="24"/>
                <w:szCs w:val="24"/>
              </w:rPr>
              <w:t>主管领导：</w:t>
            </w:r>
            <w:r w:rsidR="00735EB4" w:rsidRPr="00735EB4">
              <w:rPr>
                <w:rFonts w:hAnsi="宋体" w:hint="eastAsia"/>
                <w:sz w:val="24"/>
                <w:szCs w:val="24"/>
              </w:rPr>
              <w:t>潘春江</w:t>
            </w:r>
            <w:r w:rsidRPr="00447198">
              <w:rPr>
                <w:sz w:val="24"/>
                <w:szCs w:val="24"/>
              </w:rPr>
              <w:t xml:space="preserve">   </w:t>
            </w:r>
            <w:r w:rsidRPr="00447198">
              <w:rPr>
                <w:rFonts w:hAnsi="宋体"/>
                <w:sz w:val="24"/>
                <w:szCs w:val="24"/>
              </w:rPr>
              <w:t>陪同人员：</w:t>
            </w:r>
            <w:r w:rsidR="00735EB4" w:rsidRPr="00735EB4">
              <w:rPr>
                <w:rFonts w:hAnsi="宋体" w:hint="eastAsia"/>
                <w:sz w:val="24"/>
                <w:szCs w:val="24"/>
              </w:rPr>
              <w:t>熊应兵</w:t>
            </w:r>
          </w:p>
        </w:tc>
        <w:tc>
          <w:tcPr>
            <w:tcW w:w="1585" w:type="dxa"/>
            <w:vMerge w:val="restart"/>
            <w:vAlign w:val="center"/>
          </w:tcPr>
          <w:p w:rsidR="00447198" w:rsidRPr="00447198" w:rsidRDefault="00447198" w:rsidP="00447198">
            <w:pPr>
              <w:spacing w:line="360" w:lineRule="auto"/>
              <w:rPr>
                <w:sz w:val="24"/>
                <w:szCs w:val="24"/>
              </w:rPr>
            </w:pPr>
            <w:r w:rsidRPr="00447198">
              <w:rPr>
                <w:rFonts w:hAnsi="宋体"/>
                <w:sz w:val="24"/>
                <w:szCs w:val="24"/>
              </w:rPr>
              <w:t>判定</w:t>
            </w:r>
          </w:p>
        </w:tc>
      </w:tr>
      <w:tr w:rsidR="00447198" w:rsidRPr="00447198" w:rsidTr="00447198">
        <w:trPr>
          <w:trHeight w:val="403"/>
        </w:trPr>
        <w:tc>
          <w:tcPr>
            <w:tcW w:w="1809" w:type="dxa"/>
            <w:vMerge/>
            <w:vAlign w:val="center"/>
          </w:tcPr>
          <w:p w:rsidR="00447198" w:rsidRPr="00447198" w:rsidRDefault="00447198" w:rsidP="00447198">
            <w:pPr>
              <w:spacing w:line="360" w:lineRule="auto"/>
              <w:rPr>
                <w:sz w:val="24"/>
                <w:szCs w:val="24"/>
              </w:rPr>
            </w:pPr>
          </w:p>
        </w:tc>
        <w:tc>
          <w:tcPr>
            <w:tcW w:w="1311" w:type="dxa"/>
            <w:vMerge/>
            <w:vAlign w:val="center"/>
          </w:tcPr>
          <w:p w:rsidR="00447198" w:rsidRPr="00447198" w:rsidRDefault="00447198" w:rsidP="00447198">
            <w:pPr>
              <w:rPr>
                <w:sz w:val="24"/>
                <w:szCs w:val="24"/>
              </w:rPr>
            </w:pPr>
          </w:p>
        </w:tc>
        <w:tc>
          <w:tcPr>
            <w:tcW w:w="10004" w:type="dxa"/>
            <w:vAlign w:val="center"/>
          </w:tcPr>
          <w:p w:rsidR="00447198" w:rsidRPr="00447198" w:rsidRDefault="00447198" w:rsidP="00447198">
            <w:pPr>
              <w:spacing w:before="120" w:line="360" w:lineRule="auto"/>
              <w:rPr>
                <w:sz w:val="24"/>
                <w:szCs w:val="24"/>
              </w:rPr>
            </w:pPr>
            <w:r w:rsidRPr="00447198">
              <w:rPr>
                <w:rFonts w:hAnsi="宋体"/>
                <w:sz w:val="24"/>
                <w:szCs w:val="24"/>
              </w:rPr>
              <w:t>审核员：文波</w:t>
            </w:r>
            <w:r w:rsidR="00735EB4">
              <w:rPr>
                <w:rFonts w:hAnsi="宋体"/>
                <w:sz w:val="24"/>
                <w:szCs w:val="24"/>
              </w:rPr>
              <w:t>、李芬</w:t>
            </w:r>
            <w:r w:rsidRPr="00447198">
              <w:rPr>
                <w:sz w:val="24"/>
                <w:szCs w:val="24"/>
              </w:rPr>
              <w:t xml:space="preserve">  </w:t>
            </w:r>
            <w:r w:rsidRPr="00447198">
              <w:rPr>
                <w:rFonts w:hAnsi="宋体"/>
                <w:sz w:val="24"/>
                <w:szCs w:val="24"/>
              </w:rPr>
              <w:t>审核时间：</w:t>
            </w:r>
            <w:r w:rsidR="00735EB4">
              <w:rPr>
                <w:sz w:val="24"/>
                <w:szCs w:val="24"/>
              </w:rPr>
              <w:t>202</w:t>
            </w:r>
            <w:r w:rsidR="00735EB4">
              <w:rPr>
                <w:rFonts w:hint="eastAsia"/>
                <w:sz w:val="24"/>
                <w:szCs w:val="24"/>
              </w:rPr>
              <w:t>1</w:t>
            </w:r>
            <w:r w:rsidR="00735EB4">
              <w:rPr>
                <w:sz w:val="24"/>
                <w:szCs w:val="24"/>
              </w:rPr>
              <w:t>.</w:t>
            </w:r>
            <w:r w:rsidR="00735EB4">
              <w:rPr>
                <w:rFonts w:hint="eastAsia"/>
                <w:sz w:val="24"/>
                <w:szCs w:val="24"/>
              </w:rPr>
              <w:t>1</w:t>
            </w:r>
            <w:r w:rsidRPr="00447198">
              <w:rPr>
                <w:sz w:val="24"/>
                <w:szCs w:val="24"/>
              </w:rPr>
              <w:t>.</w:t>
            </w:r>
            <w:r w:rsidR="00735EB4">
              <w:rPr>
                <w:rFonts w:hint="eastAsia"/>
                <w:sz w:val="24"/>
                <w:szCs w:val="24"/>
              </w:rPr>
              <w:t>5</w:t>
            </w:r>
            <w:r w:rsidRPr="00447198">
              <w:rPr>
                <w:sz w:val="24"/>
                <w:szCs w:val="24"/>
              </w:rPr>
              <w:t>-</w:t>
            </w:r>
            <w:r w:rsidR="00735EB4">
              <w:rPr>
                <w:rFonts w:hint="eastAsia"/>
                <w:sz w:val="24"/>
                <w:szCs w:val="24"/>
              </w:rPr>
              <w:t>6</w:t>
            </w:r>
          </w:p>
        </w:tc>
        <w:tc>
          <w:tcPr>
            <w:tcW w:w="1585" w:type="dxa"/>
            <w:vMerge/>
          </w:tcPr>
          <w:p w:rsidR="00447198" w:rsidRPr="00447198" w:rsidRDefault="00447198" w:rsidP="00447198">
            <w:pPr>
              <w:spacing w:line="360" w:lineRule="auto"/>
              <w:rPr>
                <w:sz w:val="24"/>
                <w:szCs w:val="24"/>
              </w:rPr>
            </w:pPr>
          </w:p>
        </w:tc>
      </w:tr>
      <w:tr w:rsidR="00447198" w:rsidRPr="00447198" w:rsidTr="00447198">
        <w:trPr>
          <w:trHeight w:val="516"/>
        </w:trPr>
        <w:tc>
          <w:tcPr>
            <w:tcW w:w="1809" w:type="dxa"/>
            <w:vMerge/>
            <w:vAlign w:val="center"/>
          </w:tcPr>
          <w:p w:rsidR="00447198" w:rsidRPr="00447198" w:rsidRDefault="00447198" w:rsidP="00447198">
            <w:pPr>
              <w:spacing w:line="360" w:lineRule="auto"/>
              <w:rPr>
                <w:sz w:val="24"/>
                <w:szCs w:val="24"/>
              </w:rPr>
            </w:pPr>
          </w:p>
        </w:tc>
        <w:tc>
          <w:tcPr>
            <w:tcW w:w="1311" w:type="dxa"/>
            <w:vMerge/>
            <w:vAlign w:val="center"/>
          </w:tcPr>
          <w:p w:rsidR="00447198" w:rsidRPr="00447198" w:rsidRDefault="00447198" w:rsidP="00447198">
            <w:pPr>
              <w:rPr>
                <w:sz w:val="24"/>
                <w:szCs w:val="24"/>
              </w:rPr>
            </w:pPr>
          </w:p>
        </w:tc>
        <w:tc>
          <w:tcPr>
            <w:tcW w:w="10004" w:type="dxa"/>
            <w:vAlign w:val="center"/>
          </w:tcPr>
          <w:p w:rsidR="00447198" w:rsidRDefault="00447198" w:rsidP="00A8657D">
            <w:pPr>
              <w:adjustRightInd w:val="0"/>
              <w:snapToGrid w:val="0"/>
              <w:spacing w:beforeLines="30" w:afterLines="30" w:line="288" w:lineRule="auto"/>
              <w:ind w:rightChars="50" w:right="105"/>
              <w:textAlignment w:val="baseline"/>
              <w:rPr>
                <w:rFonts w:hAnsi="宋体"/>
                <w:sz w:val="24"/>
                <w:szCs w:val="24"/>
              </w:rPr>
            </w:pPr>
            <w:r w:rsidRPr="00447198">
              <w:rPr>
                <w:rFonts w:hAnsi="宋体"/>
                <w:sz w:val="24"/>
                <w:szCs w:val="24"/>
              </w:rPr>
              <w:t>审核条款：</w:t>
            </w:r>
          </w:p>
          <w:p w:rsidR="00735EB4" w:rsidRPr="00735EB4" w:rsidRDefault="00735EB4" w:rsidP="00A8657D">
            <w:pPr>
              <w:spacing w:beforeLines="30" w:afterLines="30" w:line="288" w:lineRule="auto"/>
              <w:rPr>
                <w:sz w:val="24"/>
                <w:szCs w:val="24"/>
              </w:rPr>
            </w:pPr>
            <w:r w:rsidRPr="00735EB4">
              <w:rPr>
                <w:rFonts w:hint="eastAsia"/>
                <w:sz w:val="24"/>
                <w:szCs w:val="24"/>
              </w:rPr>
              <w:t>QMS:5.3</w:t>
            </w:r>
            <w:r w:rsidRPr="00735EB4">
              <w:rPr>
                <w:rFonts w:hint="eastAsia"/>
                <w:sz w:val="24"/>
                <w:szCs w:val="24"/>
              </w:rPr>
              <w:t>组织的岗位、职责和权限、</w:t>
            </w:r>
            <w:r w:rsidRPr="00735EB4">
              <w:rPr>
                <w:rFonts w:hint="eastAsia"/>
                <w:sz w:val="24"/>
                <w:szCs w:val="24"/>
              </w:rPr>
              <w:t>6.2</w:t>
            </w:r>
            <w:r w:rsidRPr="00735EB4">
              <w:rPr>
                <w:rFonts w:hint="eastAsia"/>
                <w:sz w:val="24"/>
                <w:szCs w:val="24"/>
              </w:rPr>
              <w:t>质量目标、</w:t>
            </w:r>
            <w:r w:rsidRPr="00735EB4">
              <w:rPr>
                <w:rFonts w:hint="eastAsia"/>
                <w:sz w:val="24"/>
                <w:szCs w:val="24"/>
              </w:rPr>
              <w:t>7.1.3</w:t>
            </w:r>
            <w:r w:rsidRPr="00735EB4">
              <w:rPr>
                <w:rFonts w:hint="eastAsia"/>
                <w:sz w:val="24"/>
                <w:szCs w:val="24"/>
              </w:rPr>
              <w:t>基础设施、</w:t>
            </w:r>
            <w:r w:rsidRPr="00735EB4">
              <w:rPr>
                <w:rFonts w:hint="eastAsia"/>
                <w:sz w:val="24"/>
                <w:szCs w:val="24"/>
              </w:rPr>
              <w:t>7.1.4</w:t>
            </w:r>
            <w:r w:rsidRPr="00735EB4">
              <w:rPr>
                <w:rFonts w:hint="eastAsia"/>
                <w:sz w:val="24"/>
                <w:szCs w:val="24"/>
              </w:rPr>
              <w:t>过程运行环境、</w:t>
            </w:r>
            <w:r w:rsidRPr="00735EB4">
              <w:rPr>
                <w:rFonts w:hint="eastAsia"/>
                <w:sz w:val="24"/>
                <w:szCs w:val="24"/>
              </w:rPr>
              <w:t>8.1</w:t>
            </w:r>
            <w:r w:rsidRPr="00735EB4">
              <w:rPr>
                <w:rFonts w:hint="eastAsia"/>
                <w:sz w:val="24"/>
                <w:szCs w:val="24"/>
              </w:rPr>
              <w:t>运行策划和控制、</w:t>
            </w:r>
            <w:r w:rsidRPr="00735EB4">
              <w:rPr>
                <w:rFonts w:hint="eastAsia"/>
                <w:sz w:val="24"/>
                <w:szCs w:val="24"/>
              </w:rPr>
              <w:t>8.3</w:t>
            </w:r>
            <w:r w:rsidRPr="00735EB4">
              <w:rPr>
                <w:rFonts w:hint="eastAsia"/>
                <w:sz w:val="24"/>
                <w:szCs w:val="24"/>
              </w:rPr>
              <w:t>产品和服务的设计和开发不适用确认、</w:t>
            </w:r>
            <w:r w:rsidRPr="00735EB4">
              <w:rPr>
                <w:rFonts w:hint="eastAsia"/>
                <w:sz w:val="24"/>
                <w:szCs w:val="24"/>
              </w:rPr>
              <w:t>8.5.1</w:t>
            </w:r>
            <w:r w:rsidRPr="00735EB4">
              <w:rPr>
                <w:rFonts w:hint="eastAsia"/>
                <w:sz w:val="24"/>
                <w:szCs w:val="24"/>
              </w:rPr>
              <w:t>生产和服务提供的控制、</w:t>
            </w:r>
            <w:r w:rsidRPr="00735EB4">
              <w:rPr>
                <w:rFonts w:hint="eastAsia"/>
                <w:sz w:val="24"/>
                <w:szCs w:val="24"/>
              </w:rPr>
              <w:t>8.5.2</w:t>
            </w:r>
            <w:r w:rsidRPr="00735EB4">
              <w:rPr>
                <w:rFonts w:hint="eastAsia"/>
                <w:sz w:val="24"/>
                <w:szCs w:val="24"/>
              </w:rPr>
              <w:t>产品标识和可追朔性、</w:t>
            </w:r>
            <w:r w:rsidRPr="00735EB4">
              <w:rPr>
                <w:rFonts w:hint="eastAsia"/>
                <w:sz w:val="24"/>
                <w:szCs w:val="24"/>
              </w:rPr>
              <w:t>8.5.4</w:t>
            </w:r>
            <w:r w:rsidRPr="00735EB4">
              <w:rPr>
                <w:rFonts w:hint="eastAsia"/>
                <w:sz w:val="24"/>
                <w:szCs w:val="24"/>
              </w:rPr>
              <w:t>产品防护、</w:t>
            </w:r>
            <w:r w:rsidRPr="00735EB4">
              <w:rPr>
                <w:rFonts w:hint="eastAsia"/>
                <w:sz w:val="24"/>
                <w:szCs w:val="24"/>
              </w:rPr>
              <w:t>8.5.6</w:t>
            </w:r>
            <w:r w:rsidRPr="00735EB4">
              <w:rPr>
                <w:rFonts w:hint="eastAsia"/>
                <w:sz w:val="24"/>
                <w:szCs w:val="24"/>
              </w:rPr>
              <w:t>更改控制、</w:t>
            </w:r>
            <w:r w:rsidRPr="00735EB4">
              <w:rPr>
                <w:rFonts w:hint="eastAsia"/>
                <w:sz w:val="24"/>
                <w:szCs w:val="24"/>
              </w:rPr>
              <w:t>10.2</w:t>
            </w:r>
            <w:r w:rsidRPr="00735EB4">
              <w:rPr>
                <w:rFonts w:hint="eastAsia"/>
                <w:sz w:val="24"/>
                <w:szCs w:val="24"/>
              </w:rPr>
              <w:t>不合格和纠正措施，</w:t>
            </w:r>
          </w:p>
          <w:p w:rsidR="00735EB4" w:rsidRPr="00447198" w:rsidRDefault="00735EB4" w:rsidP="00A8657D">
            <w:pPr>
              <w:spacing w:beforeLines="30" w:afterLines="30" w:line="288" w:lineRule="auto"/>
              <w:rPr>
                <w:sz w:val="24"/>
                <w:szCs w:val="24"/>
              </w:rPr>
            </w:pPr>
            <w:r w:rsidRPr="00735EB4">
              <w:rPr>
                <w:rFonts w:hint="eastAsia"/>
                <w:sz w:val="24"/>
                <w:szCs w:val="24"/>
              </w:rPr>
              <w:t>EMS/OHSMS: 5.3</w:t>
            </w:r>
            <w:r w:rsidRPr="00735EB4">
              <w:rPr>
                <w:rFonts w:hint="eastAsia"/>
                <w:sz w:val="24"/>
                <w:szCs w:val="24"/>
              </w:rPr>
              <w:t>组织的岗位、职责和权限、</w:t>
            </w:r>
            <w:r w:rsidRPr="00735EB4">
              <w:rPr>
                <w:rFonts w:hint="eastAsia"/>
                <w:sz w:val="24"/>
                <w:szCs w:val="24"/>
              </w:rPr>
              <w:t>6.2.1</w:t>
            </w:r>
            <w:r w:rsidRPr="00735EB4">
              <w:rPr>
                <w:rFonts w:hint="eastAsia"/>
                <w:sz w:val="24"/>
                <w:szCs w:val="24"/>
              </w:rPr>
              <w:t>环境</w:t>
            </w:r>
            <w:r w:rsidRPr="00735EB4">
              <w:rPr>
                <w:rFonts w:hint="eastAsia"/>
                <w:sz w:val="24"/>
                <w:szCs w:val="24"/>
              </w:rPr>
              <w:t>/</w:t>
            </w:r>
            <w:r w:rsidRPr="00735EB4">
              <w:rPr>
                <w:rFonts w:hint="eastAsia"/>
                <w:sz w:val="24"/>
                <w:szCs w:val="24"/>
              </w:rPr>
              <w:t>职业健康安全目标、</w:t>
            </w:r>
            <w:r w:rsidRPr="00735EB4">
              <w:rPr>
                <w:rFonts w:hint="eastAsia"/>
                <w:sz w:val="24"/>
                <w:szCs w:val="24"/>
              </w:rPr>
              <w:t>6.2.2</w:t>
            </w:r>
            <w:r w:rsidRPr="00735EB4">
              <w:rPr>
                <w:rFonts w:hint="eastAsia"/>
                <w:sz w:val="24"/>
                <w:szCs w:val="24"/>
              </w:rPr>
              <w:t>实现环境</w:t>
            </w:r>
            <w:r w:rsidRPr="00735EB4">
              <w:rPr>
                <w:rFonts w:hint="eastAsia"/>
                <w:sz w:val="24"/>
                <w:szCs w:val="24"/>
              </w:rPr>
              <w:t>/</w:t>
            </w:r>
            <w:r w:rsidRPr="00735EB4">
              <w:rPr>
                <w:rFonts w:hint="eastAsia"/>
                <w:sz w:val="24"/>
                <w:szCs w:val="24"/>
              </w:rPr>
              <w:t>职业健康安全目标措施的策划、</w:t>
            </w:r>
            <w:r w:rsidRPr="00735EB4">
              <w:rPr>
                <w:rFonts w:hint="eastAsia"/>
                <w:sz w:val="24"/>
                <w:szCs w:val="24"/>
              </w:rPr>
              <w:t>6.1.2</w:t>
            </w:r>
            <w:r w:rsidRPr="00735EB4">
              <w:rPr>
                <w:rFonts w:hint="eastAsia"/>
                <w:sz w:val="24"/>
                <w:szCs w:val="24"/>
              </w:rPr>
              <w:t>环境因素</w:t>
            </w:r>
            <w:r w:rsidRPr="00735EB4">
              <w:rPr>
                <w:rFonts w:hint="eastAsia"/>
                <w:sz w:val="24"/>
                <w:szCs w:val="24"/>
              </w:rPr>
              <w:t>/</w:t>
            </w:r>
            <w:r w:rsidRPr="00735EB4">
              <w:rPr>
                <w:rFonts w:hint="eastAsia"/>
                <w:sz w:val="24"/>
                <w:szCs w:val="24"/>
              </w:rPr>
              <w:t>危险源的识别与评价、</w:t>
            </w:r>
            <w:r w:rsidRPr="00735EB4">
              <w:rPr>
                <w:rFonts w:hint="eastAsia"/>
                <w:sz w:val="24"/>
                <w:szCs w:val="24"/>
              </w:rPr>
              <w:t>8.1</w:t>
            </w:r>
            <w:r w:rsidRPr="00735EB4">
              <w:rPr>
                <w:rFonts w:hint="eastAsia"/>
                <w:sz w:val="24"/>
                <w:szCs w:val="24"/>
              </w:rPr>
              <w:t>运行策划和控制、</w:t>
            </w:r>
            <w:r w:rsidRPr="00735EB4">
              <w:rPr>
                <w:rFonts w:hint="eastAsia"/>
                <w:sz w:val="24"/>
                <w:szCs w:val="24"/>
              </w:rPr>
              <w:t>8.2</w:t>
            </w:r>
            <w:r w:rsidRPr="00735EB4">
              <w:rPr>
                <w:rFonts w:hint="eastAsia"/>
                <w:sz w:val="24"/>
                <w:szCs w:val="24"/>
              </w:rPr>
              <w:t>应急准备和响应，</w:t>
            </w:r>
            <w:r w:rsidRPr="00735EB4">
              <w:rPr>
                <w:rFonts w:hint="eastAsia"/>
                <w:sz w:val="24"/>
                <w:szCs w:val="24"/>
              </w:rPr>
              <w:t>6.1.3</w:t>
            </w:r>
            <w:r w:rsidRPr="00735EB4">
              <w:rPr>
                <w:rFonts w:hint="eastAsia"/>
                <w:sz w:val="24"/>
                <w:szCs w:val="24"/>
              </w:rPr>
              <w:t>合规义务、</w:t>
            </w:r>
            <w:r w:rsidRPr="00735EB4">
              <w:rPr>
                <w:rFonts w:hint="eastAsia"/>
                <w:sz w:val="24"/>
                <w:szCs w:val="24"/>
              </w:rPr>
              <w:t>6.1.4</w:t>
            </w:r>
            <w:r w:rsidRPr="00735EB4">
              <w:rPr>
                <w:rFonts w:hint="eastAsia"/>
                <w:sz w:val="24"/>
                <w:szCs w:val="24"/>
              </w:rPr>
              <w:t>措施的策划、</w:t>
            </w:r>
            <w:r w:rsidRPr="00735EB4">
              <w:rPr>
                <w:rFonts w:hint="eastAsia"/>
                <w:sz w:val="24"/>
                <w:szCs w:val="24"/>
              </w:rPr>
              <w:t>9.1</w:t>
            </w:r>
            <w:r w:rsidRPr="00735EB4">
              <w:rPr>
                <w:rFonts w:hint="eastAsia"/>
                <w:sz w:val="24"/>
                <w:szCs w:val="24"/>
              </w:rPr>
              <w:t>监视测分析和评价（</w:t>
            </w:r>
            <w:r w:rsidRPr="00735EB4">
              <w:rPr>
                <w:rFonts w:hint="eastAsia"/>
                <w:sz w:val="24"/>
                <w:szCs w:val="24"/>
              </w:rPr>
              <w:t>9.1.1</w:t>
            </w:r>
            <w:r w:rsidRPr="00735EB4">
              <w:rPr>
                <w:rFonts w:hint="eastAsia"/>
                <w:sz w:val="24"/>
                <w:szCs w:val="24"/>
              </w:rPr>
              <w:t>总则、</w:t>
            </w:r>
            <w:r w:rsidRPr="00735EB4">
              <w:rPr>
                <w:rFonts w:hint="eastAsia"/>
                <w:sz w:val="24"/>
                <w:szCs w:val="24"/>
              </w:rPr>
              <w:t>9.1.2</w:t>
            </w:r>
            <w:r w:rsidRPr="00735EB4">
              <w:rPr>
                <w:rFonts w:hint="eastAsia"/>
                <w:sz w:val="24"/>
                <w:szCs w:val="24"/>
              </w:rPr>
              <w:t>合规性评价）</w:t>
            </w:r>
            <w:r w:rsidRPr="00735EB4">
              <w:rPr>
                <w:rFonts w:hint="eastAsia"/>
                <w:sz w:val="24"/>
                <w:szCs w:val="24"/>
              </w:rPr>
              <w:t>10.2</w:t>
            </w:r>
            <w:r w:rsidRPr="00735EB4">
              <w:rPr>
                <w:rFonts w:hint="eastAsia"/>
                <w:sz w:val="24"/>
                <w:szCs w:val="24"/>
              </w:rPr>
              <w:t>不符合</w:t>
            </w:r>
            <w:r w:rsidRPr="00735EB4">
              <w:rPr>
                <w:rFonts w:hint="eastAsia"/>
                <w:sz w:val="24"/>
                <w:szCs w:val="24"/>
              </w:rPr>
              <w:t>/</w:t>
            </w:r>
            <w:r w:rsidRPr="00735EB4">
              <w:rPr>
                <w:rFonts w:hint="eastAsia"/>
                <w:sz w:val="24"/>
                <w:szCs w:val="24"/>
              </w:rPr>
              <w:t>事件和纠正措施，</w:t>
            </w:r>
          </w:p>
        </w:tc>
        <w:tc>
          <w:tcPr>
            <w:tcW w:w="1585" w:type="dxa"/>
            <w:vMerge/>
          </w:tcPr>
          <w:p w:rsidR="00447198" w:rsidRPr="00447198" w:rsidRDefault="00447198" w:rsidP="00447198">
            <w:pPr>
              <w:spacing w:line="360" w:lineRule="auto"/>
              <w:rPr>
                <w:sz w:val="24"/>
                <w:szCs w:val="24"/>
              </w:rPr>
            </w:pPr>
          </w:p>
        </w:tc>
      </w:tr>
      <w:tr w:rsidR="00447198" w:rsidRPr="00447198" w:rsidTr="00447198">
        <w:trPr>
          <w:trHeight w:val="516"/>
        </w:trPr>
        <w:tc>
          <w:tcPr>
            <w:tcW w:w="1809" w:type="dxa"/>
            <w:vAlign w:val="center"/>
          </w:tcPr>
          <w:p w:rsidR="00447198" w:rsidRPr="00447198" w:rsidRDefault="00447198" w:rsidP="00447198">
            <w:pPr>
              <w:spacing w:line="360" w:lineRule="auto"/>
              <w:jc w:val="center"/>
              <w:rPr>
                <w:b/>
                <w:sz w:val="24"/>
                <w:szCs w:val="24"/>
              </w:rPr>
            </w:pPr>
            <w:r w:rsidRPr="00447198">
              <w:rPr>
                <w:rFonts w:hAnsi="宋体"/>
                <w:sz w:val="24"/>
                <w:szCs w:val="24"/>
              </w:rPr>
              <w:t>组织的岗位、职责和权限</w:t>
            </w:r>
          </w:p>
        </w:tc>
        <w:tc>
          <w:tcPr>
            <w:tcW w:w="1311" w:type="dxa"/>
            <w:vAlign w:val="center"/>
          </w:tcPr>
          <w:p w:rsidR="00447198" w:rsidRPr="00447198" w:rsidRDefault="00447198" w:rsidP="00447198">
            <w:pPr>
              <w:spacing w:line="360" w:lineRule="auto"/>
              <w:jc w:val="center"/>
              <w:rPr>
                <w:sz w:val="24"/>
                <w:szCs w:val="24"/>
              </w:rPr>
            </w:pPr>
            <w:r w:rsidRPr="00447198">
              <w:rPr>
                <w:sz w:val="24"/>
                <w:szCs w:val="24"/>
              </w:rPr>
              <w:t>QEO 5.3</w:t>
            </w:r>
          </w:p>
          <w:p w:rsidR="00447198" w:rsidRPr="00447198" w:rsidRDefault="00447198" w:rsidP="00447198">
            <w:pPr>
              <w:spacing w:line="360" w:lineRule="auto"/>
              <w:jc w:val="center"/>
              <w:rPr>
                <w:sz w:val="24"/>
                <w:szCs w:val="24"/>
              </w:rPr>
            </w:pPr>
          </w:p>
        </w:tc>
        <w:tc>
          <w:tcPr>
            <w:tcW w:w="10004" w:type="dxa"/>
          </w:tcPr>
          <w:p w:rsidR="00447198" w:rsidRPr="00447198" w:rsidRDefault="00447198" w:rsidP="00A8657D">
            <w:pPr>
              <w:spacing w:beforeLines="30" w:afterLines="30" w:line="288" w:lineRule="auto"/>
              <w:ind w:firstLineChars="200" w:firstLine="480"/>
              <w:rPr>
                <w:sz w:val="24"/>
                <w:szCs w:val="24"/>
              </w:rPr>
            </w:pPr>
            <w:r w:rsidRPr="00447198">
              <w:rPr>
                <w:rFonts w:hAnsi="宋体"/>
                <w:sz w:val="24"/>
                <w:szCs w:val="24"/>
              </w:rPr>
              <w:t>生产部主要作用、职责和权限包括</w:t>
            </w:r>
            <w:r w:rsidRPr="00447198">
              <w:rPr>
                <w:sz w:val="24"/>
                <w:szCs w:val="24"/>
              </w:rPr>
              <w:t>:</w:t>
            </w:r>
            <w:r w:rsidRPr="00447198">
              <w:rPr>
                <w:rFonts w:hAnsi="宋体"/>
                <w:sz w:val="24"/>
                <w:szCs w:val="24"/>
              </w:rPr>
              <w:t>负责基础设施管理控制，负责生产和服务提供的控制，包括制定生产计划，科学合理调度，确保生产计划及时按期完成，负责产品标识，并确保在必要时实现可追溯性，负责环境因素、危险源辨识和控制，</w:t>
            </w:r>
            <w:r>
              <w:rPr>
                <w:rFonts w:hAnsi="宋体"/>
                <w:sz w:val="24"/>
                <w:szCs w:val="24"/>
              </w:rPr>
              <w:t>合规性评价，</w:t>
            </w:r>
            <w:r w:rsidRPr="00447198">
              <w:rPr>
                <w:rFonts w:hAnsi="宋体"/>
                <w:sz w:val="24"/>
                <w:szCs w:val="24"/>
              </w:rPr>
              <w:t>负责生产过程运行的环境和安全控制，应急预案并实施预案的紧急演练，负责产品生产作业活动、过程中环境安全的监视和测量，负责生产进度、现场工作环境和安全生产管理。</w:t>
            </w:r>
          </w:p>
          <w:p w:rsidR="00447198" w:rsidRPr="00447198" w:rsidRDefault="00447198" w:rsidP="00A8657D">
            <w:pPr>
              <w:spacing w:beforeLines="30" w:afterLines="30" w:line="288" w:lineRule="auto"/>
              <w:ind w:firstLineChars="200" w:firstLine="480"/>
              <w:rPr>
                <w:sz w:val="24"/>
                <w:szCs w:val="24"/>
              </w:rPr>
            </w:pPr>
            <w:r w:rsidRPr="00447198">
              <w:rPr>
                <w:rFonts w:hAnsi="宋体"/>
                <w:sz w:val="24"/>
                <w:szCs w:val="24"/>
              </w:rPr>
              <w:t>生产部上述作用和职责、权限基本得到有效沟通和实施。</w:t>
            </w:r>
          </w:p>
        </w:tc>
        <w:tc>
          <w:tcPr>
            <w:tcW w:w="1585" w:type="dxa"/>
          </w:tcPr>
          <w:p w:rsidR="00447198" w:rsidRPr="00447198" w:rsidRDefault="00D836F0" w:rsidP="00447198">
            <w:pPr>
              <w:spacing w:line="360" w:lineRule="auto"/>
              <w:rPr>
                <w:sz w:val="24"/>
                <w:szCs w:val="24"/>
              </w:rPr>
            </w:pPr>
            <w:r>
              <w:rPr>
                <w:sz w:val="24"/>
                <w:szCs w:val="24"/>
              </w:rPr>
              <w:t>符合</w:t>
            </w:r>
          </w:p>
        </w:tc>
      </w:tr>
      <w:tr w:rsidR="00D836F0" w:rsidRPr="00447198" w:rsidTr="00447198">
        <w:trPr>
          <w:trHeight w:val="516"/>
        </w:trPr>
        <w:tc>
          <w:tcPr>
            <w:tcW w:w="1809" w:type="dxa"/>
            <w:vAlign w:val="center"/>
          </w:tcPr>
          <w:p w:rsidR="00D836F0" w:rsidRPr="00447198" w:rsidRDefault="00D836F0" w:rsidP="00447198">
            <w:pPr>
              <w:spacing w:line="360" w:lineRule="auto"/>
              <w:jc w:val="center"/>
              <w:rPr>
                <w:sz w:val="24"/>
                <w:szCs w:val="24"/>
              </w:rPr>
            </w:pPr>
            <w:r w:rsidRPr="00447198">
              <w:rPr>
                <w:rFonts w:hAnsi="宋体"/>
                <w:sz w:val="24"/>
                <w:szCs w:val="24"/>
              </w:rPr>
              <w:t>目标</w:t>
            </w:r>
          </w:p>
        </w:tc>
        <w:tc>
          <w:tcPr>
            <w:tcW w:w="1311" w:type="dxa"/>
            <w:vAlign w:val="center"/>
          </w:tcPr>
          <w:p w:rsidR="00D836F0" w:rsidRPr="00447198" w:rsidRDefault="00D836F0" w:rsidP="00447198">
            <w:pPr>
              <w:spacing w:line="360" w:lineRule="auto"/>
              <w:jc w:val="center"/>
              <w:rPr>
                <w:sz w:val="24"/>
                <w:szCs w:val="24"/>
              </w:rPr>
            </w:pPr>
            <w:r w:rsidRPr="00447198">
              <w:rPr>
                <w:sz w:val="24"/>
                <w:szCs w:val="24"/>
              </w:rPr>
              <w:t>QEO:6.2</w:t>
            </w:r>
          </w:p>
          <w:p w:rsidR="00D836F0" w:rsidRPr="00447198" w:rsidRDefault="00D836F0" w:rsidP="00447198">
            <w:pPr>
              <w:spacing w:line="360" w:lineRule="auto"/>
              <w:jc w:val="center"/>
              <w:rPr>
                <w:sz w:val="24"/>
                <w:szCs w:val="24"/>
              </w:rPr>
            </w:pPr>
          </w:p>
        </w:tc>
        <w:tc>
          <w:tcPr>
            <w:tcW w:w="10004" w:type="dxa"/>
            <w:vAlign w:val="center"/>
          </w:tcPr>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lastRenderedPageBreak/>
              <w:t>部门</w:t>
            </w:r>
            <w:r>
              <w:rPr>
                <w:rFonts w:hAnsi="宋体"/>
                <w:sz w:val="24"/>
                <w:szCs w:val="24"/>
              </w:rPr>
              <w:t>主要</w:t>
            </w:r>
            <w:r w:rsidRPr="00447198">
              <w:rPr>
                <w:rFonts w:hAnsi="宋体"/>
                <w:sz w:val="24"/>
                <w:szCs w:val="24"/>
              </w:rPr>
              <w:t>目标：</w:t>
            </w:r>
            <w:r>
              <w:rPr>
                <w:rFonts w:hAnsi="宋体" w:hint="eastAsia"/>
                <w:sz w:val="24"/>
                <w:szCs w:val="24"/>
              </w:rPr>
              <w:t xml:space="preserve">         </w:t>
            </w:r>
            <w:r w:rsidR="00143033">
              <w:rPr>
                <w:rFonts w:hAnsi="宋体" w:hint="eastAsia"/>
                <w:sz w:val="24"/>
                <w:szCs w:val="24"/>
              </w:rPr>
              <w:t xml:space="preserve">                          2020.1</w:t>
            </w:r>
            <w:r w:rsidR="00735EB4">
              <w:rPr>
                <w:rFonts w:hAnsi="宋体" w:hint="eastAsia"/>
                <w:sz w:val="24"/>
                <w:szCs w:val="24"/>
              </w:rPr>
              <w:t>2</w:t>
            </w:r>
            <w:r w:rsidR="00143033">
              <w:rPr>
                <w:rFonts w:hAnsi="宋体" w:hint="eastAsia"/>
                <w:sz w:val="24"/>
                <w:szCs w:val="24"/>
              </w:rPr>
              <w:t>.2</w:t>
            </w:r>
            <w:r w:rsidR="00735EB4">
              <w:rPr>
                <w:rFonts w:hAnsi="宋体" w:hint="eastAsia"/>
                <w:sz w:val="24"/>
                <w:szCs w:val="24"/>
              </w:rPr>
              <w:t>8</w:t>
            </w:r>
            <w:r>
              <w:rPr>
                <w:rFonts w:hAnsi="宋体" w:hint="eastAsia"/>
                <w:sz w:val="24"/>
                <w:szCs w:val="24"/>
              </w:rPr>
              <w:t>日考核情况</w:t>
            </w:r>
          </w:p>
          <w:p w:rsidR="00D836F0" w:rsidRPr="006A188E" w:rsidRDefault="00D836F0" w:rsidP="00A8657D">
            <w:pPr>
              <w:spacing w:beforeLines="30" w:afterLines="30" w:line="288" w:lineRule="auto"/>
              <w:ind w:firstLineChars="200" w:firstLine="480"/>
              <w:rPr>
                <w:sz w:val="24"/>
                <w:szCs w:val="24"/>
              </w:rPr>
            </w:pPr>
            <w:r w:rsidRPr="006A188E">
              <w:rPr>
                <w:rFonts w:hint="eastAsia"/>
                <w:sz w:val="24"/>
                <w:szCs w:val="24"/>
              </w:rPr>
              <w:lastRenderedPageBreak/>
              <w:t>1</w:t>
            </w:r>
            <w:r w:rsidRPr="006A188E">
              <w:rPr>
                <w:rFonts w:hint="eastAsia"/>
                <w:sz w:val="24"/>
                <w:szCs w:val="24"/>
              </w:rPr>
              <w:t>、</w:t>
            </w:r>
            <w:r w:rsidR="00735EB4" w:rsidRPr="00735EB4">
              <w:rPr>
                <w:rFonts w:hint="eastAsia"/>
                <w:sz w:val="24"/>
                <w:szCs w:val="24"/>
              </w:rPr>
              <w:t>产品出厂合格率</w:t>
            </w:r>
            <w:r w:rsidR="00735EB4" w:rsidRPr="00735EB4">
              <w:rPr>
                <w:rFonts w:hint="eastAsia"/>
                <w:sz w:val="24"/>
                <w:szCs w:val="24"/>
              </w:rPr>
              <w:t>100%</w:t>
            </w:r>
            <w:r w:rsidRPr="006A188E">
              <w:rPr>
                <w:rFonts w:hint="eastAsia"/>
                <w:sz w:val="24"/>
                <w:szCs w:val="24"/>
              </w:rPr>
              <w:t xml:space="preserve">                               </w:t>
            </w:r>
            <w:r w:rsidR="00AE2354">
              <w:rPr>
                <w:rFonts w:hint="eastAsia"/>
                <w:sz w:val="24"/>
                <w:szCs w:val="24"/>
              </w:rPr>
              <w:t xml:space="preserve">     </w:t>
            </w:r>
            <w:r w:rsidRPr="006A188E">
              <w:rPr>
                <w:rFonts w:hint="eastAsia"/>
                <w:sz w:val="24"/>
                <w:szCs w:val="24"/>
              </w:rPr>
              <w:t xml:space="preserve">100% </w:t>
            </w:r>
          </w:p>
          <w:p w:rsidR="00D836F0" w:rsidRPr="006A188E" w:rsidRDefault="00D836F0" w:rsidP="00A8657D">
            <w:pPr>
              <w:spacing w:beforeLines="30" w:afterLines="30" w:line="288" w:lineRule="auto"/>
              <w:ind w:firstLineChars="200" w:firstLine="480"/>
              <w:rPr>
                <w:sz w:val="24"/>
                <w:szCs w:val="24"/>
              </w:rPr>
            </w:pPr>
            <w:r w:rsidRPr="006A188E">
              <w:rPr>
                <w:rFonts w:hint="eastAsia"/>
                <w:sz w:val="24"/>
                <w:szCs w:val="24"/>
              </w:rPr>
              <w:t>2</w:t>
            </w:r>
            <w:r w:rsidRPr="006A188E">
              <w:rPr>
                <w:rFonts w:hint="eastAsia"/>
                <w:sz w:val="24"/>
                <w:szCs w:val="24"/>
              </w:rPr>
              <w:t>、</w:t>
            </w:r>
            <w:r w:rsidR="00735EB4" w:rsidRPr="00735EB4">
              <w:rPr>
                <w:rFonts w:hint="eastAsia"/>
                <w:sz w:val="24"/>
                <w:szCs w:val="24"/>
              </w:rPr>
              <w:t>生产设备设施完好率</w:t>
            </w:r>
            <w:r w:rsidR="00735EB4" w:rsidRPr="00735EB4">
              <w:rPr>
                <w:rFonts w:hint="eastAsia"/>
                <w:sz w:val="24"/>
                <w:szCs w:val="24"/>
              </w:rPr>
              <w:t>97%</w:t>
            </w:r>
            <w:r w:rsidR="00735EB4" w:rsidRPr="00735EB4">
              <w:rPr>
                <w:rFonts w:hint="eastAsia"/>
                <w:sz w:val="24"/>
                <w:szCs w:val="24"/>
              </w:rPr>
              <w:t>以上</w:t>
            </w:r>
            <w:r w:rsidRPr="006A188E">
              <w:rPr>
                <w:rFonts w:hint="eastAsia"/>
                <w:sz w:val="24"/>
                <w:szCs w:val="24"/>
              </w:rPr>
              <w:t xml:space="preserve">                       </w:t>
            </w:r>
            <w:r w:rsidR="00AE2354">
              <w:rPr>
                <w:rFonts w:hint="eastAsia"/>
                <w:sz w:val="24"/>
                <w:szCs w:val="24"/>
              </w:rPr>
              <w:t xml:space="preserve">     </w:t>
            </w:r>
            <w:r w:rsidRPr="006A188E">
              <w:rPr>
                <w:rFonts w:hint="eastAsia"/>
                <w:sz w:val="24"/>
                <w:szCs w:val="24"/>
              </w:rPr>
              <w:t xml:space="preserve"> 100%</w:t>
            </w:r>
          </w:p>
          <w:p w:rsidR="00D836F0" w:rsidRPr="006A188E" w:rsidRDefault="00D836F0" w:rsidP="00A8657D">
            <w:pPr>
              <w:spacing w:beforeLines="30" w:afterLines="30" w:line="288" w:lineRule="auto"/>
              <w:ind w:firstLineChars="200" w:firstLine="480"/>
              <w:rPr>
                <w:sz w:val="24"/>
                <w:szCs w:val="24"/>
              </w:rPr>
            </w:pPr>
            <w:r w:rsidRPr="006A188E">
              <w:rPr>
                <w:rFonts w:hint="eastAsia"/>
                <w:sz w:val="24"/>
                <w:szCs w:val="24"/>
              </w:rPr>
              <w:t>3</w:t>
            </w:r>
            <w:r w:rsidRPr="006A188E">
              <w:rPr>
                <w:rFonts w:hint="eastAsia"/>
                <w:sz w:val="24"/>
                <w:szCs w:val="24"/>
              </w:rPr>
              <w:t>、</w:t>
            </w:r>
            <w:r w:rsidR="00735EB4" w:rsidRPr="00735EB4">
              <w:rPr>
                <w:rFonts w:hint="eastAsia"/>
                <w:sz w:val="24"/>
                <w:szCs w:val="24"/>
              </w:rPr>
              <w:t>职业病发病为</w:t>
            </w:r>
            <w:r w:rsidR="00735EB4" w:rsidRPr="00735EB4">
              <w:rPr>
                <w:rFonts w:hint="eastAsia"/>
                <w:sz w:val="24"/>
                <w:szCs w:val="24"/>
              </w:rPr>
              <w:t>0</w:t>
            </w:r>
            <w:r w:rsidR="006A188E" w:rsidRPr="006A188E">
              <w:rPr>
                <w:rFonts w:hint="eastAsia"/>
                <w:sz w:val="24"/>
                <w:szCs w:val="24"/>
              </w:rPr>
              <w:t xml:space="preserve"> </w:t>
            </w:r>
            <w:r w:rsidR="00735EB4">
              <w:rPr>
                <w:rFonts w:hint="eastAsia"/>
                <w:sz w:val="24"/>
                <w:szCs w:val="24"/>
              </w:rPr>
              <w:t xml:space="preserve">                                    </w:t>
            </w:r>
            <w:r w:rsidR="00AE2354">
              <w:rPr>
                <w:rFonts w:hint="eastAsia"/>
                <w:sz w:val="24"/>
                <w:szCs w:val="24"/>
              </w:rPr>
              <w:t xml:space="preserve">     </w:t>
            </w:r>
            <w:r w:rsidR="00735EB4">
              <w:rPr>
                <w:rFonts w:hint="eastAsia"/>
                <w:sz w:val="24"/>
                <w:szCs w:val="24"/>
              </w:rPr>
              <w:t xml:space="preserve">  0</w:t>
            </w:r>
            <w:r w:rsidR="00735EB4">
              <w:rPr>
                <w:rFonts w:hint="eastAsia"/>
                <w:sz w:val="24"/>
                <w:szCs w:val="24"/>
              </w:rPr>
              <w:t>次</w:t>
            </w:r>
            <w:r w:rsidR="006A188E" w:rsidRPr="006A188E">
              <w:rPr>
                <w:rFonts w:hint="eastAsia"/>
                <w:sz w:val="24"/>
                <w:szCs w:val="24"/>
              </w:rPr>
              <w:t xml:space="preserve"> </w:t>
            </w:r>
          </w:p>
          <w:p w:rsidR="00D836F0" w:rsidRPr="006A188E" w:rsidRDefault="00D836F0" w:rsidP="00A8657D">
            <w:pPr>
              <w:spacing w:beforeLines="30" w:afterLines="30" w:line="288" w:lineRule="auto"/>
              <w:ind w:firstLineChars="200" w:firstLine="480"/>
              <w:rPr>
                <w:sz w:val="24"/>
                <w:szCs w:val="24"/>
              </w:rPr>
            </w:pPr>
            <w:r w:rsidRPr="006A188E">
              <w:rPr>
                <w:rFonts w:hint="eastAsia"/>
                <w:sz w:val="24"/>
                <w:szCs w:val="24"/>
              </w:rPr>
              <w:t>4</w:t>
            </w:r>
            <w:r w:rsidRPr="006A188E">
              <w:rPr>
                <w:rFonts w:hint="eastAsia"/>
                <w:sz w:val="24"/>
                <w:szCs w:val="24"/>
              </w:rPr>
              <w:t>、</w:t>
            </w:r>
            <w:r w:rsidR="00735EB4" w:rsidRPr="00735EB4">
              <w:rPr>
                <w:rFonts w:hint="eastAsia"/>
                <w:sz w:val="24"/>
                <w:szCs w:val="22"/>
              </w:rPr>
              <w:t>火灾</w:t>
            </w:r>
            <w:r w:rsidR="00AE2354">
              <w:rPr>
                <w:rFonts w:hint="eastAsia"/>
                <w:sz w:val="24"/>
                <w:szCs w:val="22"/>
              </w:rPr>
              <w:t>/</w:t>
            </w:r>
            <w:r w:rsidR="00AE2354">
              <w:rPr>
                <w:rFonts w:hint="eastAsia"/>
                <w:sz w:val="24"/>
                <w:szCs w:val="22"/>
              </w:rPr>
              <w:t>爆炸</w:t>
            </w:r>
            <w:r w:rsidR="00735EB4" w:rsidRPr="00735EB4">
              <w:rPr>
                <w:rFonts w:hint="eastAsia"/>
                <w:sz w:val="24"/>
                <w:szCs w:val="22"/>
              </w:rPr>
              <w:t>、触电、高温灼伤、机械伤害</w:t>
            </w:r>
            <w:r w:rsidR="00AE2354">
              <w:rPr>
                <w:rFonts w:hint="eastAsia"/>
                <w:sz w:val="24"/>
                <w:szCs w:val="22"/>
              </w:rPr>
              <w:t>、高空坠落</w:t>
            </w:r>
            <w:r w:rsidR="00735EB4" w:rsidRPr="00735EB4">
              <w:rPr>
                <w:rFonts w:hint="eastAsia"/>
                <w:sz w:val="24"/>
                <w:szCs w:val="22"/>
              </w:rPr>
              <w:t>事故为</w:t>
            </w:r>
            <w:r w:rsidR="00735EB4">
              <w:rPr>
                <w:rFonts w:hint="eastAsia"/>
                <w:sz w:val="24"/>
                <w:szCs w:val="22"/>
              </w:rPr>
              <w:t>0</w:t>
            </w:r>
            <w:r w:rsidRPr="006A188E">
              <w:rPr>
                <w:rFonts w:hint="eastAsia"/>
                <w:sz w:val="24"/>
                <w:szCs w:val="24"/>
              </w:rPr>
              <w:t xml:space="preserve">     </w:t>
            </w:r>
            <w:r w:rsidR="006A188E" w:rsidRPr="006A188E">
              <w:rPr>
                <w:rFonts w:hint="eastAsia"/>
                <w:sz w:val="24"/>
                <w:szCs w:val="24"/>
              </w:rPr>
              <w:t xml:space="preserve"> </w:t>
            </w:r>
            <w:r w:rsidR="00735EB4">
              <w:rPr>
                <w:rFonts w:hint="eastAsia"/>
                <w:sz w:val="24"/>
                <w:szCs w:val="24"/>
              </w:rPr>
              <w:t>0</w:t>
            </w:r>
            <w:r w:rsidR="00735EB4">
              <w:rPr>
                <w:rFonts w:hint="eastAsia"/>
                <w:sz w:val="24"/>
                <w:szCs w:val="24"/>
              </w:rPr>
              <w:t>次</w:t>
            </w:r>
          </w:p>
          <w:p w:rsidR="006A188E" w:rsidRPr="006A188E" w:rsidRDefault="00D836F0" w:rsidP="00A8657D">
            <w:pPr>
              <w:spacing w:beforeLines="30" w:afterLines="30" w:line="288" w:lineRule="auto"/>
              <w:ind w:firstLineChars="200" w:firstLine="480"/>
              <w:rPr>
                <w:sz w:val="24"/>
                <w:szCs w:val="24"/>
              </w:rPr>
            </w:pPr>
            <w:r w:rsidRPr="006A188E">
              <w:rPr>
                <w:rFonts w:hint="eastAsia"/>
                <w:sz w:val="24"/>
                <w:szCs w:val="24"/>
              </w:rPr>
              <w:t>5</w:t>
            </w:r>
            <w:r w:rsidRPr="006A188E">
              <w:rPr>
                <w:rFonts w:hint="eastAsia"/>
                <w:sz w:val="24"/>
                <w:szCs w:val="24"/>
              </w:rPr>
              <w:t>、</w:t>
            </w:r>
            <w:r w:rsidR="00735EB4" w:rsidRPr="00735EB4">
              <w:rPr>
                <w:rFonts w:hint="eastAsia"/>
                <w:sz w:val="24"/>
                <w:szCs w:val="24"/>
              </w:rPr>
              <w:t>固废分类处置率</w:t>
            </w:r>
            <w:r w:rsidR="00735EB4" w:rsidRPr="00735EB4">
              <w:rPr>
                <w:rFonts w:hint="eastAsia"/>
                <w:sz w:val="24"/>
                <w:szCs w:val="24"/>
              </w:rPr>
              <w:t>100%</w:t>
            </w:r>
            <w:r w:rsidR="00735EB4" w:rsidRPr="00735EB4">
              <w:rPr>
                <w:rFonts w:hint="eastAsia"/>
                <w:sz w:val="24"/>
                <w:szCs w:val="24"/>
              </w:rPr>
              <w:t>；</w:t>
            </w:r>
            <w:r w:rsidRPr="006A188E">
              <w:rPr>
                <w:rFonts w:hint="eastAsia"/>
                <w:sz w:val="24"/>
                <w:szCs w:val="24"/>
              </w:rPr>
              <w:t>；</w:t>
            </w:r>
            <w:r w:rsidRPr="006A188E">
              <w:rPr>
                <w:rFonts w:hint="eastAsia"/>
                <w:sz w:val="24"/>
                <w:szCs w:val="24"/>
              </w:rPr>
              <w:t xml:space="preserve">                             </w:t>
            </w:r>
            <w:r w:rsidR="00AE2354">
              <w:rPr>
                <w:rFonts w:hint="eastAsia"/>
                <w:sz w:val="24"/>
                <w:szCs w:val="24"/>
              </w:rPr>
              <w:t xml:space="preserve">      </w:t>
            </w:r>
            <w:r w:rsidRPr="006A188E">
              <w:rPr>
                <w:rFonts w:hint="eastAsia"/>
                <w:sz w:val="24"/>
                <w:szCs w:val="24"/>
              </w:rPr>
              <w:t xml:space="preserve"> </w:t>
            </w:r>
            <w:r w:rsidR="00735EB4">
              <w:rPr>
                <w:rFonts w:hint="eastAsia"/>
                <w:sz w:val="24"/>
                <w:szCs w:val="24"/>
              </w:rPr>
              <w:t>100%</w:t>
            </w:r>
            <w:r w:rsidR="00AE2354">
              <w:rPr>
                <w:rFonts w:hint="eastAsia"/>
                <w:sz w:val="24"/>
                <w:szCs w:val="24"/>
              </w:rPr>
              <w:t xml:space="preserve"> </w:t>
            </w:r>
          </w:p>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经</w:t>
            </w:r>
            <w:r w:rsidRPr="00447198">
              <w:rPr>
                <w:sz w:val="24"/>
                <w:szCs w:val="24"/>
              </w:rPr>
              <w:t>2020</w:t>
            </w:r>
            <w:r w:rsidRPr="00447198">
              <w:rPr>
                <w:rFonts w:hAnsi="宋体"/>
                <w:sz w:val="24"/>
                <w:szCs w:val="24"/>
              </w:rPr>
              <w:t>年</w:t>
            </w:r>
            <w:r w:rsidR="00735EB4">
              <w:rPr>
                <w:rFonts w:hint="eastAsia"/>
                <w:sz w:val="24"/>
                <w:szCs w:val="24"/>
              </w:rPr>
              <w:t>12</w:t>
            </w:r>
            <w:r w:rsidRPr="00447198">
              <w:rPr>
                <w:rFonts w:hAnsi="宋体"/>
                <w:sz w:val="24"/>
                <w:szCs w:val="24"/>
              </w:rPr>
              <w:t>月</w:t>
            </w:r>
            <w:r w:rsidR="00735EB4">
              <w:rPr>
                <w:rFonts w:hint="eastAsia"/>
                <w:sz w:val="24"/>
                <w:szCs w:val="24"/>
              </w:rPr>
              <w:t>28</w:t>
            </w:r>
            <w:r w:rsidRPr="00447198">
              <w:rPr>
                <w:rFonts w:hAnsi="宋体"/>
                <w:sz w:val="24"/>
                <w:szCs w:val="24"/>
              </w:rPr>
              <w:t>日考核，全部完成。</w:t>
            </w:r>
          </w:p>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抽环境</w:t>
            </w:r>
            <w:r>
              <w:rPr>
                <w:rFonts w:hAnsi="宋体" w:hint="eastAsia"/>
                <w:sz w:val="24"/>
                <w:szCs w:val="24"/>
              </w:rPr>
              <w:t>/</w:t>
            </w:r>
            <w:r>
              <w:rPr>
                <w:rFonts w:hAnsi="宋体" w:hint="eastAsia"/>
                <w:sz w:val="24"/>
                <w:szCs w:val="24"/>
              </w:rPr>
              <w:t>职业健康</w:t>
            </w:r>
            <w:r>
              <w:rPr>
                <w:rFonts w:hAnsi="宋体"/>
                <w:sz w:val="24"/>
                <w:szCs w:val="24"/>
              </w:rPr>
              <w:t>安全</w:t>
            </w:r>
            <w:r w:rsidRPr="00447198">
              <w:rPr>
                <w:rFonts w:hAnsi="宋体"/>
                <w:sz w:val="24"/>
                <w:szCs w:val="24"/>
              </w:rPr>
              <w:t>管理方案，明确了措施、责任人、时间、资金投入要求：</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3"/>
              <w:gridCol w:w="1422"/>
              <w:gridCol w:w="4749"/>
              <w:gridCol w:w="1215"/>
              <w:gridCol w:w="973"/>
              <w:gridCol w:w="734"/>
            </w:tblGrid>
            <w:tr w:rsidR="00735EB4" w:rsidRPr="00735EB4" w:rsidTr="00735EB4">
              <w:trPr>
                <w:cantSplit/>
                <w:trHeight w:val="460"/>
              </w:trPr>
              <w:tc>
                <w:tcPr>
                  <w:tcW w:w="1477" w:type="dxa"/>
                </w:tcPr>
                <w:p w:rsidR="00735EB4" w:rsidRPr="00735EB4" w:rsidRDefault="00735EB4" w:rsidP="00735EB4">
                  <w:pPr>
                    <w:spacing w:line="240" w:lineRule="exact"/>
                  </w:pPr>
                  <w:r w:rsidRPr="00735EB4">
                    <w:rPr>
                      <w:rFonts w:hint="eastAsia"/>
                    </w:rPr>
                    <w:t>环安目标</w:t>
                  </w:r>
                </w:p>
              </w:tc>
              <w:tc>
                <w:tcPr>
                  <w:tcW w:w="1913" w:type="dxa"/>
                </w:tcPr>
                <w:p w:rsidR="00735EB4" w:rsidRPr="00735EB4" w:rsidRDefault="00735EB4" w:rsidP="00735EB4">
                  <w:pPr>
                    <w:spacing w:line="240" w:lineRule="exact"/>
                  </w:pPr>
                  <w:r w:rsidRPr="00735EB4">
                    <w:rPr>
                      <w:rFonts w:hint="eastAsia"/>
                    </w:rPr>
                    <w:t>指标</w:t>
                  </w:r>
                </w:p>
              </w:tc>
              <w:tc>
                <w:tcPr>
                  <w:tcW w:w="6618" w:type="dxa"/>
                </w:tcPr>
                <w:p w:rsidR="00735EB4" w:rsidRPr="00735EB4" w:rsidRDefault="00735EB4" w:rsidP="00735EB4">
                  <w:pPr>
                    <w:spacing w:line="240" w:lineRule="exact"/>
                  </w:pPr>
                  <w:r w:rsidRPr="00735EB4">
                    <w:rPr>
                      <w:rFonts w:hint="eastAsia"/>
                    </w:rPr>
                    <w:t>措施</w:t>
                  </w:r>
                </w:p>
              </w:tc>
              <w:tc>
                <w:tcPr>
                  <w:tcW w:w="1620" w:type="dxa"/>
                </w:tcPr>
                <w:p w:rsidR="00735EB4" w:rsidRPr="00735EB4" w:rsidRDefault="00735EB4" w:rsidP="00735EB4">
                  <w:pPr>
                    <w:spacing w:line="240" w:lineRule="exact"/>
                  </w:pPr>
                  <w:r w:rsidRPr="00735EB4">
                    <w:rPr>
                      <w:rFonts w:hint="eastAsia"/>
                    </w:rPr>
                    <w:t>时间要求</w:t>
                  </w:r>
                </w:p>
              </w:tc>
              <w:tc>
                <w:tcPr>
                  <w:tcW w:w="1278" w:type="dxa"/>
                </w:tcPr>
                <w:p w:rsidR="00735EB4" w:rsidRPr="00735EB4" w:rsidRDefault="00735EB4" w:rsidP="00735EB4">
                  <w:pPr>
                    <w:spacing w:line="240" w:lineRule="exact"/>
                  </w:pPr>
                  <w:r w:rsidRPr="00735EB4">
                    <w:rPr>
                      <w:rFonts w:hint="eastAsia"/>
                    </w:rPr>
                    <w:t>责任部门</w:t>
                  </w:r>
                </w:p>
              </w:tc>
              <w:tc>
                <w:tcPr>
                  <w:tcW w:w="940" w:type="dxa"/>
                </w:tcPr>
                <w:p w:rsidR="00735EB4" w:rsidRPr="00735EB4" w:rsidRDefault="00735EB4" w:rsidP="00735EB4">
                  <w:pPr>
                    <w:spacing w:line="240" w:lineRule="exact"/>
                  </w:pPr>
                  <w:r w:rsidRPr="00735EB4">
                    <w:rPr>
                      <w:rFonts w:hint="eastAsia"/>
                    </w:rPr>
                    <w:t>责任人</w:t>
                  </w:r>
                </w:p>
              </w:tc>
            </w:tr>
            <w:tr w:rsidR="00735EB4" w:rsidRPr="00735EB4" w:rsidTr="00735EB4">
              <w:trPr>
                <w:cantSplit/>
                <w:trHeight w:val="2174"/>
              </w:trPr>
              <w:tc>
                <w:tcPr>
                  <w:tcW w:w="1477" w:type="dxa"/>
                </w:tcPr>
                <w:p w:rsidR="00735EB4" w:rsidRPr="00735EB4" w:rsidRDefault="00735EB4" w:rsidP="00735EB4">
                  <w:pPr>
                    <w:spacing w:line="240" w:lineRule="exact"/>
                  </w:pPr>
                  <w:r w:rsidRPr="00735EB4">
                    <w:rPr>
                      <w:rFonts w:hint="eastAsia"/>
                    </w:rPr>
                    <w:t>1</w:t>
                  </w:r>
                  <w:r w:rsidRPr="00735EB4">
                    <w:rPr>
                      <w:rFonts w:hint="eastAsia"/>
                    </w:rPr>
                    <w:t>、固体废弃物分类处置。</w:t>
                  </w:r>
                </w:p>
              </w:tc>
              <w:tc>
                <w:tcPr>
                  <w:tcW w:w="1913" w:type="dxa"/>
                </w:tcPr>
                <w:p w:rsidR="00735EB4" w:rsidRPr="00735EB4" w:rsidRDefault="00735EB4" w:rsidP="00735EB4">
                  <w:pPr>
                    <w:spacing w:line="240" w:lineRule="exact"/>
                  </w:pPr>
                  <w:r w:rsidRPr="00735EB4">
                    <w:rPr>
                      <w:rFonts w:hint="eastAsia"/>
                    </w:rPr>
                    <w:t>固体废弃物分类处置率</w:t>
                  </w:r>
                  <w:r w:rsidRPr="00735EB4">
                    <w:rPr>
                      <w:rFonts w:hint="eastAsia"/>
                    </w:rPr>
                    <w:t>100%</w:t>
                  </w:r>
                </w:p>
              </w:tc>
              <w:tc>
                <w:tcPr>
                  <w:tcW w:w="6618" w:type="dxa"/>
                </w:tcPr>
                <w:p w:rsidR="00735EB4" w:rsidRPr="00735EB4" w:rsidRDefault="00735EB4" w:rsidP="00735EB4">
                  <w:pPr>
                    <w:spacing w:line="240" w:lineRule="exact"/>
                  </w:pPr>
                  <w:r w:rsidRPr="00735EB4">
                    <w:rPr>
                      <w:rFonts w:hint="eastAsia"/>
                    </w:rPr>
                    <w:t>1</w:t>
                  </w:r>
                  <w:r w:rsidRPr="00735EB4">
                    <w:rPr>
                      <w:rFonts w:hint="eastAsia"/>
                    </w:rPr>
                    <w:t>、对全体员工进行关于固体废弃物分类要求的培训；</w:t>
                  </w:r>
                </w:p>
                <w:p w:rsidR="00735EB4" w:rsidRPr="00735EB4" w:rsidRDefault="00735EB4" w:rsidP="00735EB4">
                  <w:pPr>
                    <w:spacing w:line="240" w:lineRule="exact"/>
                  </w:pPr>
                  <w:r w:rsidRPr="00735EB4">
                    <w:rPr>
                      <w:rFonts w:hint="eastAsia"/>
                    </w:rPr>
                    <w:t>2</w:t>
                  </w:r>
                  <w:r w:rsidRPr="00735EB4">
                    <w:rPr>
                      <w:rFonts w:hint="eastAsia"/>
                    </w:rPr>
                    <w:t>、固体废弃物排放管理规定加强固体废弃物管理。</w:t>
                  </w:r>
                </w:p>
                <w:p w:rsidR="00735EB4" w:rsidRPr="00735EB4" w:rsidRDefault="00735EB4" w:rsidP="00735EB4">
                  <w:pPr>
                    <w:spacing w:line="240" w:lineRule="exact"/>
                  </w:pPr>
                  <w:r w:rsidRPr="00735EB4">
                    <w:rPr>
                      <w:rFonts w:hint="eastAsia"/>
                    </w:rPr>
                    <w:t>3</w:t>
                  </w:r>
                  <w:r w:rsidRPr="00735EB4">
                    <w:rPr>
                      <w:rFonts w:hint="eastAsia"/>
                    </w:rPr>
                    <w:t>、危险固体废弃物实现分类管理：</w:t>
                  </w:r>
                </w:p>
                <w:p w:rsidR="00735EB4" w:rsidRPr="00735EB4" w:rsidRDefault="00735EB4" w:rsidP="00735EB4">
                  <w:pPr>
                    <w:spacing w:line="240" w:lineRule="exact"/>
                  </w:pPr>
                  <w:r w:rsidRPr="00735EB4">
                    <w:rPr>
                      <w:rFonts w:hint="eastAsia"/>
                    </w:rPr>
                    <w:t>（</w:t>
                  </w:r>
                  <w:r w:rsidRPr="00735EB4">
                    <w:rPr>
                      <w:rFonts w:hint="eastAsia"/>
                    </w:rPr>
                    <w:t>1</w:t>
                  </w:r>
                  <w:r w:rsidRPr="00735EB4">
                    <w:rPr>
                      <w:rFonts w:hint="eastAsia"/>
                    </w:rPr>
                    <w:t>）建立一般固体废弃物的分类标准及管理规定；</w:t>
                  </w:r>
                </w:p>
                <w:p w:rsidR="00735EB4" w:rsidRPr="00735EB4" w:rsidRDefault="00735EB4" w:rsidP="00735EB4">
                  <w:pPr>
                    <w:spacing w:line="240" w:lineRule="exact"/>
                  </w:pPr>
                  <w:r w:rsidRPr="00735EB4">
                    <w:rPr>
                      <w:rFonts w:hint="eastAsia"/>
                    </w:rPr>
                    <w:t>（</w:t>
                  </w:r>
                  <w:r w:rsidRPr="00735EB4">
                    <w:rPr>
                      <w:rFonts w:hint="eastAsia"/>
                    </w:rPr>
                    <w:t>2</w:t>
                  </w:r>
                  <w:r w:rsidRPr="00735EB4">
                    <w:rPr>
                      <w:rFonts w:hint="eastAsia"/>
                    </w:rPr>
                    <w:t>）不可回收利用的、应及应分类推放、明确标识、到达一定数量后送环卫部门处置或按其指定的方法进行处置；</w:t>
                  </w:r>
                </w:p>
                <w:p w:rsidR="00735EB4" w:rsidRPr="00735EB4" w:rsidRDefault="00735EB4" w:rsidP="00735EB4">
                  <w:pPr>
                    <w:spacing w:line="240" w:lineRule="exact"/>
                  </w:pPr>
                  <w:r w:rsidRPr="00735EB4">
                    <w:rPr>
                      <w:rFonts w:hint="eastAsia"/>
                    </w:rPr>
                    <w:t>4</w:t>
                  </w:r>
                  <w:r w:rsidRPr="00735EB4">
                    <w:rPr>
                      <w:rFonts w:hint="eastAsia"/>
                    </w:rPr>
                    <w:t>、预计费用</w:t>
                  </w:r>
                  <w:r w:rsidRPr="00735EB4">
                    <w:rPr>
                      <w:rFonts w:hint="eastAsia"/>
                    </w:rPr>
                    <w:t>1</w:t>
                  </w:r>
                  <w:r w:rsidRPr="00735EB4">
                    <w:rPr>
                      <w:rFonts w:hint="eastAsia"/>
                    </w:rPr>
                    <w:t>万元。</w:t>
                  </w:r>
                </w:p>
              </w:tc>
              <w:tc>
                <w:tcPr>
                  <w:tcW w:w="1620" w:type="dxa"/>
                </w:tcPr>
                <w:p w:rsidR="00735EB4" w:rsidRPr="00735EB4" w:rsidRDefault="00735EB4" w:rsidP="00735EB4">
                  <w:pPr>
                    <w:spacing w:line="240" w:lineRule="exact"/>
                  </w:pPr>
                  <w:r w:rsidRPr="00735EB4">
                    <w:rPr>
                      <w:rFonts w:hint="eastAsia"/>
                    </w:rPr>
                    <w:t>2020.6.3-2020.12.31</w:t>
                  </w:r>
                </w:p>
              </w:tc>
              <w:tc>
                <w:tcPr>
                  <w:tcW w:w="1278" w:type="dxa"/>
                </w:tcPr>
                <w:p w:rsidR="00735EB4" w:rsidRPr="00735EB4" w:rsidRDefault="00735EB4" w:rsidP="00735EB4">
                  <w:pPr>
                    <w:spacing w:line="240" w:lineRule="exact"/>
                  </w:pPr>
                  <w:r w:rsidRPr="00735EB4">
                    <w:rPr>
                      <w:rFonts w:hint="eastAsia"/>
                    </w:rPr>
                    <w:t>生产部</w:t>
                  </w:r>
                </w:p>
                <w:p w:rsidR="00735EB4" w:rsidRPr="00735EB4" w:rsidRDefault="00735EB4" w:rsidP="00735EB4">
                  <w:pPr>
                    <w:spacing w:line="240" w:lineRule="exact"/>
                  </w:pPr>
                  <w:r w:rsidRPr="00735EB4">
                    <w:rPr>
                      <w:rFonts w:hint="eastAsia"/>
                    </w:rPr>
                    <w:t>各部门</w:t>
                  </w:r>
                </w:p>
                <w:p w:rsidR="00735EB4" w:rsidRPr="00735EB4" w:rsidRDefault="00735EB4" w:rsidP="00735EB4">
                  <w:pPr>
                    <w:spacing w:line="240" w:lineRule="exact"/>
                  </w:pPr>
                </w:p>
                <w:p w:rsidR="00735EB4" w:rsidRPr="00735EB4" w:rsidRDefault="00735EB4" w:rsidP="00735EB4">
                  <w:pPr>
                    <w:spacing w:line="240" w:lineRule="exact"/>
                  </w:pPr>
                </w:p>
              </w:tc>
              <w:tc>
                <w:tcPr>
                  <w:tcW w:w="940" w:type="dxa"/>
                </w:tcPr>
                <w:p w:rsidR="00735EB4" w:rsidRPr="00735EB4" w:rsidRDefault="00735EB4" w:rsidP="00735EB4">
                  <w:pPr>
                    <w:spacing w:line="240" w:lineRule="exact"/>
                  </w:pPr>
                  <w:r w:rsidRPr="00735EB4">
                    <w:rPr>
                      <w:rFonts w:hint="eastAsia"/>
                    </w:rPr>
                    <w:t>熊应兵、张自明、文红斌</w:t>
                  </w:r>
                </w:p>
              </w:tc>
            </w:tr>
            <w:tr w:rsidR="00735EB4" w:rsidRPr="00735EB4" w:rsidTr="00735EB4">
              <w:trPr>
                <w:cantSplit/>
                <w:trHeight w:val="2210"/>
              </w:trPr>
              <w:tc>
                <w:tcPr>
                  <w:tcW w:w="1477" w:type="dxa"/>
                </w:tcPr>
                <w:p w:rsidR="00735EB4" w:rsidRPr="00735EB4" w:rsidRDefault="00735EB4" w:rsidP="00735EB4">
                  <w:pPr>
                    <w:spacing w:line="240" w:lineRule="exact"/>
                  </w:pPr>
                  <w:r w:rsidRPr="00735EB4">
                    <w:rPr>
                      <w:rFonts w:hint="eastAsia"/>
                    </w:rPr>
                    <w:t>2</w:t>
                  </w:r>
                  <w:r w:rsidRPr="00735EB4">
                    <w:rPr>
                      <w:rFonts w:hint="eastAsia"/>
                    </w:rPr>
                    <w:t>、噪声达标排放</w:t>
                  </w:r>
                </w:p>
              </w:tc>
              <w:tc>
                <w:tcPr>
                  <w:tcW w:w="1913" w:type="dxa"/>
                </w:tcPr>
                <w:p w:rsidR="00735EB4" w:rsidRPr="00735EB4" w:rsidRDefault="00735EB4" w:rsidP="00735EB4">
                  <w:pPr>
                    <w:spacing w:line="240" w:lineRule="exact"/>
                  </w:pPr>
                  <w:r w:rsidRPr="00735EB4">
                    <w:rPr>
                      <w:rFonts w:hint="eastAsia"/>
                    </w:rPr>
                    <w:t>厂界噪声昼间低于</w:t>
                  </w:r>
                  <w:r w:rsidRPr="00735EB4">
                    <w:rPr>
                      <w:rFonts w:hint="eastAsia"/>
                    </w:rPr>
                    <w:t>6</w:t>
                  </w:r>
                  <w:r w:rsidRPr="00735EB4">
                    <w:t>5</w:t>
                  </w:r>
                  <w:r w:rsidRPr="00735EB4">
                    <w:rPr>
                      <w:rFonts w:hint="eastAsia"/>
                    </w:rPr>
                    <w:t>dB(A)</w:t>
                  </w:r>
                  <w:r w:rsidRPr="00735EB4">
                    <w:rPr>
                      <w:rFonts w:hint="eastAsia"/>
                    </w:rPr>
                    <w:t>，夜间低于</w:t>
                  </w:r>
                  <w:r w:rsidRPr="00735EB4">
                    <w:t>55</w:t>
                  </w:r>
                  <w:r w:rsidRPr="00735EB4">
                    <w:rPr>
                      <w:rFonts w:hint="eastAsia"/>
                    </w:rPr>
                    <w:t>dB(A)</w:t>
                  </w:r>
                </w:p>
                <w:p w:rsidR="00735EB4" w:rsidRPr="00735EB4" w:rsidRDefault="00735EB4" w:rsidP="00735EB4">
                  <w:pPr>
                    <w:spacing w:line="240" w:lineRule="exact"/>
                  </w:pPr>
                  <w:r w:rsidRPr="00735EB4">
                    <w:rPr>
                      <w:rFonts w:hint="eastAsia"/>
                    </w:rPr>
                    <w:t>2</w:t>
                  </w:r>
                  <w:r w:rsidRPr="00735EB4">
                    <w:rPr>
                      <w:rFonts w:hint="eastAsia"/>
                    </w:rPr>
                    <w:t>、场内噪声级防护符合要求。</w:t>
                  </w:r>
                </w:p>
              </w:tc>
              <w:tc>
                <w:tcPr>
                  <w:tcW w:w="6618" w:type="dxa"/>
                </w:tcPr>
                <w:p w:rsidR="00735EB4" w:rsidRPr="00735EB4" w:rsidRDefault="00735EB4" w:rsidP="00735EB4">
                  <w:pPr>
                    <w:spacing w:line="240" w:lineRule="exact"/>
                  </w:pPr>
                  <w:r w:rsidRPr="00735EB4">
                    <w:rPr>
                      <w:rFonts w:hint="eastAsia"/>
                    </w:rPr>
                    <w:t>1</w:t>
                  </w:r>
                  <w:r w:rsidRPr="00735EB4">
                    <w:rPr>
                      <w:rFonts w:hint="eastAsia"/>
                    </w:rPr>
                    <w:t>、对生产设备、设施进行定期保养；生产设备运行中尽量关闭门窗。</w:t>
                  </w:r>
                </w:p>
                <w:p w:rsidR="00735EB4" w:rsidRPr="00735EB4" w:rsidRDefault="00735EB4" w:rsidP="00735EB4">
                  <w:pPr>
                    <w:spacing w:line="240" w:lineRule="exact"/>
                  </w:pPr>
                  <w:r w:rsidRPr="00735EB4">
                    <w:rPr>
                      <w:rFonts w:hint="eastAsia"/>
                    </w:rPr>
                    <w:t>2</w:t>
                  </w:r>
                  <w:r w:rsidRPr="00735EB4">
                    <w:rPr>
                      <w:rFonts w:hint="eastAsia"/>
                    </w:rPr>
                    <w:t>、</w:t>
                  </w:r>
                  <w:r w:rsidRPr="00735EB4">
                    <w:rPr>
                      <w:rFonts w:hint="eastAsia"/>
                    </w:rPr>
                    <w:t xml:space="preserve"> </w:t>
                  </w:r>
                  <w:r w:rsidRPr="00735EB4">
                    <w:rPr>
                      <w:rFonts w:hint="eastAsia"/>
                    </w:rPr>
                    <w:t>采用吸声罩、减震垫、隔声门窗等消声、降噪措施，定期加强对设备操作的检查合格。</w:t>
                  </w:r>
                </w:p>
                <w:p w:rsidR="00735EB4" w:rsidRPr="00735EB4" w:rsidRDefault="00735EB4" w:rsidP="00735EB4">
                  <w:pPr>
                    <w:spacing w:line="240" w:lineRule="exact"/>
                  </w:pPr>
                  <w:r w:rsidRPr="00735EB4">
                    <w:rPr>
                      <w:rFonts w:hint="eastAsia"/>
                    </w:rPr>
                    <w:t>3</w:t>
                  </w:r>
                  <w:r w:rsidRPr="00735EB4">
                    <w:rPr>
                      <w:rFonts w:hint="eastAsia"/>
                    </w:rPr>
                    <w:t>、</w:t>
                  </w:r>
                  <w:r w:rsidRPr="00735EB4">
                    <w:rPr>
                      <w:rFonts w:hint="eastAsia"/>
                    </w:rPr>
                    <w:t xml:space="preserve"> </w:t>
                  </w:r>
                  <w:r w:rsidRPr="00735EB4">
                    <w:rPr>
                      <w:rFonts w:hint="eastAsia"/>
                    </w:rPr>
                    <w:t>每年定期委托环保局检测达噪音检测达标。</w:t>
                  </w:r>
                </w:p>
                <w:p w:rsidR="00735EB4" w:rsidRPr="00735EB4" w:rsidRDefault="00735EB4" w:rsidP="00735EB4">
                  <w:pPr>
                    <w:spacing w:line="240" w:lineRule="exact"/>
                  </w:pPr>
                  <w:r w:rsidRPr="00735EB4">
                    <w:rPr>
                      <w:rFonts w:hint="eastAsia"/>
                    </w:rPr>
                    <w:t xml:space="preserve"> 4</w:t>
                  </w:r>
                  <w:r w:rsidRPr="00735EB4">
                    <w:rPr>
                      <w:rFonts w:hint="eastAsia"/>
                    </w:rPr>
                    <w:t>）预计费用</w:t>
                  </w:r>
                  <w:r w:rsidRPr="00735EB4">
                    <w:rPr>
                      <w:rFonts w:hint="eastAsia"/>
                    </w:rPr>
                    <w:t>5</w:t>
                  </w:r>
                  <w:r w:rsidRPr="00735EB4">
                    <w:rPr>
                      <w:rFonts w:hint="eastAsia"/>
                    </w:rPr>
                    <w:t>千元。</w:t>
                  </w:r>
                </w:p>
              </w:tc>
              <w:tc>
                <w:tcPr>
                  <w:tcW w:w="1620" w:type="dxa"/>
                </w:tcPr>
                <w:p w:rsidR="00735EB4" w:rsidRPr="00735EB4" w:rsidRDefault="00735EB4" w:rsidP="00735EB4">
                  <w:pPr>
                    <w:spacing w:line="240" w:lineRule="exact"/>
                  </w:pPr>
                  <w:r w:rsidRPr="00735EB4">
                    <w:rPr>
                      <w:rFonts w:hint="eastAsia"/>
                    </w:rPr>
                    <w:t>2020.6.3-2020.12.31</w:t>
                  </w:r>
                </w:p>
                <w:p w:rsidR="00735EB4" w:rsidRPr="00735EB4" w:rsidRDefault="00735EB4" w:rsidP="00735EB4">
                  <w:pPr>
                    <w:spacing w:line="240" w:lineRule="exact"/>
                  </w:pPr>
                </w:p>
                <w:p w:rsidR="00735EB4" w:rsidRPr="00735EB4" w:rsidRDefault="00735EB4" w:rsidP="00735EB4">
                  <w:pPr>
                    <w:spacing w:line="240" w:lineRule="exact"/>
                  </w:pPr>
                </w:p>
              </w:tc>
              <w:tc>
                <w:tcPr>
                  <w:tcW w:w="1278" w:type="dxa"/>
                </w:tcPr>
                <w:p w:rsidR="00735EB4" w:rsidRPr="00735EB4" w:rsidRDefault="00735EB4" w:rsidP="00735EB4">
                  <w:pPr>
                    <w:spacing w:line="240" w:lineRule="exact"/>
                  </w:pPr>
                  <w:r w:rsidRPr="00735EB4">
                    <w:rPr>
                      <w:rFonts w:hint="eastAsia"/>
                    </w:rPr>
                    <w:t>生产部</w:t>
                  </w:r>
                </w:p>
                <w:p w:rsidR="00735EB4" w:rsidRPr="00735EB4" w:rsidRDefault="00735EB4" w:rsidP="00735EB4">
                  <w:pPr>
                    <w:spacing w:line="240" w:lineRule="exact"/>
                  </w:pPr>
                </w:p>
                <w:p w:rsidR="00735EB4" w:rsidRPr="00735EB4" w:rsidRDefault="00735EB4" w:rsidP="00735EB4">
                  <w:pPr>
                    <w:spacing w:line="240" w:lineRule="exact"/>
                  </w:pPr>
                </w:p>
                <w:p w:rsidR="00735EB4" w:rsidRPr="00735EB4" w:rsidRDefault="00735EB4" w:rsidP="00735EB4">
                  <w:pPr>
                    <w:spacing w:line="240" w:lineRule="exact"/>
                  </w:pPr>
                </w:p>
                <w:p w:rsidR="00735EB4" w:rsidRPr="00735EB4" w:rsidRDefault="00735EB4" w:rsidP="00735EB4">
                  <w:pPr>
                    <w:spacing w:line="240" w:lineRule="exact"/>
                  </w:pPr>
                </w:p>
              </w:tc>
              <w:tc>
                <w:tcPr>
                  <w:tcW w:w="940" w:type="dxa"/>
                </w:tcPr>
                <w:p w:rsidR="00735EB4" w:rsidRPr="00735EB4" w:rsidRDefault="00735EB4" w:rsidP="00735EB4">
                  <w:pPr>
                    <w:spacing w:line="240" w:lineRule="exact"/>
                  </w:pPr>
                  <w:r w:rsidRPr="00735EB4">
                    <w:rPr>
                      <w:rFonts w:hint="eastAsia"/>
                    </w:rPr>
                    <w:t>张自明、文红斌</w:t>
                  </w:r>
                </w:p>
              </w:tc>
            </w:tr>
            <w:tr w:rsidR="00735EB4" w:rsidRPr="00735EB4" w:rsidTr="00735EB4">
              <w:trPr>
                <w:cantSplit/>
                <w:trHeight w:val="1797"/>
              </w:trPr>
              <w:tc>
                <w:tcPr>
                  <w:tcW w:w="1477" w:type="dxa"/>
                </w:tcPr>
                <w:p w:rsidR="00735EB4" w:rsidRPr="00735EB4" w:rsidRDefault="00735EB4" w:rsidP="00735EB4">
                  <w:pPr>
                    <w:spacing w:line="240" w:lineRule="exact"/>
                  </w:pPr>
                  <w:r w:rsidRPr="00735EB4">
                    <w:rPr>
                      <w:rFonts w:hint="eastAsia"/>
                    </w:rPr>
                    <w:lastRenderedPageBreak/>
                    <w:t>3</w:t>
                  </w:r>
                  <w:r w:rsidRPr="00735EB4">
                    <w:rPr>
                      <w:rFonts w:hint="eastAsia"/>
                    </w:rPr>
                    <w:t>、废气（粉尘）达标排放</w:t>
                  </w:r>
                </w:p>
              </w:tc>
              <w:tc>
                <w:tcPr>
                  <w:tcW w:w="1913" w:type="dxa"/>
                </w:tcPr>
                <w:p w:rsidR="00735EB4" w:rsidRPr="00735EB4" w:rsidRDefault="00735EB4" w:rsidP="00735EB4">
                  <w:pPr>
                    <w:spacing w:line="240" w:lineRule="exact"/>
                  </w:pPr>
                  <w:r w:rsidRPr="00735EB4">
                    <w:rPr>
                      <w:rFonts w:hint="eastAsia"/>
                    </w:rPr>
                    <w:t>大气污染综合排放标准</w:t>
                  </w:r>
                  <w:r w:rsidRPr="00735EB4">
                    <w:rPr>
                      <w:rFonts w:hint="eastAsia"/>
                    </w:rPr>
                    <w:t>G</w:t>
                  </w:r>
                  <w:r w:rsidRPr="00735EB4">
                    <w:t>B16297</w:t>
                  </w:r>
                  <w:r w:rsidRPr="00735EB4">
                    <w:rPr>
                      <w:rFonts w:hint="eastAsia"/>
                    </w:rPr>
                    <w:t>－</w:t>
                  </w:r>
                  <w:r w:rsidRPr="00735EB4">
                    <w:rPr>
                      <w:rFonts w:hint="eastAsia"/>
                    </w:rPr>
                    <w:t>1</w:t>
                  </w:r>
                  <w:r w:rsidRPr="00735EB4">
                    <w:t>996</w:t>
                  </w:r>
                  <w:r w:rsidRPr="00735EB4">
                    <w:rPr>
                      <w:rFonts w:hint="eastAsia"/>
                    </w:rPr>
                    <w:t>表</w:t>
                  </w:r>
                  <w:r w:rsidRPr="00735EB4">
                    <w:rPr>
                      <w:rFonts w:hint="eastAsia"/>
                    </w:rPr>
                    <w:t>2</w:t>
                  </w:r>
                  <w:r w:rsidRPr="00735EB4">
                    <w:rPr>
                      <w:rFonts w:hint="eastAsia"/>
                    </w:rPr>
                    <w:t>中新污染源大气污染物无组织排放监控浓度限值要求</w:t>
                  </w:r>
                </w:p>
              </w:tc>
              <w:tc>
                <w:tcPr>
                  <w:tcW w:w="6618" w:type="dxa"/>
                </w:tcPr>
                <w:p w:rsidR="00735EB4" w:rsidRPr="00735EB4" w:rsidRDefault="00735EB4" w:rsidP="00735EB4">
                  <w:pPr>
                    <w:spacing w:line="240" w:lineRule="exact"/>
                  </w:pPr>
                  <w:r w:rsidRPr="00735EB4">
                    <w:rPr>
                      <w:rFonts w:hint="eastAsia"/>
                    </w:rPr>
                    <w:t>1</w:t>
                  </w:r>
                  <w:r w:rsidRPr="00735EB4">
                    <w:rPr>
                      <w:rFonts w:hint="eastAsia"/>
                    </w:rPr>
                    <w:t>、对生产设备、设施进行定期保养；检修，确保设备在正常情况下操作运行。</w:t>
                  </w:r>
                </w:p>
                <w:p w:rsidR="00735EB4" w:rsidRPr="00735EB4" w:rsidRDefault="00735EB4" w:rsidP="00735EB4">
                  <w:pPr>
                    <w:spacing w:line="240" w:lineRule="exact"/>
                  </w:pPr>
                  <w:r w:rsidRPr="00735EB4">
                    <w:rPr>
                      <w:rFonts w:hint="eastAsia"/>
                    </w:rPr>
                    <w:t>2</w:t>
                  </w:r>
                  <w:r w:rsidRPr="00735EB4">
                    <w:rPr>
                      <w:rFonts w:hint="eastAsia"/>
                    </w:rPr>
                    <w:t>、</w:t>
                  </w:r>
                  <w:r w:rsidRPr="00735EB4">
                    <w:rPr>
                      <w:rFonts w:hint="eastAsia"/>
                    </w:rPr>
                    <w:t xml:space="preserve"> </w:t>
                  </w:r>
                  <w:r w:rsidRPr="00735EB4">
                    <w:rPr>
                      <w:rFonts w:hint="eastAsia"/>
                    </w:rPr>
                    <w:t>工作人员佩戴口罩；定期针对操作人员体检合格</w:t>
                  </w:r>
                </w:p>
                <w:p w:rsidR="00735EB4" w:rsidRPr="00735EB4" w:rsidRDefault="00735EB4" w:rsidP="00735EB4">
                  <w:pPr>
                    <w:spacing w:line="240" w:lineRule="exact"/>
                  </w:pPr>
                  <w:r w:rsidRPr="00735EB4">
                    <w:rPr>
                      <w:rFonts w:hint="eastAsia"/>
                    </w:rPr>
                    <w:t>3</w:t>
                  </w:r>
                  <w:r w:rsidRPr="00735EB4">
                    <w:rPr>
                      <w:rFonts w:hint="eastAsia"/>
                    </w:rPr>
                    <w:t>、不断更新生产工艺，尽量减少废气（粉尘）排放，每年定期委托环保局检测废气（粉尘）结果符合国家标准达标排放。</w:t>
                  </w:r>
                </w:p>
                <w:p w:rsidR="00735EB4" w:rsidRPr="00735EB4" w:rsidRDefault="00735EB4" w:rsidP="00735EB4">
                  <w:pPr>
                    <w:spacing w:line="240" w:lineRule="exact"/>
                  </w:pPr>
                  <w:r w:rsidRPr="00735EB4">
                    <w:rPr>
                      <w:rFonts w:hint="eastAsia"/>
                    </w:rPr>
                    <w:t>4</w:t>
                  </w:r>
                  <w:r w:rsidRPr="00735EB4">
                    <w:rPr>
                      <w:rFonts w:hint="eastAsia"/>
                    </w:rPr>
                    <w:t>、预计费用</w:t>
                  </w:r>
                  <w:r w:rsidRPr="00735EB4">
                    <w:rPr>
                      <w:rFonts w:hint="eastAsia"/>
                    </w:rPr>
                    <w:t>5</w:t>
                  </w:r>
                  <w:r w:rsidRPr="00735EB4">
                    <w:rPr>
                      <w:rFonts w:hint="eastAsia"/>
                    </w:rPr>
                    <w:t>千元。</w:t>
                  </w:r>
                </w:p>
              </w:tc>
              <w:tc>
                <w:tcPr>
                  <w:tcW w:w="1620" w:type="dxa"/>
                </w:tcPr>
                <w:p w:rsidR="00735EB4" w:rsidRPr="00735EB4" w:rsidRDefault="00735EB4" w:rsidP="00735EB4">
                  <w:pPr>
                    <w:spacing w:line="240" w:lineRule="exact"/>
                  </w:pPr>
                  <w:r w:rsidRPr="00735EB4">
                    <w:rPr>
                      <w:rFonts w:hint="eastAsia"/>
                    </w:rPr>
                    <w:t>2020.6.3-2020.12.31</w:t>
                  </w:r>
                </w:p>
                <w:p w:rsidR="00735EB4" w:rsidRPr="00735EB4" w:rsidRDefault="00735EB4" w:rsidP="00735EB4">
                  <w:pPr>
                    <w:spacing w:line="240" w:lineRule="exact"/>
                  </w:pPr>
                </w:p>
                <w:p w:rsidR="00735EB4" w:rsidRPr="00735EB4" w:rsidRDefault="00735EB4" w:rsidP="00735EB4">
                  <w:pPr>
                    <w:spacing w:line="240" w:lineRule="exact"/>
                  </w:pPr>
                </w:p>
              </w:tc>
              <w:tc>
                <w:tcPr>
                  <w:tcW w:w="1278" w:type="dxa"/>
                </w:tcPr>
                <w:p w:rsidR="00735EB4" w:rsidRPr="00735EB4" w:rsidRDefault="00735EB4" w:rsidP="00735EB4">
                  <w:pPr>
                    <w:spacing w:line="240" w:lineRule="exact"/>
                  </w:pPr>
                  <w:r w:rsidRPr="00735EB4">
                    <w:rPr>
                      <w:rFonts w:hint="eastAsia"/>
                    </w:rPr>
                    <w:t>生产部</w:t>
                  </w:r>
                </w:p>
                <w:p w:rsidR="00735EB4" w:rsidRPr="00735EB4" w:rsidRDefault="00735EB4" w:rsidP="00735EB4">
                  <w:pPr>
                    <w:spacing w:line="240" w:lineRule="exact"/>
                  </w:pPr>
                </w:p>
                <w:p w:rsidR="00735EB4" w:rsidRPr="00735EB4" w:rsidRDefault="00735EB4" w:rsidP="00735EB4">
                  <w:pPr>
                    <w:spacing w:line="240" w:lineRule="exact"/>
                  </w:pPr>
                </w:p>
                <w:p w:rsidR="00735EB4" w:rsidRPr="00735EB4" w:rsidRDefault="00735EB4" w:rsidP="00735EB4">
                  <w:pPr>
                    <w:spacing w:line="240" w:lineRule="exact"/>
                  </w:pPr>
                </w:p>
                <w:p w:rsidR="00735EB4" w:rsidRPr="00735EB4" w:rsidRDefault="00735EB4" w:rsidP="00735EB4">
                  <w:pPr>
                    <w:spacing w:line="240" w:lineRule="exact"/>
                  </w:pPr>
                </w:p>
              </w:tc>
              <w:tc>
                <w:tcPr>
                  <w:tcW w:w="940" w:type="dxa"/>
                </w:tcPr>
                <w:p w:rsidR="00735EB4" w:rsidRPr="00735EB4" w:rsidRDefault="00735EB4" w:rsidP="00735EB4">
                  <w:pPr>
                    <w:spacing w:line="240" w:lineRule="exact"/>
                  </w:pPr>
                  <w:r w:rsidRPr="00735EB4">
                    <w:rPr>
                      <w:rFonts w:hint="eastAsia"/>
                    </w:rPr>
                    <w:t>张自明、文红斌</w:t>
                  </w:r>
                </w:p>
              </w:tc>
            </w:tr>
            <w:tr w:rsidR="00735EB4" w:rsidRPr="00735EB4" w:rsidTr="00735EB4">
              <w:trPr>
                <w:cantSplit/>
                <w:trHeight w:val="1924"/>
              </w:trPr>
              <w:tc>
                <w:tcPr>
                  <w:tcW w:w="1477" w:type="dxa"/>
                </w:tcPr>
                <w:p w:rsidR="00735EB4" w:rsidRPr="00735EB4" w:rsidRDefault="00735EB4" w:rsidP="00735EB4">
                  <w:pPr>
                    <w:spacing w:line="240" w:lineRule="exact"/>
                  </w:pPr>
                  <w:r w:rsidRPr="00735EB4">
                    <w:rPr>
                      <w:rFonts w:hint="eastAsia"/>
                    </w:rPr>
                    <w:t>4</w:t>
                  </w:r>
                  <w:r w:rsidRPr="00735EB4">
                    <w:rPr>
                      <w:rFonts w:hint="eastAsia"/>
                    </w:rPr>
                    <w:t>、火灾</w:t>
                  </w:r>
                </w:p>
              </w:tc>
              <w:tc>
                <w:tcPr>
                  <w:tcW w:w="1913" w:type="dxa"/>
                </w:tcPr>
                <w:p w:rsidR="00735EB4" w:rsidRPr="00735EB4" w:rsidRDefault="00735EB4" w:rsidP="00735EB4">
                  <w:pPr>
                    <w:spacing w:line="240" w:lineRule="exact"/>
                  </w:pPr>
                  <w:r w:rsidRPr="00735EB4">
                    <w:rPr>
                      <w:rFonts w:hint="eastAsia"/>
                    </w:rPr>
                    <w:t>火灾事故为</w:t>
                  </w:r>
                  <w:r w:rsidRPr="00735EB4">
                    <w:rPr>
                      <w:rFonts w:hint="eastAsia"/>
                    </w:rPr>
                    <w:t>0</w:t>
                  </w:r>
                </w:p>
              </w:tc>
              <w:tc>
                <w:tcPr>
                  <w:tcW w:w="6618" w:type="dxa"/>
                </w:tcPr>
                <w:p w:rsidR="00735EB4" w:rsidRPr="00735EB4" w:rsidRDefault="00735EB4" w:rsidP="00735EB4">
                  <w:pPr>
                    <w:spacing w:line="240" w:lineRule="exact"/>
                  </w:pPr>
                  <w:r w:rsidRPr="00735EB4">
                    <w:rPr>
                      <w:rFonts w:hint="eastAsia"/>
                    </w:rPr>
                    <w:t>1</w:t>
                  </w:r>
                  <w:r w:rsidRPr="00735EB4">
                    <w:rPr>
                      <w:rFonts w:hint="eastAsia"/>
                    </w:rPr>
                    <w:t>、制定火灾应急预案，并进行演练；</w:t>
                  </w:r>
                </w:p>
                <w:p w:rsidR="00735EB4" w:rsidRPr="00735EB4" w:rsidRDefault="00735EB4" w:rsidP="00735EB4">
                  <w:pPr>
                    <w:spacing w:line="240" w:lineRule="exact"/>
                  </w:pPr>
                  <w:r w:rsidRPr="00735EB4">
                    <w:rPr>
                      <w:rFonts w:hint="eastAsia"/>
                    </w:rPr>
                    <w:t>2</w:t>
                  </w:r>
                  <w:r w:rsidRPr="00735EB4">
                    <w:rPr>
                      <w:rFonts w:hint="eastAsia"/>
                    </w:rPr>
                    <w:t>、按照年度培训计划对管理人员和操作人员进行火灾消防应急演习培训，提高人员安全防火应急措施知识；</w:t>
                  </w:r>
                </w:p>
                <w:p w:rsidR="00735EB4" w:rsidRPr="00735EB4" w:rsidRDefault="00735EB4" w:rsidP="00735EB4">
                  <w:pPr>
                    <w:spacing w:line="240" w:lineRule="exact"/>
                  </w:pPr>
                  <w:r w:rsidRPr="00735EB4">
                    <w:rPr>
                      <w:rFonts w:hint="eastAsia"/>
                    </w:rPr>
                    <w:t>3</w:t>
                  </w:r>
                  <w:r w:rsidRPr="00735EB4">
                    <w:rPr>
                      <w:rFonts w:hint="eastAsia"/>
                    </w:rPr>
                    <w:t>、公司各部门配备灭火器并悬挂履历卡；每一个月检查一次配备的灭火器，对不合格的及时更换确保发生火灾事故时能有效控制；</w:t>
                  </w:r>
                </w:p>
                <w:p w:rsidR="00735EB4" w:rsidRPr="00735EB4" w:rsidRDefault="00735EB4" w:rsidP="00735EB4">
                  <w:pPr>
                    <w:spacing w:line="240" w:lineRule="exact"/>
                  </w:pPr>
                  <w:r w:rsidRPr="00735EB4">
                    <w:rPr>
                      <w:rFonts w:hint="eastAsia"/>
                    </w:rPr>
                    <w:t>4</w:t>
                  </w:r>
                  <w:r w:rsidRPr="00735EB4">
                    <w:rPr>
                      <w:rFonts w:hint="eastAsia"/>
                    </w:rPr>
                    <w:t>、预计费用</w:t>
                  </w:r>
                  <w:r w:rsidRPr="00735EB4">
                    <w:rPr>
                      <w:rFonts w:hint="eastAsia"/>
                    </w:rPr>
                    <w:t>3</w:t>
                  </w:r>
                  <w:r w:rsidRPr="00735EB4">
                    <w:rPr>
                      <w:rFonts w:hint="eastAsia"/>
                    </w:rPr>
                    <w:t>千元</w:t>
                  </w:r>
                </w:p>
              </w:tc>
              <w:tc>
                <w:tcPr>
                  <w:tcW w:w="1620" w:type="dxa"/>
                </w:tcPr>
                <w:p w:rsidR="00735EB4" w:rsidRPr="00735EB4" w:rsidRDefault="00735EB4" w:rsidP="00735EB4">
                  <w:pPr>
                    <w:spacing w:line="240" w:lineRule="exact"/>
                  </w:pPr>
                  <w:r w:rsidRPr="00735EB4">
                    <w:rPr>
                      <w:rFonts w:hint="eastAsia"/>
                    </w:rPr>
                    <w:t>2020.6.3-2020.12.31</w:t>
                  </w:r>
                </w:p>
              </w:tc>
              <w:tc>
                <w:tcPr>
                  <w:tcW w:w="1278" w:type="dxa"/>
                </w:tcPr>
                <w:p w:rsidR="00735EB4" w:rsidRPr="00735EB4" w:rsidRDefault="00735EB4" w:rsidP="00735EB4">
                  <w:pPr>
                    <w:spacing w:line="240" w:lineRule="exact"/>
                  </w:pPr>
                  <w:r w:rsidRPr="00735EB4">
                    <w:rPr>
                      <w:rFonts w:hint="eastAsia"/>
                    </w:rPr>
                    <w:t>生产部</w:t>
                  </w:r>
                </w:p>
                <w:p w:rsidR="00735EB4" w:rsidRPr="00735EB4" w:rsidRDefault="00735EB4" w:rsidP="00735EB4">
                  <w:pPr>
                    <w:spacing w:line="240" w:lineRule="exact"/>
                  </w:pPr>
                  <w:r w:rsidRPr="00735EB4">
                    <w:rPr>
                      <w:rFonts w:hint="eastAsia"/>
                    </w:rPr>
                    <w:t>各部门</w:t>
                  </w:r>
                </w:p>
                <w:p w:rsidR="00735EB4" w:rsidRPr="00735EB4" w:rsidRDefault="00735EB4" w:rsidP="00735EB4">
                  <w:pPr>
                    <w:spacing w:line="240" w:lineRule="exact"/>
                  </w:pPr>
                </w:p>
              </w:tc>
              <w:tc>
                <w:tcPr>
                  <w:tcW w:w="940" w:type="dxa"/>
                </w:tcPr>
                <w:p w:rsidR="00735EB4" w:rsidRPr="00735EB4" w:rsidRDefault="00735EB4" w:rsidP="00735EB4">
                  <w:pPr>
                    <w:spacing w:line="240" w:lineRule="exact"/>
                  </w:pPr>
                  <w:r w:rsidRPr="00735EB4">
                    <w:rPr>
                      <w:rFonts w:hint="eastAsia"/>
                    </w:rPr>
                    <w:t>熊应兵、邓军、张自明、文红斌</w:t>
                  </w:r>
                </w:p>
              </w:tc>
            </w:tr>
            <w:tr w:rsidR="00735EB4" w:rsidRPr="00735EB4" w:rsidTr="00735EB4">
              <w:trPr>
                <w:cantSplit/>
                <w:trHeight w:val="1797"/>
              </w:trPr>
              <w:tc>
                <w:tcPr>
                  <w:tcW w:w="1477" w:type="dxa"/>
                </w:tcPr>
                <w:p w:rsidR="00735EB4" w:rsidRPr="00735EB4" w:rsidRDefault="00735EB4" w:rsidP="00735EB4">
                  <w:pPr>
                    <w:spacing w:line="240" w:lineRule="exact"/>
                  </w:pPr>
                  <w:r w:rsidRPr="00735EB4">
                    <w:rPr>
                      <w:rFonts w:hint="eastAsia"/>
                    </w:rPr>
                    <w:t>5</w:t>
                  </w:r>
                  <w:r w:rsidRPr="00735EB4">
                    <w:rPr>
                      <w:rFonts w:hint="eastAsia"/>
                    </w:rPr>
                    <w:t>、触电</w:t>
                  </w:r>
                </w:p>
              </w:tc>
              <w:tc>
                <w:tcPr>
                  <w:tcW w:w="1913" w:type="dxa"/>
                </w:tcPr>
                <w:p w:rsidR="00735EB4" w:rsidRPr="00735EB4" w:rsidRDefault="00735EB4" w:rsidP="00735EB4">
                  <w:pPr>
                    <w:spacing w:line="240" w:lineRule="exact"/>
                  </w:pPr>
                  <w:r w:rsidRPr="00735EB4">
                    <w:rPr>
                      <w:rFonts w:hint="eastAsia"/>
                    </w:rPr>
                    <w:t>触电事故为</w:t>
                  </w:r>
                  <w:r w:rsidRPr="00735EB4">
                    <w:rPr>
                      <w:rFonts w:hint="eastAsia"/>
                    </w:rPr>
                    <w:t>0</w:t>
                  </w:r>
                </w:p>
              </w:tc>
              <w:tc>
                <w:tcPr>
                  <w:tcW w:w="6618" w:type="dxa"/>
                </w:tcPr>
                <w:p w:rsidR="00735EB4" w:rsidRPr="00735EB4" w:rsidRDefault="00735EB4" w:rsidP="00735EB4">
                  <w:pPr>
                    <w:spacing w:line="240" w:lineRule="exact"/>
                  </w:pPr>
                  <w:r w:rsidRPr="00735EB4">
                    <w:rPr>
                      <w:rFonts w:hint="eastAsia"/>
                    </w:rPr>
                    <w:t>1</w:t>
                  </w:r>
                  <w:r w:rsidRPr="00735EB4">
                    <w:rPr>
                      <w:rFonts w:hint="eastAsia"/>
                    </w:rPr>
                    <w:t>、认真贯彻执行《施工现场临时用电安全技术规范》（</w:t>
                  </w:r>
                  <w:r w:rsidRPr="00735EB4">
                    <w:rPr>
                      <w:rFonts w:hint="eastAsia"/>
                    </w:rPr>
                    <w:t>JGJ46-05</w:t>
                  </w:r>
                  <w:r w:rsidRPr="00735EB4">
                    <w:rPr>
                      <w:rFonts w:hint="eastAsia"/>
                    </w:rPr>
                    <w:t>）</w:t>
                  </w:r>
                </w:p>
                <w:p w:rsidR="00735EB4" w:rsidRPr="00735EB4" w:rsidRDefault="00735EB4" w:rsidP="00735EB4">
                  <w:pPr>
                    <w:spacing w:line="240" w:lineRule="exact"/>
                  </w:pPr>
                  <w:r w:rsidRPr="00735EB4">
                    <w:rPr>
                      <w:rFonts w:hint="eastAsia"/>
                    </w:rPr>
                    <w:t>2</w:t>
                  </w:r>
                  <w:r w:rsidRPr="00735EB4">
                    <w:rPr>
                      <w:rFonts w:hint="eastAsia"/>
                    </w:rPr>
                    <w:t>、电工属特种作业人员，应遵守《特种人员安全技术考核管理规则》（</w:t>
                  </w:r>
                  <w:r w:rsidRPr="00735EB4">
                    <w:rPr>
                      <w:rFonts w:hint="eastAsia"/>
                    </w:rPr>
                    <w:t>GB5306-85</w:t>
                  </w:r>
                  <w:r w:rsidRPr="00735EB4">
                    <w:rPr>
                      <w:rFonts w:hint="eastAsia"/>
                    </w:rPr>
                    <w:t>）中的各项规定。经培训合格、持证上岗。</w:t>
                  </w:r>
                </w:p>
                <w:p w:rsidR="00735EB4" w:rsidRPr="00735EB4" w:rsidRDefault="00735EB4" w:rsidP="00735EB4">
                  <w:pPr>
                    <w:spacing w:line="240" w:lineRule="exact"/>
                  </w:pPr>
                  <w:r w:rsidRPr="00735EB4">
                    <w:rPr>
                      <w:rFonts w:hint="eastAsia"/>
                    </w:rPr>
                    <w:t>3</w:t>
                  </w:r>
                  <w:r w:rsidRPr="00735EB4">
                    <w:rPr>
                      <w:rFonts w:hint="eastAsia"/>
                    </w:rPr>
                    <w:t>、加强带电设备的防护和检查，采用保护接地和保护接零并安装漏电保护器等。</w:t>
                  </w:r>
                </w:p>
                <w:p w:rsidR="00735EB4" w:rsidRPr="00735EB4" w:rsidRDefault="00735EB4" w:rsidP="00735EB4">
                  <w:pPr>
                    <w:spacing w:line="240" w:lineRule="exact"/>
                  </w:pPr>
                  <w:r w:rsidRPr="00735EB4">
                    <w:rPr>
                      <w:rFonts w:hint="eastAsia"/>
                    </w:rPr>
                    <w:t>4</w:t>
                  </w:r>
                  <w:r w:rsidRPr="00735EB4">
                    <w:rPr>
                      <w:rFonts w:hint="eastAsia"/>
                    </w:rPr>
                    <w:t>、检修作业保护应采用（文字、数字、符号、色彩）的警告牌警告其它人员正在检修，并穿戴好自已的绝缘鞋、手套等防护用品。</w:t>
                  </w:r>
                </w:p>
                <w:p w:rsidR="00735EB4" w:rsidRPr="00735EB4" w:rsidRDefault="00735EB4" w:rsidP="00735EB4">
                  <w:pPr>
                    <w:spacing w:line="240" w:lineRule="exact"/>
                  </w:pPr>
                  <w:r w:rsidRPr="00735EB4">
                    <w:rPr>
                      <w:rFonts w:hint="eastAsia"/>
                    </w:rPr>
                    <w:t>5</w:t>
                  </w:r>
                  <w:r w:rsidRPr="00735EB4">
                    <w:rPr>
                      <w:rFonts w:hint="eastAsia"/>
                    </w:rPr>
                    <w:t>、临时用电应有可靠的接地或防零措施。</w:t>
                  </w:r>
                </w:p>
                <w:p w:rsidR="00735EB4" w:rsidRPr="00735EB4" w:rsidRDefault="00735EB4" w:rsidP="00735EB4">
                  <w:pPr>
                    <w:spacing w:line="240" w:lineRule="exact"/>
                  </w:pPr>
                  <w:r w:rsidRPr="00735EB4">
                    <w:rPr>
                      <w:rFonts w:hint="eastAsia"/>
                    </w:rPr>
                    <w:t>6</w:t>
                  </w:r>
                  <w:r w:rsidRPr="00735EB4">
                    <w:rPr>
                      <w:rFonts w:hint="eastAsia"/>
                    </w:rPr>
                    <w:t>、预计费用</w:t>
                  </w:r>
                  <w:r w:rsidRPr="00735EB4">
                    <w:rPr>
                      <w:rFonts w:hint="eastAsia"/>
                    </w:rPr>
                    <w:t>3</w:t>
                  </w:r>
                  <w:r w:rsidRPr="00735EB4">
                    <w:rPr>
                      <w:rFonts w:hint="eastAsia"/>
                    </w:rPr>
                    <w:t>千元</w:t>
                  </w:r>
                </w:p>
              </w:tc>
              <w:tc>
                <w:tcPr>
                  <w:tcW w:w="1620" w:type="dxa"/>
                </w:tcPr>
                <w:p w:rsidR="00735EB4" w:rsidRPr="00735EB4" w:rsidRDefault="00735EB4" w:rsidP="00735EB4">
                  <w:pPr>
                    <w:spacing w:line="240" w:lineRule="exact"/>
                  </w:pPr>
                  <w:r w:rsidRPr="00735EB4">
                    <w:rPr>
                      <w:rFonts w:hint="eastAsia"/>
                    </w:rPr>
                    <w:t>2020.6.3-2020.12.31</w:t>
                  </w:r>
                </w:p>
              </w:tc>
              <w:tc>
                <w:tcPr>
                  <w:tcW w:w="1278" w:type="dxa"/>
                </w:tcPr>
                <w:p w:rsidR="00735EB4" w:rsidRPr="00735EB4" w:rsidRDefault="00735EB4" w:rsidP="00735EB4">
                  <w:pPr>
                    <w:spacing w:line="240" w:lineRule="exact"/>
                  </w:pPr>
                  <w:r w:rsidRPr="00735EB4">
                    <w:rPr>
                      <w:rFonts w:hint="eastAsia"/>
                    </w:rPr>
                    <w:t>生产部</w:t>
                  </w:r>
                </w:p>
                <w:p w:rsidR="00735EB4" w:rsidRPr="00735EB4" w:rsidRDefault="00735EB4" w:rsidP="00735EB4">
                  <w:pPr>
                    <w:spacing w:line="240" w:lineRule="exact"/>
                  </w:pPr>
                  <w:r w:rsidRPr="00735EB4">
                    <w:rPr>
                      <w:rFonts w:hint="eastAsia"/>
                    </w:rPr>
                    <w:t>各部门</w:t>
                  </w:r>
                </w:p>
                <w:p w:rsidR="00735EB4" w:rsidRPr="00735EB4" w:rsidRDefault="00735EB4" w:rsidP="00735EB4">
                  <w:pPr>
                    <w:spacing w:line="240" w:lineRule="exact"/>
                  </w:pPr>
                </w:p>
              </w:tc>
              <w:tc>
                <w:tcPr>
                  <w:tcW w:w="940" w:type="dxa"/>
                </w:tcPr>
                <w:p w:rsidR="00735EB4" w:rsidRPr="00735EB4" w:rsidRDefault="00735EB4" w:rsidP="00735EB4">
                  <w:pPr>
                    <w:spacing w:line="240" w:lineRule="exact"/>
                  </w:pPr>
                  <w:r w:rsidRPr="00735EB4">
                    <w:rPr>
                      <w:rFonts w:hint="eastAsia"/>
                    </w:rPr>
                    <w:t>熊应兵、邓军、张自明、文红斌</w:t>
                  </w:r>
                </w:p>
              </w:tc>
            </w:tr>
            <w:tr w:rsidR="00735EB4" w:rsidRPr="00735EB4" w:rsidTr="00735EB4">
              <w:trPr>
                <w:cantSplit/>
                <w:trHeight w:val="1797"/>
              </w:trPr>
              <w:tc>
                <w:tcPr>
                  <w:tcW w:w="1477" w:type="dxa"/>
                </w:tcPr>
                <w:p w:rsidR="00735EB4" w:rsidRPr="00735EB4" w:rsidRDefault="00735EB4" w:rsidP="00735EB4">
                  <w:pPr>
                    <w:spacing w:line="240" w:lineRule="exact"/>
                  </w:pPr>
                  <w:r w:rsidRPr="00735EB4">
                    <w:rPr>
                      <w:rFonts w:hint="eastAsia"/>
                    </w:rPr>
                    <w:lastRenderedPageBreak/>
                    <w:t>6</w:t>
                  </w:r>
                  <w:r w:rsidRPr="00735EB4">
                    <w:rPr>
                      <w:rFonts w:hint="eastAsia"/>
                    </w:rPr>
                    <w:t>、机械伤害、高温烫伤</w:t>
                  </w:r>
                  <w:r w:rsidRPr="00735EB4">
                    <w:rPr>
                      <w:rFonts w:hint="eastAsia"/>
                    </w:rPr>
                    <w:t>\</w:t>
                  </w:r>
                  <w:r w:rsidRPr="00735EB4">
                    <w:t>\</w:t>
                  </w:r>
                  <w:r w:rsidRPr="00735EB4">
                    <w:rPr>
                      <w:rFonts w:hint="eastAsia"/>
                    </w:rPr>
                    <w:t>起重伤害</w:t>
                  </w:r>
                  <w:r w:rsidRPr="00735EB4">
                    <w:rPr>
                      <w:rFonts w:hint="eastAsia"/>
                    </w:rPr>
                    <w:t>\</w:t>
                  </w:r>
                  <w:r w:rsidRPr="00735EB4">
                    <w:rPr>
                      <w:rFonts w:hint="eastAsia"/>
                    </w:rPr>
                    <w:t>高空堕落控制</w:t>
                  </w:r>
                </w:p>
                <w:p w:rsidR="00735EB4" w:rsidRPr="00735EB4" w:rsidRDefault="00735EB4" w:rsidP="00735EB4">
                  <w:pPr>
                    <w:spacing w:line="240" w:lineRule="exact"/>
                  </w:pPr>
                </w:p>
              </w:tc>
              <w:tc>
                <w:tcPr>
                  <w:tcW w:w="1913" w:type="dxa"/>
                </w:tcPr>
                <w:p w:rsidR="00735EB4" w:rsidRPr="00735EB4" w:rsidRDefault="00735EB4" w:rsidP="00735EB4">
                  <w:pPr>
                    <w:spacing w:line="240" w:lineRule="exact"/>
                  </w:pPr>
                  <w:r w:rsidRPr="00735EB4">
                    <w:rPr>
                      <w:rFonts w:hint="eastAsia"/>
                    </w:rPr>
                    <w:t>机械伤害、高温烫伤</w:t>
                  </w:r>
                  <w:r w:rsidRPr="00735EB4">
                    <w:rPr>
                      <w:rFonts w:hint="eastAsia"/>
                    </w:rPr>
                    <w:t>\</w:t>
                  </w:r>
                  <w:r w:rsidRPr="00735EB4">
                    <w:rPr>
                      <w:rFonts w:hint="eastAsia"/>
                    </w:rPr>
                    <w:t>起重伤害</w:t>
                  </w:r>
                  <w:r w:rsidRPr="00735EB4">
                    <w:rPr>
                      <w:rFonts w:hint="eastAsia"/>
                    </w:rPr>
                    <w:t>\</w:t>
                  </w:r>
                  <w:r w:rsidRPr="00735EB4">
                    <w:rPr>
                      <w:rFonts w:hint="eastAsia"/>
                    </w:rPr>
                    <w:t>高空堕落控制为</w:t>
                  </w:r>
                  <w:r w:rsidRPr="00735EB4">
                    <w:rPr>
                      <w:rFonts w:hint="eastAsia"/>
                    </w:rPr>
                    <w:t>0</w:t>
                  </w:r>
                </w:p>
              </w:tc>
              <w:tc>
                <w:tcPr>
                  <w:tcW w:w="6618" w:type="dxa"/>
                </w:tcPr>
                <w:p w:rsidR="00735EB4" w:rsidRPr="00735EB4" w:rsidRDefault="00735EB4" w:rsidP="00735EB4">
                  <w:pPr>
                    <w:spacing w:line="240" w:lineRule="exact"/>
                  </w:pPr>
                  <w:r w:rsidRPr="00735EB4">
                    <w:rPr>
                      <w:rFonts w:hint="eastAsia"/>
                    </w:rPr>
                    <w:t>1</w:t>
                  </w:r>
                  <w:r w:rsidRPr="00735EB4">
                    <w:rPr>
                      <w:rFonts w:hint="eastAsia"/>
                    </w:rPr>
                    <w:t>、机械设备</w:t>
                  </w:r>
                  <w:r w:rsidRPr="00735EB4">
                    <w:rPr>
                      <w:rFonts w:hint="eastAsia"/>
                    </w:rPr>
                    <w:t>\</w:t>
                  </w:r>
                  <w:r w:rsidRPr="00735EB4">
                    <w:rPr>
                      <w:rFonts w:hint="eastAsia"/>
                    </w:rPr>
                    <w:t>特种设备应按技术性能的要求正确使用，缺少安全装置已失效的机械设备不得使用，定期检查设备日常运行保持安全正常状态运行。</w:t>
                  </w:r>
                </w:p>
                <w:p w:rsidR="00735EB4" w:rsidRPr="00735EB4" w:rsidRDefault="00735EB4" w:rsidP="00735EB4">
                  <w:pPr>
                    <w:spacing w:line="240" w:lineRule="exact"/>
                  </w:pPr>
                  <w:r w:rsidRPr="00735EB4">
                    <w:rPr>
                      <w:rFonts w:hint="eastAsia"/>
                    </w:rPr>
                    <w:t>2</w:t>
                  </w:r>
                  <w:r w:rsidRPr="00735EB4">
                    <w:rPr>
                      <w:rFonts w:hint="eastAsia"/>
                    </w:rPr>
                    <w:t>、机械设备</w:t>
                  </w:r>
                  <w:r w:rsidRPr="00735EB4">
                    <w:rPr>
                      <w:rFonts w:hint="eastAsia"/>
                    </w:rPr>
                    <w:t>\</w:t>
                  </w:r>
                  <w:r w:rsidRPr="00735EB4">
                    <w:rPr>
                      <w:rFonts w:hint="eastAsia"/>
                    </w:rPr>
                    <w:t>特种设备的操作、维护人员必须身体健康，并经过专业培训考试合格取得有关部门颁发的操作证书后，方可上岗；</w:t>
                  </w:r>
                </w:p>
                <w:p w:rsidR="00735EB4" w:rsidRPr="00735EB4" w:rsidRDefault="00735EB4" w:rsidP="00735EB4">
                  <w:pPr>
                    <w:spacing w:line="240" w:lineRule="exact"/>
                  </w:pPr>
                  <w:r w:rsidRPr="00735EB4">
                    <w:rPr>
                      <w:rFonts w:hint="eastAsia"/>
                    </w:rPr>
                    <w:t>3</w:t>
                  </w:r>
                  <w:r w:rsidRPr="00735EB4">
                    <w:rPr>
                      <w:rFonts w:hint="eastAsia"/>
                    </w:rPr>
                    <w:t>、操作时，操作、维护人员必须按规定穿戴好劳动保护用品，同时应严格按照机械设备特种设备的安全操作规程作业，严禁酒后操作；</w:t>
                  </w:r>
                </w:p>
                <w:p w:rsidR="00735EB4" w:rsidRPr="00735EB4" w:rsidRDefault="00735EB4" w:rsidP="00735EB4">
                  <w:pPr>
                    <w:spacing w:line="240" w:lineRule="exact"/>
                  </w:pPr>
                  <w:r w:rsidRPr="00735EB4">
                    <w:rPr>
                      <w:rFonts w:hint="eastAsia"/>
                    </w:rPr>
                    <w:t>4</w:t>
                  </w:r>
                  <w:r w:rsidRPr="00735EB4">
                    <w:rPr>
                      <w:rFonts w:hint="eastAsia"/>
                    </w:rPr>
                    <w:t>、机械设备</w:t>
                  </w:r>
                  <w:r w:rsidRPr="00735EB4">
                    <w:rPr>
                      <w:rFonts w:hint="eastAsia"/>
                    </w:rPr>
                    <w:t>\</w:t>
                  </w:r>
                  <w:r w:rsidRPr="00735EB4">
                    <w:rPr>
                      <w:rFonts w:hint="eastAsia"/>
                    </w:rPr>
                    <w:t>特种设备定期进行保养，当发现有漏保、失修或带病运转等情况时，立即停止使用。严禁在运转和运行中对机械设备进行维护、保养或调整作业。</w:t>
                  </w:r>
                </w:p>
                <w:p w:rsidR="00735EB4" w:rsidRPr="00735EB4" w:rsidRDefault="00735EB4" w:rsidP="00735EB4">
                  <w:pPr>
                    <w:spacing w:line="240" w:lineRule="exact"/>
                  </w:pPr>
                  <w:r w:rsidRPr="00735EB4">
                    <w:rPr>
                      <w:rFonts w:hint="eastAsia"/>
                    </w:rPr>
                    <w:t>5</w:t>
                  </w:r>
                  <w:r w:rsidRPr="00735EB4">
                    <w:rPr>
                      <w:rFonts w:hint="eastAsia"/>
                    </w:rPr>
                    <w:t>、高空作业严格执行作业许可，经审批后执行、作业时需做好安全检查工作，佩戴安全防护设施，实施一个操作一个监护。</w:t>
                  </w:r>
                </w:p>
                <w:p w:rsidR="00735EB4" w:rsidRPr="00735EB4" w:rsidRDefault="00735EB4" w:rsidP="00735EB4">
                  <w:pPr>
                    <w:spacing w:line="240" w:lineRule="exact"/>
                  </w:pPr>
                  <w:r w:rsidRPr="00735EB4">
                    <w:rPr>
                      <w:rFonts w:hint="eastAsia"/>
                    </w:rPr>
                    <w:t>6</w:t>
                  </w:r>
                  <w:r w:rsidRPr="00735EB4">
                    <w:rPr>
                      <w:rFonts w:hint="eastAsia"/>
                    </w:rPr>
                    <w:t>、预计费用</w:t>
                  </w:r>
                  <w:r w:rsidRPr="00735EB4">
                    <w:rPr>
                      <w:rFonts w:hint="eastAsia"/>
                    </w:rPr>
                    <w:t>2</w:t>
                  </w:r>
                  <w:r w:rsidRPr="00735EB4">
                    <w:rPr>
                      <w:rFonts w:hint="eastAsia"/>
                    </w:rPr>
                    <w:t>万元。</w:t>
                  </w:r>
                </w:p>
              </w:tc>
              <w:tc>
                <w:tcPr>
                  <w:tcW w:w="1620" w:type="dxa"/>
                </w:tcPr>
                <w:p w:rsidR="00735EB4" w:rsidRPr="00735EB4" w:rsidRDefault="00735EB4" w:rsidP="00735EB4">
                  <w:pPr>
                    <w:spacing w:line="240" w:lineRule="exact"/>
                  </w:pPr>
                  <w:r w:rsidRPr="00735EB4">
                    <w:rPr>
                      <w:rFonts w:hint="eastAsia"/>
                    </w:rPr>
                    <w:t>2020.6.3-2020.12.31</w:t>
                  </w:r>
                </w:p>
              </w:tc>
              <w:tc>
                <w:tcPr>
                  <w:tcW w:w="1278" w:type="dxa"/>
                </w:tcPr>
                <w:p w:rsidR="00735EB4" w:rsidRPr="00735EB4" w:rsidRDefault="00735EB4" w:rsidP="00735EB4">
                  <w:pPr>
                    <w:spacing w:line="240" w:lineRule="exact"/>
                  </w:pPr>
                  <w:r w:rsidRPr="00735EB4">
                    <w:rPr>
                      <w:rFonts w:hint="eastAsia"/>
                    </w:rPr>
                    <w:t>生产部</w:t>
                  </w:r>
                </w:p>
                <w:p w:rsidR="00735EB4" w:rsidRPr="00735EB4" w:rsidRDefault="00735EB4" w:rsidP="00735EB4">
                  <w:pPr>
                    <w:spacing w:line="240" w:lineRule="exact"/>
                  </w:pPr>
                </w:p>
              </w:tc>
              <w:tc>
                <w:tcPr>
                  <w:tcW w:w="940" w:type="dxa"/>
                </w:tcPr>
                <w:p w:rsidR="00735EB4" w:rsidRPr="00735EB4" w:rsidRDefault="00735EB4" w:rsidP="00735EB4">
                  <w:pPr>
                    <w:spacing w:line="240" w:lineRule="exact"/>
                  </w:pPr>
                  <w:r w:rsidRPr="00735EB4">
                    <w:rPr>
                      <w:rFonts w:hint="eastAsia"/>
                    </w:rPr>
                    <w:t>邓军、张自明、文红斌</w:t>
                  </w:r>
                </w:p>
              </w:tc>
            </w:tr>
            <w:tr w:rsidR="00735EB4" w:rsidRPr="00735EB4" w:rsidTr="00735EB4">
              <w:trPr>
                <w:cantSplit/>
                <w:trHeight w:val="1797"/>
              </w:trPr>
              <w:tc>
                <w:tcPr>
                  <w:tcW w:w="1477" w:type="dxa"/>
                </w:tcPr>
                <w:p w:rsidR="00735EB4" w:rsidRPr="00735EB4" w:rsidRDefault="00735EB4" w:rsidP="00735EB4">
                  <w:pPr>
                    <w:spacing w:line="240" w:lineRule="exact"/>
                  </w:pPr>
                  <w:r w:rsidRPr="00735EB4">
                    <w:rPr>
                      <w:rFonts w:hint="eastAsia"/>
                    </w:rPr>
                    <w:t>职业病（粉尘引发尘肺病、噪声引起耳聋）的控制</w:t>
                  </w:r>
                </w:p>
              </w:tc>
              <w:tc>
                <w:tcPr>
                  <w:tcW w:w="1913" w:type="dxa"/>
                </w:tcPr>
                <w:p w:rsidR="00735EB4" w:rsidRPr="00735EB4" w:rsidRDefault="00735EB4" w:rsidP="00735EB4">
                  <w:pPr>
                    <w:spacing w:line="240" w:lineRule="exact"/>
                  </w:pPr>
                  <w:r w:rsidRPr="00735EB4">
                    <w:rPr>
                      <w:rFonts w:hint="eastAsia"/>
                    </w:rPr>
                    <w:t>职业病发生率为</w:t>
                  </w:r>
                  <w:r w:rsidRPr="00735EB4">
                    <w:rPr>
                      <w:rFonts w:hint="eastAsia"/>
                    </w:rPr>
                    <w:t>0</w:t>
                  </w:r>
                </w:p>
              </w:tc>
              <w:tc>
                <w:tcPr>
                  <w:tcW w:w="6618" w:type="dxa"/>
                </w:tcPr>
                <w:p w:rsidR="00735EB4" w:rsidRPr="00735EB4" w:rsidRDefault="00735EB4" w:rsidP="00735EB4">
                  <w:pPr>
                    <w:spacing w:line="240" w:lineRule="exact"/>
                  </w:pPr>
                  <w:r w:rsidRPr="00735EB4">
                    <w:rPr>
                      <w:rFonts w:hint="eastAsia"/>
                    </w:rPr>
                    <w:t>1</w:t>
                  </w:r>
                  <w:r w:rsidRPr="00735EB4">
                    <w:rPr>
                      <w:rFonts w:hint="eastAsia"/>
                    </w:rPr>
                    <w:t>、对公司相关人员开展职业病知识培训，提高对职业病防治意识和能力</w:t>
                  </w:r>
                </w:p>
                <w:p w:rsidR="00735EB4" w:rsidRPr="00735EB4" w:rsidRDefault="00735EB4" w:rsidP="00735EB4">
                  <w:pPr>
                    <w:spacing w:line="240" w:lineRule="exact"/>
                  </w:pPr>
                  <w:r w:rsidRPr="00735EB4">
                    <w:rPr>
                      <w:rFonts w:hint="eastAsia"/>
                    </w:rPr>
                    <w:t>2</w:t>
                  </w:r>
                  <w:r w:rsidRPr="00735EB4">
                    <w:rPr>
                      <w:rFonts w:hint="eastAsia"/>
                    </w:rPr>
                    <w:t>、实验室</w:t>
                  </w:r>
                  <w:r w:rsidRPr="00735EB4">
                    <w:rPr>
                      <w:rFonts w:hint="eastAsia"/>
                    </w:rPr>
                    <w:t>/</w:t>
                  </w:r>
                  <w:r w:rsidRPr="00735EB4">
                    <w:rPr>
                      <w:rFonts w:hint="eastAsia"/>
                    </w:rPr>
                    <w:t>车间相关工作人员要求佩戴口罩、佩戴耳塞、在操作完毕后进行操作室，避免长时间逗留在高分贝场所。</w:t>
                  </w:r>
                </w:p>
                <w:p w:rsidR="00735EB4" w:rsidRPr="00735EB4" w:rsidRDefault="00735EB4" w:rsidP="00735EB4">
                  <w:pPr>
                    <w:spacing w:line="240" w:lineRule="exact"/>
                  </w:pPr>
                  <w:r w:rsidRPr="00735EB4">
                    <w:rPr>
                      <w:rFonts w:hint="eastAsia"/>
                    </w:rPr>
                    <w:t>3</w:t>
                  </w:r>
                  <w:r w:rsidRPr="00735EB4">
                    <w:rPr>
                      <w:rFonts w:hint="eastAsia"/>
                    </w:rPr>
                    <w:t>、在生产过程中粉碎</w:t>
                  </w:r>
                  <w:r w:rsidRPr="00735EB4">
                    <w:rPr>
                      <w:rFonts w:hint="eastAsia"/>
                    </w:rPr>
                    <w:t>\</w:t>
                  </w:r>
                  <w:r w:rsidRPr="00735EB4">
                    <w:rPr>
                      <w:rFonts w:hint="eastAsia"/>
                    </w:rPr>
                    <w:t>搅拌</w:t>
                  </w:r>
                  <w:r w:rsidRPr="00735EB4">
                    <w:rPr>
                      <w:rFonts w:hint="eastAsia"/>
                    </w:rPr>
                    <w:t>\</w:t>
                  </w:r>
                  <w:r w:rsidRPr="00735EB4">
                    <w:rPr>
                      <w:rFonts w:hint="eastAsia"/>
                    </w:rPr>
                    <w:t>切割采用袋式除尘器进行收集。</w:t>
                  </w:r>
                </w:p>
                <w:p w:rsidR="00735EB4" w:rsidRPr="00735EB4" w:rsidRDefault="00735EB4" w:rsidP="00735EB4">
                  <w:pPr>
                    <w:spacing w:line="240" w:lineRule="exact"/>
                  </w:pPr>
                  <w:r w:rsidRPr="00735EB4">
                    <w:rPr>
                      <w:rFonts w:hint="eastAsia"/>
                    </w:rPr>
                    <w:t>4</w:t>
                  </w:r>
                  <w:r w:rsidRPr="00735EB4">
                    <w:rPr>
                      <w:rFonts w:hint="eastAsia"/>
                    </w:rPr>
                    <w:t>、对生产场所实施每天清扫卫生，及时清理生活垃圾，保持生产场所清洁卫生。</w:t>
                  </w:r>
                </w:p>
                <w:p w:rsidR="00735EB4" w:rsidRPr="00735EB4" w:rsidRDefault="00735EB4" w:rsidP="00735EB4">
                  <w:pPr>
                    <w:spacing w:line="240" w:lineRule="exact"/>
                  </w:pPr>
                  <w:r w:rsidRPr="00735EB4">
                    <w:rPr>
                      <w:rFonts w:hint="eastAsia"/>
                    </w:rPr>
                    <w:t>5</w:t>
                  </w:r>
                  <w:r w:rsidRPr="00735EB4">
                    <w:rPr>
                      <w:rFonts w:hint="eastAsia"/>
                    </w:rPr>
                    <w:t>、及时发放劳保用品（口罩、耳塞），做好人身防护，防止职业病；积极锻炼身体，提高免疫能力。</w:t>
                  </w:r>
                </w:p>
                <w:p w:rsidR="00735EB4" w:rsidRPr="00735EB4" w:rsidRDefault="00735EB4" w:rsidP="00735EB4">
                  <w:pPr>
                    <w:spacing w:line="240" w:lineRule="exact"/>
                  </w:pPr>
                  <w:r w:rsidRPr="00735EB4">
                    <w:rPr>
                      <w:rFonts w:hint="eastAsia"/>
                    </w:rPr>
                    <w:t>6</w:t>
                  </w:r>
                  <w:r w:rsidRPr="00735EB4">
                    <w:rPr>
                      <w:rFonts w:hint="eastAsia"/>
                    </w:rPr>
                    <w:t>、对于车间操作人员及时检查是否有发烧等异常情况，如有及时到医院检查、确认，如有异常，及时采取隔离措施，防治传染病疫情的蔓延。</w:t>
                  </w:r>
                </w:p>
                <w:p w:rsidR="00735EB4" w:rsidRPr="00735EB4" w:rsidRDefault="00735EB4" w:rsidP="00735EB4">
                  <w:pPr>
                    <w:spacing w:line="240" w:lineRule="exact"/>
                  </w:pPr>
                  <w:r w:rsidRPr="00735EB4">
                    <w:rPr>
                      <w:rFonts w:hint="eastAsia"/>
                    </w:rPr>
                    <w:t>7</w:t>
                  </w:r>
                  <w:r w:rsidRPr="00735EB4">
                    <w:rPr>
                      <w:rFonts w:hint="eastAsia"/>
                    </w:rPr>
                    <w:t>、组织对员工进行职业健康体检。</w:t>
                  </w:r>
                </w:p>
                <w:p w:rsidR="00735EB4" w:rsidRPr="00735EB4" w:rsidRDefault="00735EB4" w:rsidP="00735EB4">
                  <w:pPr>
                    <w:spacing w:line="240" w:lineRule="exact"/>
                  </w:pPr>
                  <w:r w:rsidRPr="00735EB4">
                    <w:rPr>
                      <w:rFonts w:hint="eastAsia"/>
                    </w:rPr>
                    <w:t>8</w:t>
                  </w:r>
                  <w:r w:rsidRPr="00735EB4">
                    <w:rPr>
                      <w:rFonts w:hint="eastAsia"/>
                    </w:rPr>
                    <w:t>、预计费用</w:t>
                  </w:r>
                  <w:r>
                    <w:rPr>
                      <w:rFonts w:hint="eastAsia"/>
                    </w:rPr>
                    <w:t>2</w:t>
                  </w:r>
                  <w:r w:rsidRPr="00735EB4">
                    <w:rPr>
                      <w:rFonts w:hint="eastAsia"/>
                    </w:rPr>
                    <w:t>千元</w:t>
                  </w:r>
                </w:p>
              </w:tc>
              <w:tc>
                <w:tcPr>
                  <w:tcW w:w="1620" w:type="dxa"/>
                </w:tcPr>
                <w:p w:rsidR="00735EB4" w:rsidRPr="00735EB4" w:rsidRDefault="00735EB4" w:rsidP="00735EB4">
                  <w:pPr>
                    <w:spacing w:line="240" w:lineRule="exact"/>
                  </w:pPr>
                  <w:r w:rsidRPr="00735EB4">
                    <w:rPr>
                      <w:rFonts w:hint="eastAsia"/>
                    </w:rPr>
                    <w:t>2020.6.3-2020.12.31</w:t>
                  </w:r>
                </w:p>
              </w:tc>
              <w:tc>
                <w:tcPr>
                  <w:tcW w:w="1278" w:type="dxa"/>
                </w:tcPr>
                <w:p w:rsidR="00735EB4" w:rsidRPr="00735EB4" w:rsidRDefault="00735EB4" w:rsidP="00735EB4">
                  <w:pPr>
                    <w:spacing w:line="240" w:lineRule="exact"/>
                  </w:pPr>
                  <w:r w:rsidRPr="00735EB4">
                    <w:rPr>
                      <w:rFonts w:hint="eastAsia"/>
                    </w:rPr>
                    <w:t>生产部</w:t>
                  </w:r>
                </w:p>
                <w:p w:rsidR="00735EB4" w:rsidRPr="00735EB4" w:rsidRDefault="00735EB4" w:rsidP="00735EB4">
                  <w:pPr>
                    <w:spacing w:line="240" w:lineRule="exact"/>
                  </w:pPr>
                </w:p>
              </w:tc>
              <w:tc>
                <w:tcPr>
                  <w:tcW w:w="940" w:type="dxa"/>
                </w:tcPr>
                <w:p w:rsidR="00735EB4" w:rsidRPr="00735EB4" w:rsidRDefault="00735EB4" w:rsidP="00735EB4">
                  <w:pPr>
                    <w:spacing w:line="240" w:lineRule="exact"/>
                  </w:pPr>
                </w:p>
              </w:tc>
            </w:tr>
          </w:tbl>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措施在实施中，</w:t>
            </w:r>
            <w:r>
              <w:rPr>
                <w:rFonts w:hAnsi="宋体"/>
                <w:sz w:val="24"/>
                <w:szCs w:val="24"/>
              </w:rPr>
              <w:t>部分已完成，方案可指导实施，</w:t>
            </w:r>
            <w:r w:rsidRPr="00447198">
              <w:rPr>
                <w:rFonts w:hAnsi="宋体"/>
                <w:sz w:val="24"/>
                <w:szCs w:val="24"/>
              </w:rPr>
              <w:t>有效。</w:t>
            </w:r>
          </w:p>
        </w:tc>
        <w:tc>
          <w:tcPr>
            <w:tcW w:w="1585" w:type="dxa"/>
          </w:tcPr>
          <w:p w:rsidR="00D836F0" w:rsidRDefault="00D836F0">
            <w:r w:rsidRPr="008F7AD5">
              <w:rPr>
                <w:sz w:val="24"/>
                <w:szCs w:val="24"/>
              </w:rPr>
              <w:lastRenderedPageBreak/>
              <w:t>符合</w:t>
            </w:r>
          </w:p>
        </w:tc>
      </w:tr>
      <w:tr w:rsidR="00D836F0" w:rsidRPr="00447198" w:rsidTr="00447198">
        <w:trPr>
          <w:trHeight w:val="516"/>
        </w:trPr>
        <w:tc>
          <w:tcPr>
            <w:tcW w:w="1809" w:type="dxa"/>
            <w:vAlign w:val="center"/>
          </w:tcPr>
          <w:p w:rsidR="00D836F0" w:rsidRPr="00447198" w:rsidRDefault="00D836F0" w:rsidP="00447198">
            <w:pPr>
              <w:spacing w:line="360" w:lineRule="auto"/>
              <w:jc w:val="center"/>
              <w:rPr>
                <w:sz w:val="24"/>
                <w:szCs w:val="24"/>
              </w:rPr>
            </w:pPr>
            <w:r w:rsidRPr="00447198">
              <w:rPr>
                <w:rFonts w:hAnsi="宋体"/>
                <w:sz w:val="24"/>
                <w:szCs w:val="24"/>
              </w:rPr>
              <w:lastRenderedPageBreak/>
              <w:t>基础设施</w:t>
            </w:r>
          </w:p>
        </w:tc>
        <w:tc>
          <w:tcPr>
            <w:tcW w:w="1311" w:type="dxa"/>
            <w:vAlign w:val="center"/>
          </w:tcPr>
          <w:p w:rsidR="00D836F0" w:rsidRPr="00447198" w:rsidRDefault="00D836F0" w:rsidP="00447198">
            <w:pPr>
              <w:spacing w:line="360" w:lineRule="auto"/>
              <w:jc w:val="center"/>
              <w:rPr>
                <w:sz w:val="24"/>
                <w:szCs w:val="24"/>
              </w:rPr>
            </w:pPr>
            <w:r w:rsidRPr="00447198">
              <w:rPr>
                <w:sz w:val="24"/>
                <w:szCs w:val="24"/>
              </w:rPr>
              <w:t>Q7.1.3</w:t>
            </w:r>
          </w:p>
        </w:tc>
        <w:tc>
          <w:tcPr>
            <w:tcW w:w="10004" w:type="dxa"/>
            <w:vAlign w:val="center"/>
          </w:tcPr>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公司为确保质量、环境、职业健康安全管理体系的建立、实施和改进需要，提供并配备主要生产设备包括</w:t>
            </w:r>
            <w:r w:rsidR="009E19A8" w:rsidRPr="009E19A8">
              <w:rPr>
                <w:rFonts w:hAnsi="宋体" w:hint="eastAsia"/>
                <w:sz w:val="24"/>
                <w:szCs w:val="24"/>
              </w:rPr>
              <w:t>球磨机、提升机、钢筋自动焊接机、螺旋输送机、搅拌机、渣浆机、浇注机、蒸养小车、切割机、蒸压釜、叉车、起重设备、空调、文件柜、电脑、打复印机等</w:t>
            </w:r>
            <w:r w:rsidRPr="00447198">
              <w:rPr>
                <w:rFonts w:hAnsi="宋体"/>
                <w:sz w:val="24"/>
                <w:szCs w:val="24"/>
              </w:rPr>
              <w:t>生产设备；游标卡尺、卷尺等监视测量设备；以及灭火器、消防栓、除尘器等环保和安全辅助设备</w:t>
            </w:r>
            <w:r w:rsidRPr="00447198">
              <w:rPr>
                <w:sz w:val="24"/>
                <w:szCs w:val="24"/>
              </w:rPr>
              <w:t>/</w:t>
            </w:r>
            <w:r w:rsidRPr="00447198">
              <w:rPr>
                <w:rFonts w:hAnsi="宋体"/>
                <w:sz w:val="24"/>
                <w:szCs w:val="24"/>
              </w:rPr>
              <w:t>设施。现有基础设施配备较充分、齐全，满足日常经营和管理体系的实施和改进需要。</w:t>
            </w:r>
          </w:p>
          <w:p w:rsidR="00D836F0" w:rsidRPr="00447198" w:rsidRDefault="00D836F0" w:rsidP="00A8657D">
            <w:pPr>
              <w:spacing w:beforeLines="30" w:afterLines="30" w:line="288" w:lineRule="auto"/>
              <w:ind w:firstLineChars="200" w:firstLine="480"/>
              <w:rPr>
                <w:color w:val="FF0000"/>
                <w:sz w:val="24"/>
                <w:szCs w:val="24"/>
              </w:rPr>
            </w:pPr>
            <w:r w:rsidRPr="00447198">
              <w:rPr>
                <w:rFonts w:hAnsi="宋体"/>
                <w:sz w:val="24"/>
                <w:szCs w:val="24"/>
              </w:rPr>
              <w:t>查见</w:t>
            </w:r>
            <w:r w:rsidRPr="00447198">
              <w:rPr>
                <w:sz w:val="24"/>
                <w:szCs w:val="24"/>
              </w:rPr>
              <w:t>“</w:t>
            </w:r>
            <w:r w:rsidRPr="00447198">
              <w:rPr>
                <w:rFonts w:hAnsi="宋体"/>
                <w:sz w:val="24"/>
                <w:szCs w:val="24"/>
              </w:rPr>
              <w:t>设备清单</w:t>
            </w:r>
            <w:r w:rsidRPr="00447198">
              <w:rPr>
                <w:sz w:val="24"/>
                <w:szCs w:val="24"/>
              </w:rPr>
              <w:t>”</w:t>
            </w:r>
            <w:r w:rsidRPr="00447198">
              <w:rPr>
                <w:rFonts w:hAnsi="宋体"/>
                <w:sz w:val="24"/>
                <w:szCs w:val="24"/>
              </w:rPr>
              <w:t>，明确了设备名称、型号、数量等。</w:t>
            </w:r>
          </w:p>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企业提供的《设备维修管理规定》、《设备保养管理规定》规定了设备申请、购置、验收、维护保养、检修、标识和报废等控制要求，生产设备维护保养有进行分类控制</w:t>
            </w:r>
          </w:p>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查见</w:t>
            </w:r>
            <w:r w:rsidRPr="00447198">
              <w:rPr>
                <w:sz w:val="24"/>
                <w:szCs w:val="24"/>
              </w:rPr>
              <w:t>“</w:t>
            </w:r>
            <w:r w:rsidRPr="00447198">
              <w:rPr>
                <w:rFonts w:hAnsi="宋体"/>
                <w:sz w:val="24"/>
                <w:szCs w:val="24"/>
              </w:rPr>
              <w:t>设备维修计划</w:t>
            </w:r>
            <w:r w:rsidRPr="00447198">
              <w:rPr>
                <w:sz w:val="24"/>
                <w:szCs w:val="24"/>
              </w:rPr>
              <w:t>”</w:t>
            </w:r>
            <w:r w:rsidRPr="00447198">
              <w:rPr>
                <w:rFonts w:hAnsi="宋体"/>
                <w:sz w:val="24"/>
                <w:szCs w:val="24"/>
              </w:rPr>
              <w:t>，每月进行一次设备维修，维修项目：清理、加油、更换易损件、检查设备线路。</w:t>
            </w:r>
          </w:p>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查见</w:t>
            </w:r>
            <w:r w:rsidRPr="00447198">
              <w:rPr>
                <w:sz w:val="24"/>
                <w:szCs w:val="24"/>
              </w:rPr>
              <w:t>2020</w:t>
            </w:r>
            <w:r w:rsidRPr="00447198">
              <w:rPr>
                <w:rFonts w:hAnsi="宋体"/>
                <w:sz w:val="24"/>
                <w:szCs w:val="24"/>
              </w:rPr>
              <w:t>年</w:t>
            </w:r>
            <w:r w:rsidR="009E19A8">
              <w:rPr>
                <w:rFonts w:hint="eastAsia"/>
                <w:sz w:val="24"/>
                <w:szCs w:val="24"/>
              </w:rPr>
              <w:t>6</w:t>
            </w:r>
            <w:r w:rsidRPr="00447198">
              <w:rPr>
                <w:sz w:val="24"/>
                <w:szCs w:val="24"/>
              </w:rPr>
              <w:t>-</w:t>
            </w:r>
            <w:r w:rsidR="009E19A8">
              <w:rPr>
                <w:rFonts w:hint="eastAsia"/>
                <w:sz w:val="24"/>
                <w:szCs w:val="24"/>
              </w:rPr>
              <w:t>12</w:t>
            </w:r>
            <w:r w:rsidRPr="00447198">
              <w:rPr>
                <w:rFonts w:hAnsi="宋体"/>
                <w:sz w:val="24"/>
                <w:szCs w:val="24"/>
              </w:rPr>
              <w:t>月</w:t>
            </w:r>
            <w:r w:rsidRPr="00447198">
              <w:rPr>
                <w:sz w:val="24"/>
                <w:szCs w:val="24"/>
              </w:rPr>
              <w:t>“</w:t>
            </w:r>
            <w:r w:rsidRPr="00447198">
              <w:rPr>
                <w:rFonts w:hAnsi="宋体"/>
                <w:sz w:val="24"/>
                <w:szCs w:val="24"/>
              </w:rPr>
              <w:t>设备保养记录表</w:t>
            </w:r>
            <w:r w:rsidRPr="00447198">
              <w:rPr>
                <w:sz w:val="24"/>
                <w:szCs w:val="24"/>
              </w:rPr>
              <w:t>”</w:t>
            </w:r>
            <w:r w:rsidRPr="00447198">
              <w:rPr>
                <w:rFonts w:hAnsi="宋体"/>
                <w:sz w:val="24"/>
                <w:szCs w:val="24"/>
              </w:rPr>
              <w:t>。</w:t>
            </w:r>
          </w:p>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抽查</w:t>
            </w:r>
            <w:r>
              <w:rPr>
                <w:sz w:val="24"/>
                <w:szCs w:val="24"/>
              </w:rPr>
              <w:t>2020.</w:t>
            </w:r>
            <w:r w:rsidR="009E19A8">
              <w:rPr>
                <w:rFonts w:hint="eastAsia"/>
                <w:sz w:val="24"/>
                <w:szCs w:val="24"/>
              </w:rPr>
              <w:t>7</w:t>
            </w:r>
            <w:r>
              <w:rPr>
                <w:sz w:val="24"/>
                <w:szCs w:val="24"/>
              </w:rPr>
              <w:t>.</w:t>
            </w:r>
            <w:r w:rsidR="00166320">
              <w:rPr>
                <w:rFonts w:hint="eastAsia"/>
                <w:sz w:val="24"/>
                <w:szCs w:val="24"/>
              </w:rPr>
              <w:t>22</w:t>
            </w:r>
            <w:r w:rsidRPr="00447198">
              <w:rPr>
                <w:rFonts w:hAnsi="宋体"/>
                <w:sz w:val="24"/>
                <w:szCs w:val="24"/>
              </w:rPr>
              <w:t>日设备名称</w:t>
            </w:r>
            <w:r w:rsidR="009E19A8" w:rsidRPr="009E19A8">
              <w:rPr>
                <w:rFonts w:hAnsi="宋体" w:hint="eastAsia"/>
                <w:sz w:val="24"/>
                <w:szCs w:val="24"/>
              </w:rPr>
              <w:t>湿式轴承球磨机</w:t>
            </w:r>
            <w:r w:rsidRPr="00447198">
              <w:rPr>
                <w:rFonts w:hAnsi="宋体"/>
                <w:sz w:val="24"/>
                <w:szCs w:val="24"/>
              </w:rPr>
              <w:t>，项目：</w:t>
            </w:r>
            <w:r w:rsidR="009E19A8" w:rsidRPr="009E19A8">
              <w:rPr>
                <w:rFonts w:hAnsi="宋体" w:hint="eastAsia"/>
                <w:sz w:val="24"/>
                <w:szCs w:val="24"/>
              </w:rPr>
              <w:t>泄漏、电器有效性检查和清洁维修保养</w:t>
            </w:r>
            <w:r w:rsidR="00166320">
              <w:rPr>
                <w:rFonts w:hAnsi="宋体"/>
                <w:sz w:val="24"/>
                <w:szCs w:val="24"/>
              </w:rPr>
              <w:t>、安全等项</w:t>
            </w:r>
            <w:r w:rsidRPr="00447198">
              <w:rPr>
                <w:rFonts w:hAnsi="宋体"/>
                <w:sz w:val="24"/>
                <w:szCs w:val="24"/>
              </w:rPr>
              <w:t>，管理人员</w:t>
            </w:r>
            <w:r w:rsidR="009E19A8" w:rsidRPr="009E19A8">
              <w:rPr>
                <w:rFonts w:hAnsi="宋体" w:hint="eastAsia"/>
                <w:sz w:val="24"/>
                <w:szCs w:val="24"/>
              </w:rPr>
              <w:t>林洪岩</w:t>
            </w:r>
            <w:r w:rsidR="00166320">
              <w:rPr>
                <w:rFonts w:hAnsi="宋体" w:hint="eastAsia"/>
                <w:sz w:val="24"/>
                <w:szCs w:val="24"/>
              </w:rPr>
              <w:t>、</w:t>
            </w:r>
            <w:r w:rsidR="009E19A8" w:rsidRPr="009E19A8">
              <w:rPr>
                <w:rFonts w:hAnsi="宋体" w:hint="eastAsia"/>
                <w:sz w:val="24"/>
                <w:szCs w:val="24"/>
              </w:rPr>
              <w:t>李云诚</w:t>
            </w:r>
            <w:r w:rsidRPr="00447198">
              <w:rPr>
                <w:rFonts w:hAnsi="宋体"/>
                <w:sz w:val="24"/>
                <w:szCs w:val="24"/>
              </w:rPr>
              <w:t>。</w:t>
            </w:r>
          </w:p>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抽查</w:t>
            </w:r>
            <w:r>
              <w:rPr>
                <w:sz w:val="24"/>
                <w:szCs w:val="24"/>
              </w:rPr>
              <w:t>2020.</w:t>
            </w:r>
            <w:r w:rsidR="009E19A8">
              <w:rPr>
                <w:rFonts w:hint="eastAsia"/>
                <w:sz w:val="24"/>
                <w:szCs w:val="24"/>
              </w:rPr>
              <w:t>9</w:t>
            </w:r>
            <w:r w:rsidRPr="00447198">
              <w:rPr>
                <w:sz w:val="24"/>
                <w:szCs w:val="24"/>
              </w:rPr>
              <w:t>.1</w:t>
            </w:r>
            <w:r w:rsidR="00166320">
              <w:rPr>
                <w:rFonts w:hint="eastAsia"/>
                <w:sz w:val="24"/>
                <w:szCs w:val="24"/>
              </w:rPr>
              <w:t>5</w:t>
            </w:r>
            <w:r w:rsidRPr="00447198">
              <w:rPr>
                <w:rFonts w:hAnsi="宋体"/>
                <w:sz w:val="24"/>
                <w:szCs w:val="24"/>
              </w:rPr>
              <w:t>日设备名称</w:t>
            </w:r>
            <w:r w:rsidR="009E19A8" w:rsidRPr="009E19A8">
              <w:rPr>
                <w:rFonts w:hAnsi="宋体" w:hint="eastAsia"/>
                <w:sz w:val="24"/>
                <w:szCs w:val="24"/>
              </w:rPr>
              <w:t>切割机</w:t>
            </w:r>
            <w:r w:rsidRPr="00447198">
              <w:rPr>
                <w:rFonts w:hAnsi="宋体"/>
                <w:sz w:val="24"/>
                <w:szCs w:val="24"/>
              </w:rPr>
              <w:t>，项目：</w:t>
            </w:r>
            <w:r w:rsidR="009E19A8" w:rsidRPr="009E19A8">
              <w:rPr>
                <w:rFonts w:hAnsi="宋体" w:hint="eastAsia"/>
                <w:sz w:val="24"/>
                <w:szCs w:val="24"/>
              </w:rPr>
              <w:t>泄漏、电器有效性检查和清洁维修保养</w:t>
            </w:r>
            <w:r w:rsidR="00166320">
              <w:rPr>
                <w:rFonts w:hAnsi="宋体"/>
                <w:sz w:val="24"/>
                <w:szCs w:val="24"/>
              </w:rPr>
              <w:t>、安全等项</w:t>
            </w:r>
            <w:r>
              <w:rPr>
                <w:rFonts w:hAnsi="宋体"/>
                <w:sz w:val="24"/>
                <w:szCs w:val="24"/>
              </w:rPr>
              <w:t>，</w:t>
            </w:r>
            <w:r w:rsidRPr="00447198">
              <w:rPr>
                <w:rFonts w:hAnsi="宋体"/>
                <w:sz w:val="24"/>
                <w:szCs w:val="24"/>
              </w:rPr>
              <w:t>管理人员</w:t>
            </w:r>
            <w:r w:rsidR="009E19A8" w:rsidRPr="009E19A8">
              <w:rPr>
                <w:rFonts w:hAnsi="宋体" w:hint="eastAsia"/>
                <w:sz w:val="24"/>
                <w:szCs w:val="24"/>
              </w:rPr>
              <w:t>刘国华</w:t>
            </w:r>
            <w:r>
              <w:rPr>
                <w:rFonts w:hAnsi="宋体" w:hint="eastAsia"/>
                <w:sz w:val="24"/>
                <w:szCs w:val="24"/>
              </w:rPr>
              <w:t>、</w:t>
            </w:r>
            <w:r w:rsidR="009E19A8" w:rsidRPr="009E19A8">
              <w:rPr>
                <w:rFonts w:hAnsi="宋体" w:hint="eastAsia"/>
                <w:sz w:val="24"/>
                <w:szCs w:val="24"/>
              </w:rPr>
              <w:t>李云诚</w:t>
            </w:r>
            <w:r w:rsidRPr="00447198">
              <w:rPr>
                <w:rFonts w:hAnsi="宋体"/>
                <w:sz w:val="24"/>
                <w:szCs w:val="24"/>
              </w:rPr>
              <w:t>。</w:t>
            </w:r>
          </w:p>
          <w:p w:rsidR="00D836F0" w:rsidRDefault="00D836F0" w:rsidP="00A8657D">
            <w:pPr>
              <w:spacing w:beforeLines="30" w:afterLines="30" w:line="288" w:lineRule="auto"/>
              <w:ind w:firstLineChars="200" w:firstLine="480"/>
              <w:rPr>
                <w:rFonts w:hAnsi="宋体"/>
                <w:sz w:val="24"/>
                <w:szCs w:val="24"/>
              </w:rPr>
            </w:pPr>
            <w:r w:rsidRPr="00447198">
              <w:rPr>
                <w:rFonts w:hAnsi="宋体"/>
                <w:sz w:val="24"/>
                <w:szCs w:val="24"/>
              </w:rPr>
              <w:t>抽查</w:t>
            </w:r>
            <w:r w:rsidRPr="00447198">
              <w:rPr>
                <w:sz w:val="24"/>
                <w:szCs w:val="24"/>
              </w:rPr>
              <w:t>2020.</w:t>
            </w:r>
            <w:r w:rsidR="009E19A8">
              <w:rPr>
                <w:rFonts w:hint="eastAsia"/>
                <w:sz w:val="24"/>
                <w:szCs w:val="24"/>
              </w:rPr>
              <w:t>12</w:t>
            </w:r>
            <w:r w:rsidRPr="00447198">
              <w:rPr>
                <w:sz w:val="24"/>
                <w:szCs w:val="24"/>
              </w:rPr>
              <w:t>.</w:t>
            </w:r>
            <w:r w:rsidR="00166320">
              <w:rPr>
                <w:rFonts w:hint="eastAsia"/>
                <w:sz w:val="24"/>
                <w:szCs w:val="24"/>
              </w:rPr>
              <w:t>17</w:t>
            </w:r>
            <w:r w:rsidRPr="00447198">
              <w:rPr>
                <w:rFonts w:hAnsi="宋体"/>
                <w:sz w:val="24"/>
                <w:szCs w:val="24"/>
              </w:rPr>
              <w:t>日设备名称</w:t>
            </w:r>
            <w:r w:rsidR="009E19A8" w:rsidRPr="009E19A8">
              <w:rPr>
                <w:rFonts w:hAnsi="宋体" w:hint="eastAsia"/>
                <w:sz w:val="24"/>
                <w:szCs w:val="24"/>
              </w:rPr>
              <w:t>浇注机</w:t>
            </w:r>
            <w:r w:rsidRPr="00447198">
              <w:rPr>
                <w:rFonts w:hAnsi="宋体"/>
                <w:sz w:val="24"/>
                <w:szCs w:val="24"/>
              </w:rPr>
              <w:t>，项目：</w:t>
            </w:r>
            <w:r w:rsidR="009E19A8" w:rsidRPr="009E19A8">
              <w:rPr>
                <w:rFonts w:hAnsi="宋体" w:hint="eastAsia"/>
                <w:sz w:val="24"/>
                <w:szCs w:val="24"/>
              </w:rPr>
              <w:t>泄漏、电器有效性检查和清洁维修保养</w:t>
            </w:r>
            <w:r w:rsidR="00166320">
              <w:rPr>
                <w:rFonts w:hAnsi="宋体"/>
                <w:sz w:val="24"/>
                <w:szCs w:val="24"/>
              </w:rPr>
              <w:t>、安全等项</w:t>
            </w:r>
            <w:r w:rsidRPr="00447198">
              <w:rPr>
                <w:rFonts w:hAnsi="宋体"/>
                <w:sz w:val="24"/>
                <w:szCs w:val="24"/>
              </w:rPr>
              <w:t>，管理人员</w:t>
            </w:r>
            <w:r w:rsidR="009E19A8" w:rsidRPr="009E19A8">
              <w:rPr>
                <w:rFonts w:hAnsi="宋体" w:hint="eastAsia"/>
                <w:sz w:val="24"/>
                <w:szCs w:val="24"/>
              </w:rPr>
              <w:t>潘玉超</w:t>
            </w:r>
            <w:r w:rsidR="00166320">
              <w:rPr>
                <w:rFonts w:hAnsi="宋体" w:hint="eastAsia"/>
                <w:sz w:val="24"/>
                <w:szCs w:val="24"/>
              </w:rPr>
              <w:t>、</w:t>
            </w:r>
            <w:r w:rsidR="009E19A8" w:rsidRPr="009E19A8">
              <w:rPr>
                <w:rFonts w:hAnsi="宋体" w:hint="eastAsia"/>
                <w:sz w:val="24"/>
                <w:szCs w:val="24"/>
              </w:rPr>
              <w:t>李云诚</w:t>
            </w:r>
            <w:r w:rsidRPr="00447198">
              <w:rPr>
                <w:rFonts w:hAnsi="宋体"/>
                <w:sz w:val="24"/>
                <w:szCs w:val="24"/>
              </w:rPr>
              <w:t>。</w:t>
            </w:r>
          </w:p>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现场观察到上述生产设备辅助设备运行状态正常。</w:t>
            </w:r>
          </w:p>
          <w:p w:rsidR="009E19A8" w:rsidRPr="008005B4" w:rsidRDefault="00D836F0" w:rsidP="00A8657D">
            <w:pPr>
              <w:spacing w:beforeLines="30" w:afterLines="30" w:line="288" w:lineRule="auto"/>
              <w:ind w:firstLineChars="200" w:firstLine="480"/>
              <w:rPr>
                <w:rFonts w:hAnsi="宋体"/>
                <w:sz w:val="24"/>
                <w:szCs w:val="24"/>
              </w:rPr>
            </w:pPr>
            <w:r w:rsidRPr="008005B4">
              <w:rPr>
                <w:rFonts w:hAnsi="宋体"/>
                <w:sz w:val="24"/>
                <w:szCs w:val="24"/>
              </w:rPr>
              <w:t>查特种设备：</w:t>
            </w:r>
          </w:p>
          <w:p w:rsidR="009E19A8" w:rsidRPr="00675EF0" w:rsidRDefault="009E19A8" w:rsidP="00A8657D">
            <w:pPr>
              <w:spacing w:beforeLines="30" w:afterLines="30" w:line="288" w:lineRule="auto"/>
              <w:ind w:firstLineChars="200" w:firstLine="480"/>
              <w:rPr>
                <w:rFonts w:hAnsi="宋体"/>
                <w:sz w:val="24"/>
                <w:szCs w:val="24"/>
              </w:rPr>
            </w:pPr>
            <w:r w:rsidRPr="00675EF0">
              <w:rPr>
                <w:rFonts w:hAnsi="宋体" w:hint="eastAsia"/>
                <w:sz w:val="24"/>
                <w:szCs w:val="24"/>
              </w:rPr>
              <w:t>1</w:t>
            </w:r>
            <w:r w:rsidR="000F277E" w:rsidRPr="00675EF0">
              <w:rPr>
                <w:rFonts w:hAnsi="宋体" w:hint="eastAsia"/>
                <w:sz w:val="24"/>
                <w:szCs w:val="24"/>
              </w:rPr>
              <w:t>、</w:t>
            </w:r>
            <w:r w:rsidRPr="00675EF0">
              <w:rPr>
                <w:rFonts w:hAnsi="宋体" w:hint="eastAsia"/>
                <w:sz w:val="24"/>
                <w:szCs w:val="24"/>
              </w:rPr>
              <w:t>锅炉</w:t>
            </w:r>
            <w:r w:rsidRPr="00675EF0">
              <w:rPr>
                <w:rFonts w:hAnsi="宋体" w:hint="eastAsia"/>
                <w:sz w:val="24"/>
                <w:szCs w:val="24"/>
              </w:rPr>
              <w:t>1</w:t>
            </w:r>
            <w:r w:rsidRPr="00675EF0">
              <w:rPr>
                <w:rFonts w:hAnsi="宋体" w:hint="eastAsia"/>
                <w:sz w:val="24"/>
                <w:szCs w:val="24"/>
              </w:rPr>
              <w:t>台，提供</w:t>
            </w:r>
            <w:r w:rsidR="0072721C" w:rsidRPr="00675EF0">
              <w:rPr>
                <w:rFonts w:hAnsi="宋体" w:hint="eastAsia"/>
                <w:sz w:val="24"/>
                <w:szCs w:val="24"/>
              </w:rPr>
              <w:t>了江西省锅炉压力容器检验检测研究所</w:t>
            </w:r>
            <w:r w:rsidR="0072721C" w:rsidRPr="00675EF0">
              <w:rPr>
                <w:rFonts w:hAnsi="宋体" w:hint="eastAsia"/>
                <w:sz w:val="24"/>
                <w:szCs w:val="24"/>
              </w:rPr>
              <w:t>2020-8-25</w:t>
            </w:r>
            <w:r w:rsidR="0072721C" w:rsidRPr="00675EF0">
              <w:rPr>
                <w:rFonts w:hAnsi="宋体" w:hint="eastAsia"/>
                <w:sz w:val="24"/>
                <w:szCs w:val="24"/>
              </w:rPr>
              <w:t>出具的内检报告、整</w:t>
            </w:r>
            <w:r w:rsidR="0072721C" w:rsidRPr="00675EF0">
              <w:rPr>
                <w:rFonts w:hAnsi="宋体" w:hint="eastAsia"/>
                <w:sz w:val="24"/>
                <w:szCs w:val="24"/>
              </w:rPr>
              <w:lastRenderedPageBreak/>
              <w:t>装锅炉安装质量合格证、</w:t>
            </w:r>
            <w:r w:rsidR="00675EF0" w:rsidRPr="00675EF0">
              <w:rPr>
                <w:rFonts w:hAnsi="宋体" w:hint="eastAsia"/>
                <w:sz w:val="24"/>
                <w:szCs w:val="24"/>
              </w:rPr>
              <w:t>特种设备登记证</w:t>
            </w:r>
            <w:r w:rsidRPr="00675EF0">
              <w:rPr>
                <w:rFonts w:hAnsi="宋体" w:hint="eastAsia"/>
                <w:sz w:val="24"/>
                <w:szCs w:val="24"/>
              </w:rPr>
              <w:t>志</w:t>
            </w:r>
            <w:r w:rsidR="00675EF0" w:rsidRPr="00675EF0">
              <w:rPr>
                <w:rFonts w:hAnsi="宋体" w:hint="eastAsia"/>
                <w:sz w:val="24"/>
                <w:szCs w:val="24"/>
              </w:rPr>
              <w:t>、</w:t>
            </w:r>
            <w:r w:rsidR="00675EF0" w:rsidRPr="00675EF0">
              <w:rPr>
                <w:rFonts w:hAnsi="宋体" w:hint="eastAsia"/>
                <w:sz w:val="24"/>
                <w:szCs w:val="24"/>
              </w:rPr>
              <w:t>2020-7-15</w:t>
            </w:r>
            <w:r w:rsidR="00675EF0" w:rsidRPr="00675EF0">
              <w:rPr>
                <w:rFonts w:hAnsi="宋体" w:hint="eastAsia"/>
                <w:sz w:val="24"/>
                <w:szCs w:val="24"/>
              </w:rPr>
              <w:t>压力管道安装项目射线检测报告</w:t>
            </w:r>
            <w:r w:rsidRPr="00675EF0">
              <w:rPr>
                <w:rFonts w:hAnsi="宋体" w:hint="eastAsia"/>
                <w:sz w:val="24"/>
                <w:szCs w:val="24"/>
              </w:rPr>
              <w:t>，详见附件。</w:t>
            </w:r>
          </w:p>
          <w:p w:rsidR="00675EF0" w:rsidRDefault="00675EF0" w:rsidP="00A8657D">
            <w:pPr>
              <w:spacing w:beforeLines="30" w:afterLines="30" w:line="288" w:lineRule="auto"/>
              <w:ind w:firstLineChars="200" w:firstLine="480"/>
              <w:rPr>
                <w:rFonts w:hAnsi="宋体"/>
                <w:sz w:val="24"/>
                <w:szCs w:val="24"/>
              </w:rPr>
            </w:pPr>
            <w:r w:rsidRPr="00675EF0">
              <w:rPr>
                <w:rFonts w:hAnsi="宋体" w:hint="eastAsia"/>
                <w:sz w:val="24"/>
                <w:szCs w:val="24"/>
              </w:rPr>
              <w:t>2</w:t>
            </w:r>
            <w:r w:rsidRPr="00675EF0">
              <w:rPr>
                <w:rFonts w:hAnsi="宋体" w:hint="eastAsia"/>
                <w:sz w:val="24"/>
                <w:szCs w:val="24"/>
              </w:rPr>
              <w:t>、叉车</w:t>
            </w:r>
            <w:r w:rsidRPr="00675EF0">
              <w:rPr>
                <w:rFonts w:hAnsi="宋体" w:hint="eastAsia"/>
                <w:sz w:val="24"/>
                <w:szCs w:val="24"/>
              </w:rPr>
              <w:t>5</w:t>
            </w:r>
            <w:r w:rsidRPr="00675EF0">
              <w:rPr>
                <w:rFonts w:hAnsi="宋体" w:hint="eastAsia"/>
                <w:sz w:val="24"/>
                <w:szCs w:val="24"/>
              </w:rPr>
              <w:t>部，提供检验合格报告和特种设备登记证，检验日期</w:t>
            </w:r>
            <w:r w:rsidRPr="00675EF0">
              <w:rPr>
                <w:rFonts w:hAnsi="宋体" w:hint="eastAsia"/>
                <w:sz w:val="24"/>
                <w:szCs w:val="24"/>
              </w:rPr>
              <w:t>2020.11.24</w:t>
            </w:r>
            <w:r w:rsidRPr="00675EF0">
              <w:rPr>
                <w:rFonts w:hAnsi="宋体" w:hint="eastAsia"/>
                <w:sz w:val="24"/>
                <w:szCs w:val="24"/>
              </w:rPr>
              <w:t>日，均在有效期内，符合要求，详见附件。</w:t>
            </w:r>
          </w:p>
          <w:p w:rsidR="00675EF0" w:rsidRDefault="00675EF0" w:rsidP="00A8657D">
            <w:pPr>
              <w:spacing w:beforeLines="30" w:afterLines="30" w:line="288" w:lineRule="auto"/>
              <w:ind w:firstLineChars="200" w:firstLine="480"/>
              <w:rPr>
                <w:rFonts w:hAnsi="宋体"/>
                <w:sz w:val="24"/>
                <w:szCs w:val="24"/>
              </w:rPr>
            </w:pPr>
            <w:r>
              <w:rPr>
                <w:rFonts w:hAnsi="宋体" w:hint="eastAsia"/>
                <w:sz w:val="24"/>
                <w:szCs w:val="24"/>
              </w:rPr>
              <w:t>3</w:t>
            </w:r>
            <w:r>
              <w:rPr>
                <w:rFonts w:hAnsi="宋体" w:hint="eastAsia"/>
                <w:sz w:val="24"/>
                <w:szCs w:val="24"/>
              </w:rPr>
              <w:t>、行车</w:t>
            </w:r>
            <w:r>
              <w:rPr>
                <w:rFonts w:hAnsi="宋体" w:hint="eastAsia"/>
                <w:sz w:val="24"/>
                <w:szCs w:val="24"/>
              </w:rPr>
              <w:t>4</w:t>
            </w:r>
            <w:r>
              <w:rPr>
                <w:rFonts w:hAnsi="宋体" w:hint="eastAsia"/>
                <w:sz w:val="24"/>
                <w:szCs w:val="24"/>
              </w:rPr>
              <w:t>部，提供了检验合格报告，检验日期：</w:t>
            </w:r>
            <w:r>
              <w:rPr>
                <w:rFonts w:hAnsi="宋体" w:hint="eastAsia"/>
                <w:sz w:val="24"/>
                <w:szCs w:val="24"/>
              </w:rPr>
              <w:t>2020</w:t>
            </w:r>
            <w:r>
              <w:rPr>
                <w:rFonts w:hAnsi="宋体" w:hint="eastAsia"/>
                <w:sz w:val="24"/>
                <w:szCs w:val="24"/>
              </w:rPr>
              <w:t>年</w:t>
            </w:r>
            <w:r>
              <w:rPr>
                <w:rFonts w:hAnsi="宋体" w:hint="eastAsia"/>
                <w:sz w:val="24"/>
                <w:szCs w:val="24"/>
              </w:rPr>
              <w:t>10</w:t>
            </w:r>
            <w:r>
              <w:rPr>
                <w:rFonts w:hAnsi="宋体" w:hint="eastAsia"/>
                <w:sz w:val="24"/>
                <w:szCs w:val="24"/>
              </w:rPr>
              <w:t>月</w:t>
            </w:r>
            <w:r>
              <w:rPr>
                <w:rFonts w:hAnsi="宋体" w:hint="eastAsia"/>
                <w:sz w:val="24"/>
                <w:szCs w:val="24"/>
              </w:rPr>
              <w:t>19</w:t>
            </w:r>
            <w:r>
              <w:rPr>
                <w:rFonts w:hAnsi="宋体" w:hint="eastAsia"/>
                <w:sz w:val="24"/>
                <w:szCs w:val="24"/>
              </w:rPr>
              <w:t>日，下次检验时间：</w:t>
            </w:r>
            <w:r>
              <w:rPr>
                <w:rFonts w:hAnsi="宋体" w:hint="eastAsia"/>
                <w:sz w:val="24"/>
                <w:szCs w:val="24"/>
              </w:rPr>
              <w:t>2022</w:t>
            </w:r>
            <w:r>
              <w:rPr>
                <w:rFonts w:hAnsi="宋体" w:hint="eastAsia"/>
                <w:sz w:val="24"/>
                <w:szCs w:val="24"/>
              </w:rPr>
              <w:t>年</w:t>
            </w:r>
            <w:r>
              <w:rPr>
                <w:rFonts w:hAnsi="宋体" w:hint="eastAsia"/>
                <w:sz w:val="24"/>
                <w:szCs w:val="24"/>
              </w:rPr>
              <w:t>10</w:t>
            </w:r>
            <w:r>
              <w:rPr>
                <w:rFonts w:hAnsi="宋体" w:hint="eastAsia"/>
                <w:sz w:val="24"/>
                <w:szCs w:val="24"/>
              </w:rPr>
              <w:t>月，详见附件。</w:t>
            </w:r>
          </w:p>
          <w:p w:rsidR="007D5E1F" w:rsidRDefault="00675EF0" w:rsidP="00A8657D">
            <w:pPr>
              <w:spacing w:beforeLines="30" w:afterLines="30" w:line="288" w:lineRule="auto"/>
              <w:ind w:firstLineChars="200" w:firstLine="480"/>
              <w:rPr>
                <w:rFonts w:hAnsi="宋体"/>
                <w:sz w:val="24"/>
                <w:szCs w:val="24"/>
              </w:rPr>
            </w:pPr>
            <w:r>
              <w:rPr>
                <w:rFonts w:hAnsi="宋体" w:hint="eastAsia"/>
                <w:sz w:val="24"/>
                <w:szCs w:val="24"/>
              </w:rPr>
              <w:t>4</w:t>
            </w:r>
            <w:r>
              <w:rPr>
                <w:rFonts w:hAnsi="宋体" w:hint="eastAsia"/>
                <w:sz w:val="24"/>
                <w:szCs w:val="24"/>
              </w:rPr>
              <w:t>、</w:t>
            </w:r>
            <w:r w:rsidR="007D5E1F">
              <w:rPr>
                <w:rFonts w:hAnsi="宋体" w:hint="eastAsia"/>
                <w:sz w:val="24"/>
                <w:szCs w:val="24"/>
              </w:rPr>
              <w:t>蒸压釜</w:t>
            </w:r>
            <w:r w:rsidR="007D5E1F">
              <w:rPr>
                <w:rFonts w:hAnsi="宋体" w:hint="eastAsia"/>
                <w:sz w:val="24"/>
                <w:szCs w:val="24"/>
              </w:rPr>
              <w:t>9</w:t>
            </w:r>
            <w:r w:rsidR="007D5E1F">
              <w:rPr>
                <w:rFonts w:hAnsi="宋体" w:hint="eastAsia"/>
                <w:sz w:val="24"/>
                <w:szCs w:val="24"/>
              </w:rPr>
              <w:t>台，提供了</w:t>
            </w:r>
            <w:r w:rsidR="007D5E1F">
              <w:rPr>
                <w:rFonts w:hAnsi="宋体" w:hint="eastAsia"/>
                <w:sz w:val="24"/>
                <w:szCs w:val="24"/>
              </w:rPr>
              <w:t>2020-5-8</w:t>
            </w:r>
            <w:r w:rsidR="007D5E1F">
              <w:rPr>
                <w:rFonts w:hAnsi="宋体" w:hint="eastAsia"/>
                <w:sz w:val="24"/>
                <w:szCs w:val="24"/>
              </w:rPr>
              <w:t>日特种设备登记证、登记表和检验报告，见附件。</w:t>
            </w:r>
          </w:p>
          <w:p w:rsidR="00675EF0" w:rsidRDefault="007D5E1F" w:rsidP="00A8657D">
            <w:pPr>
              <w:spacing w:beforeLines="30" w:afterLines="30" w:line="288" w:lineRule="auto"/>
              <w:ind w:firstLineChars="200" w:firstLine="480"/>
              <w:rPr>
                <w:rFonts w:hAnsi="宋体"/>
                <w:sz w:val="24"/>
                <w:szCs w:val="24"/>
              </w:rPr>
            </w:pPr>
            <w:r>
              <w:rPr>
                <w:rFonts w:hAnsi="宋体" w:hint="eastAsia"/>
                <w:sz w:val="24"/>
                <w:szCs w:val="24"/>
              </w:rPr>
              <w:t>5</w:t>
            </w:r>
            <w:r>
              <w:rPr>
                <w:rFonts w:hAnsi="宋体" w:hint="eastAsia"/>
                <w:sz w:val="24"/>
                <w:szCs w:val="24"/>
              </w:rPr>
              <w:t>、</w:t>
            </w:r>
            <w:r w:rsidR="00675EF0">
              <w:rPr>
                <w:rFonts w:hAnsi="宋体" w:hint="eastAsia"/>
                <w:sz w:val="24"/>
                <w:szCs w:val="24"/>
              </w:rPr>
              <w:t>办公楼载人电梯</w:t>
            </w:r>
            <w:r w:rsidR="00675EF0">
              <w:rPr>
                <w:rFonts w:hAnsi="宋体" w:hint="eastAsia"/>
                <w:sz w:val="24"/>
                <w:szCs w:val="24"/>
              </w:rPr>
              <w:t>1</w:t>
            </w:r>
            <w:r w:rsidR="00675EF0">
              <w:rPr>
                <w:rFonts w:hAnsi="宋体" w:hint="eastAsia"/>
                <w:sz w:val="24"/>
                <w:szCs w:val="24"/>
              </w:rPr>
              <w:t>部，提供了年检报告，检验日期：</w:t>
            </w:r>
            <w:r w:rsidR="00675EF0">
              <w:rPr>
                <w:rFonts w:hAnsi="宋体" w:hint="eastAsia"/>
                <w:sz w:val="24"/>
                <w:szCs w:val="24"/>
              </w:rPr>
              <w:t>2020</w:t>
            </w:r>
            <w:r w:rsidR="00675EF0">
              <w:rPr>
                <w:rFonts w:hAnsi="宋体" w:hint="eastAsia"/>
                <w:sz w:val="24"/>
                <w:szCs w:val="24"/>
              </w:rPr>
              <w:t>年</w:t>
            </w:r>
            <w:r w:rsidR="00675EF0">
              <w:rPr>
                <w:rFonts w:hAnsi="宋体" w:hint="eastAsia"/>
                <w:sz w:val="24"/>
                <w:szCs w:val="24"/>
              </w:rPr>
              <w:t>8</w:t>
            </w:r>
            <w:r w:rsidR="00675EF0">
              <w:rPr>
                <w:rFonts w:hAnsi="宋体" w:hint="eastAsia"/>
                <w:sz w:val="24"/>
                <w:szCs w:val="24"/>
              </w:rPr>
              <w:t>月</w:t>
            </w:r>
            <w:r w:rsidR="00675EF0">
              <w:rPr>
                <w:rFonts w:hAnsi="宋体" w:hint="eastAsia"/>
                <w:sz w:val="24"/>
                <w:szCs w:val="24"/>
              </w:rPr>
              <w:t>10</w:t>
            </w:r>
            <w:r w:rsidR="00675EF0">
              <w:rPr>
                <w:rFonts w:hAnsi="宋体" w:hint="eastAsia"/>
                <w:sz w:val="24"/>
                <w:szCs w:val="24"/>
              </w:rPr>
              <w:t>日，下次检验时间：</w:t>
            </w:r>
            <w:r w:rsidR="00675EF0">
              <w:rPr>
                <w:rFonts w:hAnsi="宋体" w:hint="eastAsia"/>
                <w:sz w:val="24"/>
                <w:szCs w:val="24"/>
              </w:rPr>
              <w:t>2021</w:t>
            </w:r>
            <w:r w:rsidR="00675EF0">
              <w:rPr>
                <w:rFonts w:hAnsi="宋体" w:hint="eastAsia"/>
                <w:sz w:val="24"/>
                <w:szCs w:val="24"/>
              </w:rPr>
              <w:t>年</w:t>
            </w:r>
            <w:r w:rsidR="00675EF0">
              <w:rPr>
                <w:rFonts w:hAnsi="宋体" w:hint="eastAsia"/>
                <w:sz w:val="24"/>
                <w:szCs w:val="24"/>
              </w:rPr>
              <w:t>8</w:t>
            </w:r>
            <w:r w:rsidR="00675EF0">
              <w:rPr>
                <w:rFonts w:hAnsi="宋体" w:hint="eastAsia"/>
                <w:sz w:val="24"/>
                <w:szCs w:val="24"/>
              </w:rPr>
              <w:t>月，详见附件。</w:t>
            </w:r>
          </w:p>
          <w:p w:rsidR="000F277E" w:rsidRDefault="00675EF0" w:rsidP="00A8657D">
            <w:pPr>
              <w:spacing w:beforeLines="30" w:afterLines="30" w:line="288" w:lineRule="auto"/>
              <w:ind w:firstLineChars="200" w:firstLine="480"/>
              <w:rPr>
                <w:rFonts w:hAnsi="宋体"/>
                <w:sz w:val="24"/>
                <w:szCs w:val="24"/>
              </w:rPr>
            </w:pPr>
            <w:r>
              <w:rPr>
                <w:rFonts w:hAnsi="宋体" w:hint="eastAsia"/>
                <w:sz w:val="24"/>
                <w:szCs w:val="24"/>
              </w:rPr>
              <w:t>5</w:t>
            </w:r>
            <w:r>
              <w:rPr>
                <w:rFonts w:hAnsi="宋体" w:hint="eastAsia"/>
                <w:sz w:val="24"/>
                <w:szCs w:val="24"/>
              </w:rPr>
              <w:t>、公司有使用储气罐，罐体在推荐使用年限内，未提供储气罐附件（安全阀</w:t>
            </w:r>
            <w:r>
              <w:rPr>
                <w:rFonts w:hAnsi="宋体" w:hint="eastAsia"/>
                <w:sz w:val="24"/>
                <w:szCs w:val="24"/>
              </w:rPr>
              <w:t>+</w:t>
            </w:r>
            <w:r>
              <w:rPr>
                <w:rFonts w:hAnsi="宋体" w:hint="eastAsia"/>
                <w:sz w:val="24"/>
                <w:szCs w:val="24"/>
              </w:rPr>
              <w:t>压力表）的年检报告。</w:t>
            </w:r>
            <w:r w:rsidR="008005B4">
              <w:rPr>
                <w:rFonts w:hAnsi="宋体" w:hint="eastAsia"/>
                <w:sz w:val="24"/>
                <w:szCs w:val="24"/>
              </w:rPr>
              <w:t>开出了不符合项，要求改善。</w:t>
            </w:r>
          </w:p>
          <w:p w:rsidR="00E27884" w:rsidRPr="00447198" w:rsidRDefault="00E27884" w:rsidP="00A8657D">
            <w:pPr>
              <w:spacing w:beforeLines="30" w:afterLines="30" w:line="288" w:lineRule="auto"/>
              <w:ind w:firstLineChars="200" w:firstLine="480"/>
              <w:rPr>
                <w:sz w:val="24"/>
                <w:szCs w:val="24"/>
              </w:rPr>
            </w:pPr>
          </w:p>
        </w:tc>
        <w:tc>
          <w:tcPr>
            <w:tcW w:w="1585" w:type="dxa"/>
          </w:tcPr>
          <w:p w:rsidR="00D836F0" w:rsidRDefault="00D836F0">
            <w:pPr>
              <w:rPr>
                <w:sz w:val="24"/>
                <w:szCs w:val="24"/>
              </w:rPr>
            </w:pPr>
          </w:p>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223D76" w:rsidRDefault="00223D76"/>
          <w:p w:rsidR="00E03937" w:rsidRDefault="00E03937"/>
          <w:p w:rsidR="00E03937" w:rsidRDefault="00E03937"/>
          <w:p w:rsidR="00E03937" w:rsidRDefault="00E03937"/>
          <w:p w:rsidR="00F63818" w:rsidRDefault="00F63818"/>
          <w:p w:rsidR="00F63818" w:rsidRDefault="00F63818"/>
          <w:p w:rsidR="00F63818" w:rsidRDefault="00F63818"/>
          <w:p w:rsidR="00F63818" w:rsidRDefault="00F63818"/>
          <w:p w:rsidR="00F63818" w:rsidRDefault="00F63818"/>
          <w:p w:rsidR="00E03937" w:rsidRDefault="00E03937"/>
          <w:p w:rsidR="007D5E1F" w:rsidRDefault="007D5E1F"/>
          <w:p w:rsidR="00D836F0" w:rsidRDefault="00223D76">
            <w:r>
              <w:t>不</w:t>
            </w:r>
            <w:r w:rsidR="005D43A7">
              <w:t>符合</w:t>
            </w:r>
          </w:p>
        </w:tc>
      </w:tr>
      <w:tr w:rsidR="00D836F0" w:rsidRPr="00447198" w:rsidTr="00447198">
        <w:trPr>
          <w:trHeight w:val="516"/>
        </w:trPr>
        <w:tc>
          <w:tcPr>
            <w:tcW w:w="1809" w:type="dxa"/>
            <w:vAlign w:val="center"/>
          </w:tcPr>
          <w:p w:rsidR="00D836F0" w:rsidRPr="00447198" w:rsidRDefault="00D836F0" w:rsidP="00447198">
            <w:pPr>
              <w:spacing w:line="360" w:lineRule="auto"/>
              <w:jc w:val="center"/>
              <w:rPr>
                <w:sz w:val="24"/>
                <w:szCs w:val="24"/>
              </w:rPr>
            </w:pPr>
            <w:r w:rsidRPr="00447198">
              <w:rPr>
                <w:rFonts w:hAnsi="宋体"/>
                <w:sz w:val="24"/>
                <w:szCs w:val="24"/>
              </w:rPr>
              <w:lastRenderedPageBreak/>
              <w:t>过程运行环境</w:t>
            </w:r>
          </w:p>
        </w:tc>
        <w:tc>
          <w:tcPr>
            <w:tcW w:w="1311" w:type="dxa"/>
            <w:vAlign w:val="center"/>
          </w:tcPr>
          <w:p w:rsidR="00D836F0" w:rsidRPr="00447198" w:rsidRDefault="00D836F0" w:rsidP="00447198">
            <w:pPr>
              <w:spacing w:line="360" w:lineRule="auto"/>
              <w:jc w:val="center"/>
              <w:rPr>
                <w:sz w:val="24"/>
                <w:szCs w:val="24"/>
              </w:rPr>
            </w:pPr>
            <w:r w:rsidRPr="00447198">
              <w:rPr>
                <w:sz w:val="24"/>
                <w:szCs w:val="24"/>
              </w:rPr>
              <w:t>Q7.1.4</w:t>
            </w:r>
          </w:p>
        </w:tc>
        <w:tc>
          <w:tcPr>
            <w:tcW w:w="10004" w:type="dxa"/>
            <w:vAlign w:val="center"/>
          </w:tcPr>
          <w:p w:rsidR="000F277E" w:rsidRPr="000F277E" w:rsidRDefault="00D836F0" w:rsidP="00A8657D">
            <w:pPr>
              <w:spacing w:beforeLines="30" w:afterLines="30" w:line="288" w:lineRule="auto"/>
              <w:ind w:firstLineChars="200" w:firstLine="480"/>
              <w:rPr>
                <w:rFonts w:hAnsi="宋体"/>
                <w:sz w:val="24"/>
                <w:szCs w:val="24"/>
              </w:rPr>
            </w:pPr>
            <w:r w:rsidRPr="00447198">
              <w:rPr>
                <w:rFonts w:hAnsi="宋体"/>
                <w:sz w:val="24"/>
                <w:szCs w:val="24"/>
              </w:rPr>
              <w:t>查公司办公面积适宜；车间布局基本合理，空间较宽敞，但是地面有少量粉尘，车间主任介绍每周定期清扫打扫干净，查看车间环保、消防安全设施等运行状态良好。生产区域原料存放区、生产加工半成品、产品等放置整齐，标识明确，现场巡视发现车间现场、仓库等区域</w:t>
            </w:r>
            <w:r w:rsidRPr="00447198">
              <w:rPr>
                <w:sz w:val="24"/>
                <w:szCs w:val="24"/>
              </w:rPr>
              <w:t>/</w:t>
            </w:r>
            <w:r w:rsidRPr="00447198">
              <w:rPr>
                <w:rFonts w:hAnsi="宋体"/>
                <w:sz w:val="24"/>
                <w:szCs w:val="24"/>
              </w:rPr>
              <w:t>场所有按规定要求配备灭火器、安全通道畅通，现场观察到操作工按章作业，生产秩序良好。车间现场工作环境基本满足要求。过程运行环境基本满足要求。</w:t>
            </w:r>
          </w:p>
        </w:tc>
        <w:tc>
          <w:tcPr>
            <w:tcW w:w="1585" w:type="dxa"/>
          </w:tcPr>
          <w:p w:rsidR="00D836F0" w:rsidRDefault="00D836F0">
            <w:r w:rsidRPr="008F7AD5">
              <w:rPr>
                <w:sz w:val="24"/>
                <w:szCs w:val="24"/>
              </w:rPr>
              <w:t>符合</w:t>
            </w:r>
          </w:p>
        </w:tc>
      </w:tr>
      <w:tr w:rsidR="00D836F0" w:rsidRPr="00447198" w:rsidTr="000B39C2">
        <w:trPr>
          <w:trHeight w:val="419"/>
        </w:trPr>
        <w:tc>
          <w:tcPr>
            <w:tcW w:w="1809" w:type="dxa"/>
            <w:vAlign w:val="center"/>
          </w:tcPr>
          <w:p w:rsidR="00D836F0" w:rsidRPr="00447198" w:rsidRDefault="00D836F0" w:rsidP="00447198">
            <w:pPr>
              <w:spacing w:line="360" w:lineRule="auto"/>
              <w:jc w:val="center"/>
              <w:rPr>
                <w:bCs/>
                <w:sz w:val="24"/>
                <w:szCs w:val="24"/>
              </w:rPr>
            </w:pPr>
            <w:r w:rsidRPr="00447198">
              <w:rPr>
                <w:rFonts w:hAnsi="宋体"/>
                <w:bCs/>
                <w:sz w:val="24"/>
                <w:szCs w:val="24"/>
              </w:rPr>
              <w:t>运行的策划和控制</w:t>
            </w:r>
          </w:p>
          <w:p w:rsidR="00D836F0" w:rsidRPr="00447198" w:rsidRDefault="00D836F0" w:rsidP="00447198">
            <w:pPr>
              <w:spacing w:line="360" w:lineRule="auto"/>
              <w:jc w:val="center"/>
              <w:rPr>
                <w:bCs/>
                <w:sz w:val="24"/>
                <w:szCs w:val="24"/>
              </w:rPr>
            </w:pPr>
          </w:p>
        </w:tc>
        <w:tc>
          <w:tcPr>
            <w:tcW w:w="1311" w:type="dxa"/>
            <w:vAlign w:val="center"/>
          </w:tcPr>
          <w:p w:rsidR="00D836F0" w:rsidRPr="00447198" w:rsidRDefault="00D836F0" w:rsidP="00447198">
            <w:pPr>
              <w:spacing w:line="360" w:lineRule="auto"/>
              <w:jc w:val="center"/>
              <w:rPr>
                <w:bCs/>
                <w:sz w:val="24"/>
                <w:szCs w:val="24"/>
              </w:rPr>
            </w:pPr>
            <w:r w:rsidRPr="00447198">
              <w:rPr>
                <w:bCs/>
                <w:sz w:val="24"/>
                <w:szCs w:val="24"/>
              </w:rPr>
              <w:t>Q8.1</w:t>
            </w:r>
          </w:p>
        </w:tc>
        <w:tc>
          <w:tcPr>
            <w:tcW w:w="10004" w:type="dxa"/>
          </w:tcPr>
          <w:p w:rsidR="00AB03A2" w:rsidRPr="00AB03A2" w:rsidRDefault="00AB03A2" w:rsidP="00A8657D">
            <w:pPr>
              <w:spacing w:beforeLines="30" w:afterLines="30" w:line="288" w:lineRule="auto"/>
              <w:ind w:firstLineChars="200" w:firstLine="480"/>
              <w:jc w:val="left"/>
              <w:rPr>
                <w:rFonts w:hAnsi="宋体"/>
                <w:bCs/>
                <w:sz w:val="24"/>
                <w:szCs w:val="24"/>
              </w:rPr>
            </w:pPr>
            <w:r w:rsidRPr="00AB03A2">
              <w:rPr>
                <w:rFonts w:hAnsi="宋体" w:hint="eastAsia"/>
                <w:bCs/>
                <w:sz w:val="24"/>
                <w:szCs w:val="24"/>
              </w:rPr>
              <w:t>组织对蒸压加气混凝土砌块、蒸压加气混凝土板材的生产及销售过程进行了策划。</w:t>
            </w:r>
          </w:p>
          <w:p w:rsidR="00AB03A2" w:rsidRPr="00AB03A2" w:rsidRDefault="00AB03A2" w:rsidP="00A8657D">
            <w:pPr>
              <w:spacing w:beforeLines="30" w:afterLines="30" w:line="288" w:lineRule="auto"/>
              <w:ind w:firstLineChars="200" w:firstLine="480"/>
              <w:jc w:val="left"/>
              <w:rPr>
                <w:rFonts w:hAnsi="宋体"/>
                <w:bCs/>
                <w:sz w:val="24"/>
                <w:szCs w:val="24"/>
              </w:rPr>
            </w:pPr>
            <w:r w:rsidRPr="00AB03A2">
              <w:rPr>
                <w:rFonts w:hAnsi="宋体" w:hint="eastAsia"/>
                <w:bCs/>
                <w:sz w:val="24"/>
                <w:szCs w:val="24"/>
              </w:rPr>
              <w:t>产品执行：《蒸压加气混凝土砌块》</w:t>
            </w:r>
            <w:r w:rsidRPr="00AB03A2">
              <w:rPr>
                <w:rFonts w:hAnsi="宋体" w:hint="eastAsia"/>
                <w:bCs/>
                <w:sz w:val="24"/>
                <w:szCs w:val="24"/>
              </w:rPr>
              <w:t>GB/T11968-2006</w:t>
            </w:r>
            <w:r w:rsidRPr="00AB03A2">
              <w:rPr>
                <w:rFonts w:hAnsi="宋体" w:hint="eastAsia"/>
                <w:bCs/>
                <w:sz w:val="24"/>
                <w:szCs w:val="24"/>
              </w:rPr>
              <w:t>，《蒸压加气混凝土板》</w:t>
            </w:r>
            <w:r w:rsidRPr="00AB03A2">
              <w:rPr>
                <w:rFonts w:hAnsi="宋体" w:hint="eastAsia"/>
                <w:bCs/>
                <w:sz w:val="24"/>
                <w:szCs w:val="24"/>
              </w:rPr>
              <w:t>GB/T15762-2008</w:t>
            </w:r>
            <w:r w:rsidRPr="00AB03A2">
              <w:rPr>
                <w:rFonts w:hAnsi="宋体" w:hint="eastAsia"/>
                <w:bCs/>
                <w:sz w:val="24"/>
                <w:szCs w:val="24"/>
              </w:rPr>
              <w:t>。等标准及顾客要求等。并作为产品的质量目标和要求。</w:t>
            </w:r>
          </w:p>
          <w:p w:rsidR="00AB03A2" w:rsidRPr="00AB03A2" w:rsidRDefault="00AB03A2" w:rsidP="00A8657D">
            <w:pPr>
              <w:spacing w:beforeLines="30" w:afterLines="30" w:line="288" w:lineRule="auto"/>
              <w:ind w:firstLineChars="200" w:firstLine="480"/>
              <w:jc w:val="left"/>
              <w:rPr>
                <w:rFonts w:hAnsi="宋体"/>
                <w:bCs/>
                <w:sz w:val="24"/>
                <w:szCs w:val="24"/>
              </w:rPr>
            </w:pPr>
            <w:r>
              <w:rPr>
                <w:rFonts w:hAnsi="宋体" w:hint="eastAsia"/>
                <w:bCs/>
                <w:sz w:val="24"/>
                <w:szCs w:val="24"/>
              </w:rPr>
              <w:lastRenderedPageBreak/>
              <w:t>制定的产品生产工艺图和销售流程图清晰地描述了产品生产</w:t>
            </w:r>
            <w:r w:rsidRPr="00AB03A2">
              <w:rPr>
                <w:rFonts w:hAnsi="宋体" w:hint="eastAsia"/>
                <w:bCs/>
                <w:sz w:val="24"/>
                <w:szCs w:val="24"/>
              </w:rPr>
              <w:t>服务的过程。</w:t>
            </w:r>
          </w:p>
          <w:p w:rsidR="00AB03A2" w:rsidRDefault="00AB03A2" w:rsidP="00A8657D">
            <w:pPr>
              <w:spacing w:beforeLines="30" w:afterLines="30" w:line="288" w:lineRule="auto"/>
              <w:ind w:firstLineChars="200" w:firstLine="480"/>
              <w:jc w:val="left"/>
              <w:rPr>
                <w:rFonts w:hAnsi="宋体"/>
                <w:bCs/>
                <w:sz w:val="24"/>
                <w:szCs w:val="24"/>
              </w:rPr>
            </w:pPr>
            <w:r>
              <w:rPr>
                <w:rFonts w:hAnsi="宋体" w:hint="eastAsia"/>
                <w:bCs/>
                <w:sz w:val="24"/>
                <w:szCs w:val="24"/>
              </w:rPr>
              <w:t>生产流程为：</w:t>
            </w:r>
          </w:p>
          <w:p w:rsidR="000B39C2" w:rsidRPr="000B39C2" w:rsidRDefault="000B39C2" w:rsidP="00A8657D">
            <w:pPr>
              <w:spacing w:beforeLines="30" w:afterLines="30" w:line="288" w:lineRule="auto"/>
              <w:ind w:firstLineChars="200" w:firstLine="480"/>
              <w:jc w:val="left"/>
              <w:rPr>
                <w:rFonts w:hAnsi="宋体"/>
                <w:bCs/>
                <w:sz w:val="24"/>
                <w:szCs w:val="24"/>
              </w:rPr>
            </w:pPr>
            <w:r w:rsidRPr="000B39C2">
              <w:rPr>
                <w:rFonts w:hAnsi="宋体" w:hint="eastAsia"/>
                <w:bCs/>
                <w:sz w:val="24"/>
                <w:szCs w:val="24"/>
              </w:rPr>
              <w:t>混凝土砌块生产工艺流程：</w:t>
            </w:r>
          </w:p>
          <w:p w:rsidR="000B39C2" w:rsidRPr="000B39C2" w:rsidRDefault="000B39C2" w:rsidP="00A8657D">
            <w:pPr>
              <w:spacing w:beforeLines="30" w:afterLines="30" w:line="288" w:lineRule="auto"/>
              <w:ind w:firstLineChars="200" w:firstLine="480"/>
              <w:jc w:val="left"/>
              <w:rPr>
                <w:rFonts w:hAnsi="宋体"/>
                <w:bCs/>
                <w:sz w:val="24"/>
                <w:szCs w:val="24"/>
              </w:rPr>
            </w:pPr>
            <w:r w:rsidRPr="000B39C2">
              <w:rPr>
                <w:rFonts w:hAnsi="宋体" w:hint="eastAsia"/>
                <w:bCs/>
                <w:sz w:val="24"/>
                <w:szCs w:val="24"/>
              </w:rPr>
              <w:t>原材料制备→配料→</w:t>
            </w:r>
            <w:r w:rsidRPr="000B39C2">
              <w:rPr>
                <w:rFonts w:hAnsi="宋体" w:hint="eastAsia"/>
                <w:bCs/>
                <w:sz w:val="24"/>
                <w:szCs w:val="24"/>
              </w:rPr>
              <w:t xml:space="preserve"> </w:t>
            </w:r>
            <w:r>
              <w:rPr>
                <w:rFonts w:hAnsi="宋体" w:hint="eastAsia"/>
                <w:bCs/>
                <w:sz w:val="24"/>
                <w:szCs w:val="24"/>
              </w:rPr>
              <w:t>浇注入模</w:t>
            </w:r>
            <w:r w:rsidRPr="000B39C2">
              <w:rPr>
                <w:rFonts w:hAnsi="宋体" w:hint="eastAsia"/>
                <w:bCs/>
                <w:sz w:val="24"/>
                <w:szCs w:val="24"/>
              </w:rPr>
              <w:t>→拆模→切割</w:t>
            </w:r>
            <w:r w:rsidRPr="000B39C2">
              <w:rPr>
                <w:rFonts w:hAnsi="宋体" w:hint="eastAsia"/>
                <w:bCs/>
                <w:sz w:val="24"/>
                <w:szCs w:val="24"/>
              </w:rPr>
              <w:t xml:space="preserve"> </w:t>
            </w:r>
            <w:r w:rsidRPr="000B39C2">
              <w:rPr>
                <w:rFonts w:hAnsi="宋体" w:hint="eastAsia"/>
                <w:bCs/>
                <w:sz w:val="24"/>
                <w:szCs w:val="24"/>
              </w:rPr>
              <w:t>→蒸压养护→出釜→检验→入库→交付</w:t>
            </w:r>
          </w:p>
          <w:p w:rsidR="000B39C2" w:rsidRPr="000B39C2" w:rsidRDefault="000B39C2" w:rsidP="00A8657D">
            <w:pPr>
              <w:spacing w:beforeLines="30" w:afterLines="30" w:line="288" w:lineRule="auto"/>
              <w:ind w:firstLineChars="200" w:firstLine="480"/>
              <w:jc w:val="left"/>
              <w:rPr>
                <w:rFonts w:hAnsi="宋体"/>
                <w:bCs/>
                <w:sz w:val="24"/>
                <w:szCs w:val="24"/>
              </w:rPr>
            </w:pPr>
            <w:r w:rsidRPr="000B39C2">
              <w:rPr>
                <w:rFonts w:hAnsi="宋体" w:hint="eastAsia"/>
                <w:bCs/>
                <w:sz w:val="24"/>
                <w:szCs w:val="24"/>
              </w:rPr>
              <w:t>混凝土板材生产工艺流程：</w:t>
            </w:r>
          </w:p>
          <w:p w:rsidR="000B39C2" w:rsidRPr="000B39C2" w:rsidRDefault="000B39C2" w:rsidP="00A8657D">
            <w:pPr>
              <w:spacing w:beforeLines="30" w:afterLines="30" w:line="288" w:lineRule="auto"/>
              <w:ind w:firstLineChars="200" w:firstLine="480"/>
              <w:jc w:val="left"/>
              <w:rPr>
                <w:rFonts w:hAnsi="宋体"/>
                <w:bCs/>
                <w:sz w:val="24"/>
                <w:szCs w:val="24"/>
              </w:rPr>
            </w:pPr>
            <w:r w:rsidRPr="000B39C2">
              <w:rPr>
                <w:rFonts w:hAnsi="宋体" w:hint="eastAsia"/>
                <w:bCs/>
                <w:sz w:val="24"/>
                <w:szCs w:val="24"/>
              </w:rPr>
              <w:t>原材料制备→钢筋加工→钢筋网组装→配料→</w:t>
            </w:r>
            <w:r w:rsidRPr="000B39C2">
              <w:rPr>
                <w:rFonts w:hAnsi="宋体" w:hint="eastAsia"/>
                <w:bCs/>
                <w:sz w:val="24"/>
                <w:szCs w:val="24"/>
              </w:rPr>
              <w:t xml:space="preserve"> </w:t>
            </w:r>
            <w:r w:rsidRPr="000B39C2">
              <w:rPr>
                <w:rFonts w:hAnsi="宋体" w:hint="eastAsia"/>
                <w:bCs/>
                <w:sz w:val="24"/>
                <w:szCs w:val="24"/>
              </w:rPr>
              <w:t>浇注入模→钢筋网插入→拆模→切割</w:t>
            </w:r>
            <w:r w:rsidRPr="000B39C2">
              <w:rPr>
                <w:rFonts w:hAnsi="宋体" w:hint="eastAsia"/>
                <w:bCs/>
                <w:sz w:val="24"/>
                <w:szCs w:val="24"/>
              </w:rPr>
              <w:t xml:space="preserve"> </w:t>
            </w:r>
            <w:r w:rsidRPr="000B39C2">
              <w:rPr>
                <w:rFonts w:hAnsi="宋体" w:hint="eastAsia"/>
                <w:bCs/>
                <w:sz w:val="24"/>
                <w:szCs w:val="24"/>
              </w:rPr>
              <w:t>→蒸压养护→出釜掰板→检验→入库→交付；</w:t>
            </w:r>
          </w:p>
          <w:p w:rsidR="000B39C2" w:rsidRDefault="000B39C2" w:rsidP="00A8657D">
            <w:pPr>
              <w:tabs>
                <w:tab w:val="left" w:pos="840"/>
              </w:tabs>
              <w:spacing w:beforeLines="30" w:afterLines="30" w:line="288" w:lineRule="auto"/>
              <w:ind w:firstLineChars="200" w:firstLine="480"/>
              <w:rPr>
                <w:rFonts w:hAnsi="宋体"/>
                <w:bCs/>
                <w:sz w:val="24"/>
                <w:szCs w:val="24"/>
              </w:rPr>
            </w:pPr>
            <w:r w:rsidRPr="00447198">
              <w:rPr>
                <w:rFonts w:hAnsi="宋体"/>
                <w:bCs/>
                <w:sz w:val="24"/>
                <w:szCs w:val="24"/>
              </w:rPr>
              <w:t>明确了质量目标和相关的产品特性要求：</w:t>
            </w:r>
            <w:r>
              <w:rPr>
                <w:rFonts w:hint="eastAsia"/>
                <w:sz w:val="24"/>
                <w:szCs w:val="22"/>
              </w:rPr>
              <w:t>产品出货合格率</w:t>
            </w:r>
            <w:r>
              <w:rPr>
                <w:rFonts w:hint="eastAsia"/>
                <w:sz w:val="24"/>
                <w:szCs w:val="22"/>
              </w:rPr>
              <w:t>100</w:t>
            </w:r>
            <w:r>
              <w:rPr>
                <w:rFonts w:hint="eastAsia"/>
                <w:sz w:val="24"/>
                <w:szCs w:val="22"/>
              </w:rPr>
              <w:t>％</w:t>
            </w:r>
            <w:r w:rsidRPr="00447198">
              <w:rPr>
                <w:rFonts w:hAnsi="宋体"/>
                <w:bCs/>
                <w:sz w:val="24"/>
                <w:szCs w:val="24"/>
              </w:rPr>
              <w:t>；顾客满意度</w:t>
            </w:r>
            <w:r>
              <w:rPr>
                <w:bCs/>
                <w:sz w:val="24"/>
                <w:szCs w:val="24"/>
              </w:rPr>
              <w:t>9</w:t>
            </w:r>
            <w:r>
              <w:rPr>
                <w:rFonts w:hint="eastAsia"/>
                <w:bCs/>
                <w:sz w:val="24"/>
                <w:szCs w:val="24"/>
              </w:rPr>
              <w:t>2</w:t>
            </w:r>
            <w:r w:rsidRPr="00447198">
              <w:rPr>
                <w:rFonts w:hAnsi="宋体"/>
                <w:bCs/>
                <w:sz w:val="24"/>
                <w:szCs w:val="24"/>
              </w:rPr>
              <w:t>分以上，根据客户技术要求进行生产和服务的提供。</w:t>
            </w:r>
          </w:p>
          <w:p w:rsidR="000B39C2" w:rsidRDefault="000B39C2" w:rsidP="00A8657D">
            <w:pPr>
              <w:spacing w:beforeLines="30" w:afterLines="30" w:line="288" w:lineRule="auto"/>
              <w:ind w:firstLineChars="200" w:firstLine="480"/>
              <w:rPr>
                <w:rFonts w:hAnsi="宋体"/>
                <w:bCs/>
                <w:sz w:val="24"/>
                <w:szCs w:val="24"/>
              </w:rPr>
            </w:pPr>
            <w:r w:rsidRPr="00447198">
              <w:rPr>
                <w:rFonts w:hAnsi="宋体"/>
                <w:bCs/>
                <w:sz w:val="24"/>
                <w:szCs w:val="24"/>
              </w:rPr>
              <w:t>特殊过程是</w:t>
            </w:r>
            <w:r>
              <w:rPr>
                <w:rFonts w:hAnsi="宋体"/>
                <w:bCs/>
                <w:sz w:val="24"/>
                <w:szCs w:val="24"/>
              </w:rPr>
              <w:t>配料</w:t>
            </w:r>
            <w:r w:rsidRPr="00CB192A">
              <w:rPr>
                <w:rFonts w:hAnsi="宋体" w:hint="eastAsia"/>
                <w:bCs/>
                <w:color w:val="FF0000"/>
                <w:sz w:val="24"/>
                <w:szCs w:val="24"/>
              </w:rPr>
              <w:t>、</w:t>
            </w:r>
            <w:r w:rsidRPr="000B39C2">
              <w:rPr>
                <w:rFonts w:hAnsi="宋体" w:hint="eastAsia"/>
                <w:bCs/>
                <w:sz w:val="24"/>
                <w:szCs w:val="24"/>
              </w:rPr>
              <w:t>浇注入模</w:t>
            </w:r>
            <w:r>
              <w:rPr>
                <w:rFonts w:hAnsi="宋体" w:hint="eastAsia"/>
                <w:bCs/>
                <w:sz w:val="24"/>
                <w:szCs w:val="24"/>
              </w:rPr>
              <w:t>、</w:t>
            </w:r>
            <w:r w:rsidRPr="000B39C2">
              <w:rPr>
                <w:rFonts w:hAnsi="宋体" w:hint="eastAsia"/>
                <w:bCs/>
                <w:sz w:val="24"/>
                <w:szCs w:val="24"/>
              </w:rPr>
              <w:t>蒸压养护</w:t>
            </w:r>
            <w:r>
              <w:rPr>
                <w:rFonts w:hAnsi="宋体" w:hint="eastAsia"/>
                <w:bCs/>
                <w:sz w:val="24"/>
                <w:szCs w:val="24"/>
              </w:rPr>
              <w:t>过程</w:t>
            </w:r>
            <w:r w:rsidRPr="00447198">
              <w:rPr>
                <w:rFonts w:hAnsi="宋体"/>
                <w:bCs/>
                <w:sz w:val="24"/>
                <w:szCs w:val="24"/>
              </w:rPr>
              <w:t>，提供特殊过程的《特殊过程确认单》，对</w:t>
            </w:r>
            <w:r>
              <w:rPr>
                <w:rFonts w:hAnsi="宋体"/>
                <w:bCs/>
                <w:sz w:val="24"/>
                <w:szCs w:val="24"/>
              </w:rPr>
              <w:t>配料</w:t>
            </w:r>
            <w:r w:rsidRPr="00CB192A">
              <w:rPr>
                <w:rFonts w:hAnsi="宋体" w:hint="eastAsia"/>
                <w:bCs/>
                <w:color w:val="FF0000"/>
                <w:sz w:val="24"/>
                <w:szCs w:val="24"/>
              </w:rPr>
              <w:t>、</w:t>
            </w:r>
            <w:r w:rsidRPr="000B39C2">
              <w:rPr>
                <w:rFonts w:hAnsi="宋体" w:hint="eastAsia"/>
                <w:bCs/>
                <w:sz w:val="24"/>
                <w:szCs w:val="24"/>
              </w:rPr>
              <w:t>浇注入模</w:t>
            </w:r>
            <w:r>
              <w:rPr>
                <w:rFonts w:hAnsi="宋体" w:hint="eastAsia"/>
                <w:bCs/>
                <w:sz w:val="24"/>
                <w:szCs w:val="24"/>
              </w:rPr>
              <w:t>、</w:t>
            </w:r>
            <w:r w:rsidRPr="000B39C2">
              <w:rPr>
                <w:rFonts w:hAnsi="宋体" w:hint="eastAsia"/>
                <w:bCs/>
                <w:sz w:val="24"/>
                <w:szCs w:val="24"/>
              </w:rPr>
              <w:t>蒸压养护</w:t>
            </w:r>
            <w:r w:rsidRPr="00447198">
              <w:rPr>
                <w:rFonts w:hAnsi="宋体"/>
                <w:bCs/>
                <w:sz w:val="24"/>
                <w:szCs w:val="24"/>
              </w:rPr>
              <w:t>过程进行了过程确认。</w:t>
            </w:r>
          </w:p>
          <w:p w:rsidR="000B39C2" w:rsidRPr="00447198" w:rsidRDefault="000B39C2" w:rsidP="00A8657D">
            <w:pPr>
              <w:spacing w:beforeLines="30" w:afterLines="30" w:line="288" w:lineRule="auto"/>
              <w:ind w:firstLineChars="200" w:firstLine="480"/>
              <w:rPr>
                <w:bCs/>
                <w:sz w:val="24"/>
                <w:szCs w:val="24"/>
              </w:rPr>
            </w:pPr>
            <w:r w:rsidRPr="00447198">
              <w:rPr>
                <w:rFonts w:hAnsi="宋体"/>
                <w:bCs/>
                <w:sz w:val="24"/>
                <w:szCs w:val="24"/>
              </w:rPr>
              <w:t>经识别，无外包过程。</w:t>
            </w:r>
          </w:p>
          <w:p w:rsidR="000B39C2" w:rsidRPr="00AB03A2" w:rsidRDefault="000B39C2" w:rsidP="00A8657D">
            <w:pPr>
              <w:spacing w:beforeLines="30" w:afterLines="30" w:line="288" w:lineRule="auto"/>
              <w:ind w:firstLineChars="200" w:firstLine="480"/>
              <w:jc w:val="left"/>
              <w:rPr>
                <w:rFonts w:hAnsi="宋体"/>
                <w:bCs/>
                <w:sz w:val="24"/>
                <w:szCs w:val="24"/>
              </w:rPr>
            </w:pPr>
            <w:r w:rsidRPr="00AB03A2">
              <w:rPr>
                <w:rFonts w:hAnsi="宋体" w:hint="eastAsia"/>
                <w:bCs/>
                <w:sz w:val="24"/>
                <w:szCs w:val="24"/>
              </w:rPr>
              <w:t>组织确定了《工艺流程卡》、《作业指导书》、《安全操</w:t>
            </w:r>
            <w:r>
              <w:rPr>
                <w:rFonts w:hAnsi="宋体" w:hint="eastAsia"/>
                <w:bCs/>
                <w:sz w:val="24"/>
                <w:szCs w:val="24"/>
              </w:rPr>
              <w:t>作规程》、《工艺守则》、《产品检验规范》</w:t>
            </w:r>
            <w:r w:rsidRPr="00AB03A2">
              <w:rPr>
                <w:rFonts w:hAnsi="宋体" w:hint="eastAsia"/>
                <w:bCs/>
                <w:sz w:val="24"/>
                <w:szCs w:val="24"/>
              </w:rPr>
              <w:t>等文件，描述了产品实现的方法和接收准则。</w:t>
            </w:r>
          </w:p>
          <w:p w:rsidR="00AB03A2" w:rsidRPr="00AB03A2" w:rsidRDefault="00AB03A2" w:rsidP="00A8657D">
            <w:pPr>
              <w:spacing w:beforeLines="30" w:afterLines="30" w:line="288" w:lineRule="auto"/>
              <w:ind w:firstLineChars="200" w:firstLine="480"/>
              <w:jc w:val="left"/>
              <w:rPr>
                <w:rFonts w:hAnsi="宋体"/>
                <w:bCs/>
                <w:sz w:val="24"/>
                <w:szCs w:val="24"/>
              </w:rPr>
            </w:pPr>
            <w:r w:rsidRPr="00AB03A2">
              <w:rPr>
                <w:rFonts w:hAnsi="宋体" w:hint="eastAsia"/>
                <w:bCs/>
                <w:sz w:val="24"/>
                <w:szCs w:val="24"/>
              </w:rPr>
              <w:t>公司为产品实现提供了充足的资源，如：设备、人员、工厂车间、物料等。</w:t>
            </w:r>
          </w:p>
          <w:p w:rsidR="00AB03A2" w:rsidRPr="00AB03A2" w:rsidRDefault="00AB03A2" w:rsidP="00A8657D">
            <w:pPr>
              <w:spacing w:beforeLines="30" w:afterLines="30" w:line="288" w:lineRule="auto"/>
              <w:ind w:firstLineChars="200" w:firstLine="480"/>
              <w:jc w:val="left"/>
              <w:rPr>
                <w:rFonts w:hAnsi="宋体"/>
                <w:bCs/>
                <w:sz w:val="24"/>
                <w:szCs w:val="24"/>
              </w:rPr>
            </w:pPr>
            <w:r w:rsidRPr="00AB03A2">
              <w:rPr>
                <w:rFonts w:hAnsi="宋体" w:hint="eastAsia"/>
                <w:bCs/>
                <w:sz w:val="24"/>
                <w:szCs w:val="24"/>
              </w:rPr>
              <w:t>为提供证据公司确定了有关产品实现的记录，如《入库单》、《浇注记录》、《蒸压养护记录》</w:t>
            </w:r>
            <w:r>
              <w:rPr>
                <w:rFonts w:hAnsi="宋体" w:hint="eastAsia"/>
                <w:bCs/>
                <w:sz w:val="24"/>
                <w:szCs w:val="24"/>
              </w:rPr>
              <w:t>、</w:t>
            </w:r>
            <w:r w:rsidRPr="00AB03A2">
              <w:rPr>
                <w:rFonts w:hAnsi="宋体" w:hint="eastAsia"/>
                <w:bCs/>
                <w:sz w:val="24"/>
                <w:szCs w:val="24"/>
              </w:rPr>
              <w:t>《</w:t>
            </w:r>
            <w:r>
              <w:rPr>
                <w:rFonts w:hAnsi="宋体" w:hint="eastAsia"/>
                <w:bCs/>
                <w:sz w:val="24"/>
                <w:szCs w:val="24"/>
              </w:rPr>
              <w:t>成品样块测试记录</w:t>
            </w:r>
            <w:r w:rsidRPr="00AB03A2">
              <w:rPr>
                <w:rFonts w:hAnsi="宋体" w:hint="eastAsia"/>
                <w:bCs/>
                <w:sz w:val="24"/>
                <w:szCs w:val="24"/>
              </w:rPr>
              <w:t>》等。</w:t>
            </w:r>
          </w:p>
          <w:p w:rsidR="00AB03A2" w:rsidRPr="00AB03A2" w:rsidRDefault="00AB03A2" w:rsidP="00A8657D">
            <w:pPr>
              <w:spacing w:beforeLines="30" w:afterLines="30" w:line="288" w:lineRule="auto"/>
              <w:ind w:firstLineChars="200" w:firstLine="480"/>
              <w:jc w:val="left"/>
              <w:rPr>
                <w:rFonts w:hAnsi="宋体"/>
                <w:bCs/>
                <w:sz w:val="24"/>
                <w:szCs w:val="24"/>
              </w:rPr>
            </w:pPr>
            <w:r w:rsidRPr="00AB03A2">
              <w:rPr>
                <w:rFonts w:hAnsi="宋体" w:hint="eastAsia"/>
                <w:bCs/>
                <w:sz w:val="24"/>
                <w:szCs w:val="24"/>
              </w:rPr>
              <w:t>与部门负责人沟通，在产品实现过程中，当生产工艺、条件、环境或人员等因素发生变化，对产品质量有影响或</w:t>
            </w:r>
            <w:r>
              <w:rPr>
                <w:rFonts w:hAnsi="宋体" w:hint="eastAsia"/>
                <w:bCs/>
                <w:sz w:val="24"/>
                <w:szCs w:val="24"/>
              </w:rPr>
              <w:t>不满足顾客要求时，生产部根据实际情况组织技术人员、销售部、质量部</w:t>
            </w:r>
            <w:r w:rsidRPr="00AB03A2">
              <w:rPr>
                <w:rFonts w:hAnsi="宋体" w:hint="eastAsia"/>
                <w:bCs/>
                <w:sz w:val="24"/>
                <w:szCs w:val="24"/>
              </w:rPr>
              <w:t>负责人员商议生产更改事项，将结果及时通报相关部门。</w:t>
            </w:r>
          </w:p>
          <w:p w:rsidR="00AB03A2" w:rsidRPr="00AB03A2" w:rsidRDefault="00AB03A2" w:rsidP="00A8657D">
            <w:pPr>
              <w:spacing w:beforeLines="30" w:afterLines="30" w:line="288" w:lineRule="auto"/>
              <w:ind w:firstLineChars="200" w:firstLine="480"/>
              <w:jc w:val="left"/>
              <w:rPr>
                <w:rFonts w:hAnsi="宋体"/>
                <w:bCs/>
                <w:sz w:val="24"/>
                <w:szCs w:val="24"/>
              </w:rPr>
            </w:pPr>
            <w:r w:rsidRPr="00AB03A2">
              <w:rPr>
                <w:rFonts w:hAnsi="宋体" w:hint="eastAsia"/>
                <w:bCs/>
                <w:sz w:val="24"/>
                <w:szCs w:val="24"/>
              </w:rPr>
              <w:lastRenderedPageBreak/>
              <w:t>目前暂无更改情况。</w:t>
            </w:r>
          </w:p>
          <w:p w:rsidR="00D836F0" w:rsidRPr="000B39C2" w:rsidRDefault="00AB03A2" w:rsidP="00A8657D">
            <w:pPr>
              <w:spacing w:beforeLines="30" w:afterLines="30" w:line="288" w:lineRule="auto"/>
              <w:ind w:firstLineChars="200" w:firstLine="480"/>
              <w:jc w:val="left"/>
              <w:rPr>
                <w:rFonts w:hAnsi="宋体"/>
                <w:bCs/>
                <w:sz w:val="24"/>
                <w:szCs w:val="24"/>
              </w:rPr>
            </w:pPr>
            <w:r w:rsidRPr="00AB03A2">
              <w:rPr>
                <w:rFonts w:hAnsi="宋体" w:hint="eastAsia"/>
                <w:bCs/>
                <w:sz w:val="24"/>
                <w:szCs w:val="24"/>
              </w:rPr>
              <w:t>组织对产品实现的策划管理符合标准的要求。</w:t>
            </w:r>
          </w:p>
        </w:tc>
        <w:tc>
          <w:tcPr>
            <w:tcW w:w="1585" w:type="dxa"/>
          </w:tcPr>
          <w:p w:rsidR="00D836F0" w:rsidRDefault="00D836F0">
            <w:r w:rsidRPr="008F7AD5">
              <w:rPr>
                <w:sz w:val="24"/>
                <w:szCs w:val="24"/>
              </w:rPr>
              <w:lastRenderedPageBreak/>
              <w:t>符合</w:t>
            </w:r>
          </w:p>
        </w:tc>
      </w:tr>
      <w:tr w:rsidR="00D836F0" w:rsidRPr="00447198" w:rsidTr="00447198">
        <w:trPr>
          <w:trHeight w:val="1255"/>
        </w:trPr>
        <w:tc>
          <w:tcPr>
            <w:tcW w:w="1809" w:type="dxa"/>
            <w:vAlign w:val="center"/>
          </w:tcPr>
          <w:p w:rsidR="00D836F0" w:rsidRPr="00DC08AC" w:rsidRDefault="00D836F0" w:rsidP="00447198">
            <w:pPr>
              <w:spacing w:line="360" w:lineRule="auto"/>
              <w:jc w:val="center"/>
              <w:rPr>
                <w:b/>
                <w:sz w:val="24"/>
                <w:szCs w:val="24"/>
              </w:rPr>
            </w:pPr>
            <w:r w:rsidRPr="00DC08AC">
              <w:rPr>
                <w:rFonts w:hAnsi="宋体"/>
                <w:spacing w:val="-10"/>
                <w:sz w:val="24"/>
                <w:szCs w:val="24"/>
              </w:rPr>
              <w:lastRenderedPageBreak/>
              <w:t>产品和服务的设计和开发</w:t>
            </w:r>
          </w:p>
        </w:tc>
        <w:tc>
          <w:tcPr>
            <w:tcW w:w="1311" w:type="dxa"/>
            <w:vAlign w:val="center"/>
          </w:tcPr>
          <w:p w:rsidR="00D836F0" w:rsidRPr="00DC08AC" w:rsidRDefault="00D836F0" w:rsidP="00447198">
            <w:pPr>
              <w:snapToGrid w:val="0"/>
              <w:spacing w:line="360" w:lineRule="auto"/>
              <w:jc w:val="center"/>
              <w:rPr>
                <w:sz w:val="24"/>
                <w:szCs w:val="24"/>
              </w:rPr>
            </w:pPr>
            <w:r w:rsidRPr="00DC08AC">
              <w:rPr>
                <w:bCs/>
                <w:sz w:val="24"/>
                <w:szCs w:val="24"/>
              </w:rPr>
              <w:t>Q8.3</w:t>
            </w:r>
          </w:p>
        </w:tc>
        <w:tc>
          <w:tcPr>
            <w:tcW w:w="10004" w:type="dxa"/>
          </w:tcPr>
          <w:p w:rsidR="006F4FE8" w:rsidRPr="00DC08AC" w:rsidRDefault="000B39C2" w:rsidP="00A8657D">
            <w:pPr>
              <w:tabs>
                <w:tab w:val="left" w:pos="9720"/>
                <w:tab w:val="left" w:pos="9900"/>
              </w:tabs>
              <w:spacing w:beforeLines="30" w:afterLines="30" w:line="288" w:lineRule="auto"/>
              <w:ind w:firstLineChars="200" w:firstLine="480"/>
              <w:rPr>
                <w:bCs/>
                <w:sz w:val="24"/>
                <w:szCs w:val="24"/>
                <w:highlight w:val="yellow"/>
              </w:rPr>
            </w:pPr>
            <w:r w:rsidRPr="000B39C2">
              <w:rPr>
                <w:rFonts w:hint="eastAsia"/>
                <w:bCs/>
                <w:sz w:val="24"/>
                <w:szCs w:val="24"/>
              </w:rPr>
              <w:t>组织按照产品标准和顾客要求进行生产销售，不需进行产品和销售服务的设计和开发，因此对标准的</w:t>
            </w:r>
            <w:r w:rsidRPr="000B39C2">
              <w:rPr>
                <w:rFonts w:hint="eastAsia"/>
                <w:bCs/>
                <w:sz w:val="24"/>
                <w:szCs w:val="24"/>
              </w:rPr>
              <w:t>8.3</w:t>
            </w:r>
            <w:r w:rsidRPr="000B39C2">
              <w:rPr>
                <w:rFonts w:hint="eastAsia"/>
                <w:bCs/>
                <w:sz w:val="24"/>
                <w:szCs w:val="24"/>
              </w:rPr>
              <w:t>条款不适用，且不影响组织提供满足顾客要求和适用法律法规要求的产品的能力或责任，不适用合理。</w:t>
            </w:r>
          </w:p>
        </w:tc>
        <w:tc>
          <w:tcPr>
            <w:tcW w:w="1585" w:type="dxa"/>
          </w:tcPr>
          <w:p w:rsidR="00D836F0" w:rsidRDefault="00D836F0">
            <w:r w:rsidRPr="008F7AD5">
              <w:rPr>
                <w:sz w:val="24"/>
                <w:szCs w:val="24"/>
              </w:rPr>
              <w:t>符合</w:t>
            </w:r>
          </w:p>
        </w:tc>
      </w:tr>
      <w:tr w:rsidR="00D836F0" w:rsidRPr="00447198" w:rsidTr="00887DA2">
        <w:trPr>
          <w:trHeight w:val="689"/>
        </w:trPr>
        <w:tc>
          <w:tcPr>
            <w:tcW w:w="1809" w:type="dxa"/>
            <w:vAlign w:val="center"/>
          </w:tcPr>
          <w:p w:rsidR="00D836F0" w:rsidRPr="00447198" w:rsidRDefault="00D836F0" w:rsidP="00447198">
            <w:pPr>
              <w:spacing w:line="360" w:lineRule="auto"/>
              <w:jc w:val="center"/>
              <w:rPr>
                <w:b/>
                <w:sz w:val="24"/>
                <w:szCs w:val="24"/>
              </w:rPr>
            </w:pPr>
            <w:r w:rsidRPr="00447198">
              <w:rPr>
                <w:rFonts w:hAnsi="宋体"/>
                <w:bCs/>
                <w:sz w:val="24"/>
                <w:szCs w:val="24"/>
              </w:rPr>
              <w:t>生产和服务提供的控制</w:t>
            </w:r>
          </w:p>
        </w:tc>
        <w:tc>
          <w:tcPr>
            <w:tcW w:w="1311" w:type="dxa"/>
            <w:vAlign w:val="center"/>
          </w:tcPr>
          <w:p w:rsidR="00D836F0" w:rsidRPr="00447198" w:rsidRDefault="00D836F0" w:rsidP="00447198">
            <w:pPr>
              <w:spacing w:line="360" w:lineRule="auto"/>
              <w:jc w:val="center"/>
              <w:rPr>
                <w:bCs/>
                <w:sz w:val="24"/>
                <w:szCs w:val="24"/>
              </w:rPr>
            </w:pPr>
            <w:r w:rsidRPr="00447198">
              <w:rPr>
                <w:bCs/>
                <w:sz w:val="24"/>
                <w:szCs w:val="24"/>
              </w:rPr>
              <w:t>Q8.5.1</w:t>
            </w:r>
          </w:p>
        </w:tc>
        <w:tc>
          <w:tcPr>
            <w:tcW w:w="10004" w:type="dxa"/>
          </w:tcPr>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组织在手册中规定了生产服务的具体控制要求，符合标准要求。</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公司目前从事的是“</w:t>
            </w:r>
            <w:r w:rsidR="00892197" w:rsidRPr="00892197">
              <w:rPr>
                <w:rFonts w:hAnsi="宋体" w:hint="eastAsia"/>
                <w:bCs/>
                <w:sz w:val="24"/>
                <w:szCs w:val="24"/>
              </w:rPr>
              <w:t>蒸压加气混凝土板、蒸压加气混凝土砌块的生产、销售</w:t>
            </w:r>
            <w:r w:rsidRPr="000B39C2">
              <w:rPr>
                <w:rFonts w:hAnsi="宋体" w:hint="eastAsia"/>
                <w:bCs/>
                <w:sz w:val="24"/>
                <w:szCs w:val="24"/>
              </w:rPr>
              <w:t>”，通常依据客户的订货计划来确定需要生产“蒸压加气混凝土砌块、蒸压加气混凝土板材”</w:t>
            </w:r>
            <w:r w:rsidRPr="000B39C2">
              <w:rPr>
                <w:rFonts w:hAnsi="宋体" w:hint="eastAsia"/>
                <w:bCs/>
                <w:sz w:val="24"/>
                <w:szCs w:val="24"/>
              </w:rPr>
              <w:t xml:space="preserve"> </w:t>
            </w:r>
            <w:r w:rsidRPr="000B39C2">
              <w:rPr>
                <w:rFonts w:hAnsi="宋体" w:hint="eastAsia"/>
                <w:bCs/>
                <w:sz w:val="24"/>
                <w:szCs w:val="24"/>
              </w:rPr>
              <w:t>的数量、规格、型号、交货期，从而控制生产和销售的有序进行。</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混凝土砌块生产工艺流程：</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原材料制备→配料→</w:t>
            </w:r>
            <w:r w:rsidRPr="000B39C2">
              <w:rPr>
                <w:rFonts w:hAnsi="宋体" w:hint="eastAsia"/>
                <w:bCs/>
                <w:sz w:val="24"/>
                <w:szCs w:val="24"/>
              </w:rPr>
              <w:t xml:space="preserve"> </w:t>
            </w:r>
            <w:r w:rsidR="00892197">
              <w:rPr>
                <w:rFonts w:hAnsi="宋体" w:hint="eastAsia"/>
                <w:bCs/>
                <w:sz w:val="24"/>
                <w:szCs w:val="24"/>
              </w:rPr>
              <w:t>浇注入模</w:t>
            </w:r>
            <w:r w:rsidRPr="000B39C2">
              <w:rPr>
                <w:rFonts w:hAnsi="宋体" w:hint="eastAsia"/>
                <w:bCs/>
                <w:sz w:val="24"/>
                <w:szCs w:val="24"/>
              </w:rPr>
              <w:t>→拆模→切割</w:t>
            </w:r>
            <w:r w:rsidRPr="000B39C2">
              <w:rPr>
                <w:rFonts w:hAnsi="宋体" w:hint="eastAsia"/>
                <w:bCs/>
                <w:sz w:val="24"/>
                <w:szCs w:val="24"/>
              </w:rPr>
              <w:t xml:space="preserve"> </w:t>
            </w:r>
            <w:r w:rsidRPr="000B39C2">
              <w:rPr>
                <w:rFonts w:hAnsi="宋体" w:hint="eastAsia"/>
                <w:bCs/>
                <w:sz w:val="24"/>
                <w:szCs w:val="24"/>
              </w:rPr>
              <w:t>→蒸压养护→出釜→检验→入库→交付</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混凝土板材生产工艺流程：</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原材料制备→钢筋加工→钢筋网组装→配料→</w:t>
            </w:r>
            <w:r w:rsidRPr="000B39C2">
              <w:rPr>
                <w:rFonts w:hAnsi="宋体" w:hint="eastAsia"/>
                <w:bCs/>
                <w:sz w:val="24"/>
                <w:szCs w:val="24"/>
              </w:rPr>
              <w:t xml:space="preserve"> </w:t>
            </w:r>
            <w:r w:rsidR="00892197">
              <w:rPr>
                <w:rFonts w:hAnsi="宋体" w:hint="eastAsia"/>
                <w:bCs/>
                <w:sz w:val="24"/>
                <w:szCs w:val="24"/>
              </w:rPr>
              <w:t>浇注入模→钢筋网插入</w:t>
            </w:r>
            <w:r w:rsidRPr="000B39C2">
              <w:rPr>
                <w:rFonts w:hAnsi="宋体" w:hint="eastAsia"/>
                <w:bCs/>
                <w:sz w:val="24"/>
                <w:szCs w:val="24"/>
              </w:rPr>
              <w:t>→拆模→切割</w:t>
            </w:r>
            <w:r w:rsidRPr="000B39C2">
              <w:rPr>
                <w:rFonts w:hAnsi="宋体" w:hint="eastAsia"/>
                <w:bCs/>
                <w:sz w:val="24"/>
                <w:szCs w:val="24"/>
              </w:rPr>
              <w:t xml:space="preserve"> </w:t>
            </w:r>
            <w:r w:rsidRPr="000B39C2">
              <w:rPr>
                <w:rFonts w:hAnsi="宋体" w:hint="eastAsia"/>
                <w:bCs/>
                <w:sz w:val="24"/>
                <w:szCs w:val="24"/>
              </w:rPr>
              <w:t>→蒸压养护→出釜掰板→检验→入库→交付；</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 xml:space="preserve">a) </w:t>
            </w:r>
            <w:r w:rsidRPr="000B39C2">
              <w:rPr>
                <w:rFonts w:hAnsi="宋体" w:hint="eastAsia"/>
                <w:bCs/>
                <w:sz w:val="24"/>
                <w:szCs w:val="24"/>
              </w:rPr>
              <w:t>组织通过客户订单要求、产品型号、产品标准描述产品特性，生产车间通过下达的生产计划获得表述产品特性的信息。</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 xml:space="preserve">b) </w:t>
            </w:r>
            <w:r w:rsidRPr="000B39C2">
              <w:rPr>
                <w:rFonts w:hAnsi="宋体" w:hint="eastAsia"/>
                <w:bCs/>
                <w:sz w:val="24"/>
                <w:szCs w:val="24"/>
              </w:rPr>
              <w:t>组织编制了产品的作业指导书等文件，文件中描述了各工序的工艺内容和控制指标，作为操作人员的作业指南。</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 xml:space="preserve">c) </w:t>
            </w:r>
            <w:r w:rsidR="00892197">
              <w:rPr>
                <w:rFonts w:hAnsi="宋体" w:hint="eastAsia"/>
                <w:bCs/>
                <w:sz w:val="24"/>
                <w:szCs w:val="24"/>
              </w:rPr>
              <w:t>组织为生产配备了适宜的生产设备：</w:t>
            </w:r>
            <w:r w:rsidRPr="000B39C2">
              <w:rPr>
                <w:rFonts w:hAnsi="宋体" w:hint="eastAsia"/>
                <w:bCs/>
                <w:sz w:val="24"/>
                <w:szCs w:val="24"/>
              </w:rPr>
              <w:t>球磨机、蒸压机、搅拌罐、搅拌机、模具车、浇注</w:t>
            </w:r>
            <w:r w:rsidRPr="000B39C2">
              <w:rPr>
                <w:rFonts w:hAnsi="宋体" w:hint="eastAsia"/>
                <w:bCs/>
                <w:sz w:val="24"/>
                <w:szCs w:val="24"/>
              </w:rPr>
              <w:lastRenderedPageBreak/>
              <w:t>搅拌机、浆泵、螺旋输送机、分步式切割机、钢筋调直切断机、网片点焊机、插钎机、掰板机、锅炉、叉车，现场观察所有生产设备工作正常。</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 xml:space="preserve">d) </w:t>
            </w:r>
            <w:r w:rsidR="00892197">
              <w:rPr>
                <w:rFonts w:hAnsi="宋体" w:hint="eastAsia"/>
                <w:bCs/>
                <w:sz w:val="24"/>
                <w:szCs w:val="24"/>
              </w:rPr>
              <w:t>组织为各工序配备了压力表、卡尺、钢卷尺、地磅、天平、电子秤、自动压力测试机</w:t>
            </w:r>
            <w:r w:rsidRPr="000B39C2">
              <w:rPr>
                <w:rFonts w:hAnsi="宋体" w:hint="eastAsia"/>
                <w:bCs/>
                <w:sz w:val="24"/>
                <w:szCs w:val="24"/>
              </w:rPr>
              <w:t>等监视测量设备。</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 xml:space="preserve">e) </w:t>
            </w:r>
            <w:r w:rsidRPr="000B39C2">
              <w:rPr>
                <w:rFonts w:hAnsi="宋体" w:hint="eastAsia"/>
                <w:bCs/>
                <w:sz w:val="24"/>
                <w:szCs w:val="24"/>
              </w:rPr>
              <w:t>组织对生产过程和产品实施了监视和测量，并作了相应记录。</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检验活动包括原材料检验、工序检验、成品检验。生产过程中使用的记录有：原材料验收记录、</w:t>
            </w:r>
            <w:r w:rsidR="00892197">
              <w:rPr>
                <w:rFonts w:hAnsi="宋体" w:hint="eastAsia"/>
                <w:bCs/>
                <w:sz w:val="24"/>
                <w:szCs w:val="24"/>
              </w:rPr>
              <w:t>入库单、浇注记录、蒸压养护记录、成品样块测试记录</w:t>
            </w:r>
            <w:r w:rsidRPr="000B39C2">
              <w:rPr>
                <w:rFonts w:hAnsi="宋体" w:hint="eastAsia"/>
                <w:bCs/>
                <w:sz w:val="24"/>
                <w:szCs w:val="24"/>
              </w:rPr>
              <w:t>、成品检验单等，符合要求。</w:t>
            </w:r>
          </w:p>
          <w:p w:rsidR="00892197"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过程产品和最终产品的监视和测量记录见</w:t>
            </w:r>
            <w:r w:rsidRPr="000B39C2">
              <w:rPr>
                <w:rFonts w:hAnsi="宋体" w:hint="eastAsia"/>
                <w:bCs/>
                <w:sz w:val="24"/>
                <w:szCs w:val="24"/>
              </w:rPr>
              <w:t xml:space="preserve"> Q8.6 </w:t>
            </w:r>
            <w:r w:rsidRPr="000B39C2">
              <w:rPr>
                <w:rFonts w:hAnsi="宋体" w:hint="eastAsia"/>
                <w:bCs/>
                <w:sz w:val="24"/>
                <w:szCs w:val="24"/>
              </w:rPr>
              <w:t>审核记录。</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 xml:space="preserve">f) </w:t>
            </w:r>
            <w:r w:rsidR="00892197">
              <w:rPr>
                <w:rFonts w:hAnsi="宋体" w:hint="eastAsia"/>
                <w:bCs/>
                <w:sz w:val="24"/>
                <w:szCs w:val="24"/>
              </w:rPr>
              <w:t>质量</w:t>
            </w:r>
            <w:r w:rsidRPr="000B39C2">
              <w:rPr>
                <w:rFonts w:hAnsi="宋体" w:hint="eastAsia"/>
                <w:bCs/>
                <w:sz w:val="24"/>
                <w:szCs w:val="24"/>
              </w:rPr>
              <w:t>负责对产品的放行，销售部负责产品交付和交付后活动的实施，产品经过测试检验合格后方可放行和交付，销售部依据合同出具发货单，由客户联系物流公司进行送货，经顾客接受签字带回公司做账。需要售后服务时由销售部负责联系售后服务工作。</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g</w:t>
            </w:r>
            <w:r w:rsidRPr="000B39C2">
              <w:rPr>
                <w:rFonts w:hAnsi="宋体" w:hint="eastAsia"/>
                <w:bCs/>
                <w:sz w:val="24"/>
                <w:szCs w:val="24"/>
              </w:rPr>
              <w:t>）为生产过程配备了必要的人员，特殊专业人员有电工证、叉车工证、锅炉工证。</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h</w:t>
            </w:r>
            <w:r w:rsidRPr="000B39C2">
              <w:rPr>
                <w:rFonts w:hAnsi="宋体" w:hint="eastAsia"/>
                <w:bCs/>
                <w:sz w:val="24"/>
                <w:szCs w:val="24"/>
              </w:rPr>
              <w:t>）浇注和切割设备使用专用模具和控制程序可以起到防错作用。</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I</w:t>
            </w:r>
            <w:r w:rsidRPr="000B39C2">
              <w:rPr>
                <w:rFonts w:hAnsi="宋体" w:hint="eastAsia"/>
                <w:bCs/>
                <w:sz w:val="24"/>
                <w:szCs w:val="24"/>
              </w:rPr>
              <w:t>）</w:t>
            </w:r>
            <w:r w:rsidRPr="00BD03EA">
              <w:rPr>
                <w:rFonts w:hAnsi="宋体" w:hint="eastAsia"/>
                <w:bCs/>
                <w:sz w:val="24"/>
                <w:szCs w:val="24"/>
              </w:rPr>
              <w:t>生产部负责关键、特殊过程的确认和控制，经公司识别，本公司的特殊过程为：</w:t>
            </w:r>
            <w:r w:rsidR="00892197" w:rsidRPr="00BD03EA">
              <w:rPr>
                <w:rFonts w:hAnsi="宋体" w:hint="eastAsia"/>
                <w:bCs/>
                <w:sz w:val="24"/>
                <w:szCs w:val="24"/>
              </w:rPr>
              <w:t>配料、浇注入模、</w:t>
            </w:r>
            <w:r w:rsidRPr="00BD03EA">
              <w:rPr>
                <w:rFonts w:hAnsi="宋体" w:hint="eastAsia"/>
                <w:bCs/>
                <w:sz w:val="24"/>
                <w:szCs w:val="24"/>
              </w:rPr>
              <w:t>蒸压养护过程，查到特殊过程确认记录，</w:t>
            </w:r>
            <w:r w:rsidR="00BD03EA" w:rsidRPr="00BD03EA">
              <w:rPr>
                <w:rFonts w:hAnsi="宋体" w:hint="eastAsia"/>
                <w:bCs/>
                <w:sz w:val="24"/>
                <w:szCs w:val="24"/>
              </w:rPr>
              <w:t>2020.9.13</w:t>
            </w:r>
            <w:r w:rsidRPr="00BD03EA">
              <w:rPr>
                <w:rFonts w:hAnsi="宋体" w:hint="eastAsia"/>
                <w:bCs/>
                <w:sz w:val="24"/>
                <w:szCs w:val="24"/>
              </w:rPr>
              <w:t>日吕</w:t>
            </w:r>
            <w:r w:rsidR="00BD03EA" w:rsidRPr="00BD03EA">
              <w:rPr>
                <w:rFonts w:hAnsi="宋体" w:hint="eastAsia"/>
                <w:bCs/>
                <w:sz w:val="24"/>
                <w:szCs w:val="24"/>
              </w:rPr>
              <w:t>潘春江、路郭贤</w:t>
            </w:r>
            <w:r w:rsidRPr="00BD03EA">
              <w:rPr>
                <w:rFonts w:hAnsi="宋体" w:hint="eastAsia"/>
                <w:bCs/>
                <w:sz w:val="24"/>
                <w:szCs w:val="24"/>
              </w:rPr>
              <w:t>对工艺、设备、工艺参数、人员进行了确认，符合要求</w:t>
            </w:r>
            <w:r w:rsidR="00BD03EA">
              <w:rPr>
                <w:rFonts w:hAnsi="宋体" w:hint="eastAsia"/>
                <w:bCs/>
                <w:sz w:val="24"/>
                <w:szCs w:val="24"/>
              </w:rPr>
              <w:t>。</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现场观察：</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钢筋网焊接组装过程：</w:t>
            </w:r>
            <w:r w:rsidRPr="000B39C2">
              <w:rPr>
                <w:rFonts w:hAnsi="宋体" w:hint="eastAsia"/>
                <w:bCs/>
                <w:sz w:val="24"/>
                <w:szCs w:val="24"/>
              </w:rPr>
              <w:t xml:space="preserve"> </w:t>
            </w:r>
            <w:r w:rsidRPr="000B39C2">
              <w:rPr>
                <w:rFonts w:hAnsi="宋体" w:hint="eastAsia"/>
                <w:bCs/>
                <w:sz w:val="24"/>
                <w:szCs w:val="24"/>
              </w:rPr>
              <w:t>现场查看操作工</w:t>
            </w:r>
            <w:r w:rsidR="00892197" w:rsidRPr="00892197">
              <w:rPr>
                <w:rFonts w:hAnsi="宋体" w:hint="eastAsia"/>
                <w:bCs/>
                <w:sz w:val="24"/>
                <w:szCs w:val="24"/>
              </w:rPr>
              <w:t>胡萍</w:t>
            </w:r>
            <w:r w:rsidRPr="000B39C2">
              <w:rPr>
                <w:rFonts w:hAnsi="宋体" w:hint="eastAsia"/>
                <w:bCs/>
                <w:sz w:val="24"/>
                <w:szCs w:val="24"/>
              </w:rPr>
              <w:t>等正在组装蒸压加气混凝土板材用钢筋网，使用自动焊接机自动化作业，有作业指导书。</w:t>
            </w:r>
            <w:r w:rsidR="00892197">
              <w:rPr>
                <w:rFonts w:hAnsi="宋体" w:hint="eastAsia"/>
                <w:bCs/>
                <w:sz w:val="24"/>
                <w:szCs w:val="24"/>
              </w:rPr>
              <w:t>5</w:t>
            </w:r>
            <w:r w:rsidRPr="000B39C2">
              <w:rPr>
                <w:rFonts w:hAnsi="宋体" w:hint="eastAsia"/>
                <w:bCs/>
                <w:sz w:val="24"/>
                <w:szCs w:val="24"/>
              </w:rPr>
              <w:t>mm</w:t>
            </w:r>
            <w:r w:rsidRPr="000B39C2">
              <w:rPr>
                <w:rFonts w:hAnsi="宋体" w:hint="eastAsia"/>
                <w:bCs/>
                <w:sz w:val="24"/>
                <w:szCs w:val="24"/>
              </w:rPr>
              <w:t>钢筋一盘，自动调直后裁断，长度</w:t>
            </w:r>
            <w:r w:rsidRPr="000B39C2">
              <w:rPr>
                <w:rFonts w:hAnsi="宋体" w:hint="eastAsia"/>
                <w:bCs/>
                <w:sz w:val="24"/>
                <w:szCs w:val="24"/>
              </w:rPr>
              <w:t>60cm</w:t>
            </w:r>
            <w:r w:rsidRPr="000B39C2">
              <w:rPr>
                <w:rFonts w:hAnsi="宋体" w:hint="eastAsia"/>
                <w:bCs/>
                <w:sz w:val="24"/>
                <w:szCs w:val="24"/>
              </w:rPr>
              <w:t>，自动焊接成钢筋网片，产品规格质量能满足质量要求。</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lastRenderedPageBreak/>
              <w:t>砂子磨碎制浆过程：主要设备球磨机，操作工</w:t>
            </w:r>
            <w:r w:rsidR="00892197" w:rsidRPr="00892197">
              <w:rPr>
                <w:rFonts w:hAnsi="宋体" w:hint="eastAsia"/>
                <w:bCs/>
                <w:sz w:val="24"/>
                <w:szCs w:val="24"/>
              </w:rPr>
              <w:t>伍允强</w:t>
            </w:r>
            <w:r w:rsidR="000C2497">
              <w:rPr>
                <w:rFonts w:hAnsi="宋体" w:hint="eastAsia"/>
                <w:bCs/>
                <w:sz w:val="24"/>
                <w:szCs w:val="24"/>
              </w:rPr>
              <w:t>、陈汝</w:t>
            </w:r>
            <w:r w:rsidRPr="000B39C2">
              <w:rPr>
                <w:rFonts w:hAnsi="宋体" w:hint="eastAsia"/>
                <w:bCs/>
                <w:sz w:val="24"/>
                <w:szCs w:val="24"/>
              </w:rPr>
              <w:t>等，有作业指导书，有中控台，砂子装机容量约</w:t>
            </w:r>
            <w:r w:rsidRPr="000B39C2">
              <w:rPr>
                <w:rFonts w:hAnsi="宋体" w:hint="eastAsia"/>
                <w:bCs/>
                <w:sz w:val="24"/>
                <w:szCs w:val="24"/>
              </w:rPr>
              <w:t>20%</w:t>
            </w:r>
            <w:r w:rsidRPr="000B39C2">
              <w:rPr>
                <w:rFonts w:hAnsi="宋体" w:hint="eastAsia"/>
                <w:bCs/>
                <w:sz w:val="24"/>
                <w:szCs w:val="24"/>
              </w:rPr>
              <w:t>，控制球磨机转速和球磨时间，待磨后池满池且细度达到</w:t>
            </w:r>
            <w:r w:rsidRPr="000B39C2">
              <w:rPr>
                <w:rFonts w:hAnsi="宋体" w:hint="eastAsia"/>
                <w:bCs/>
                <w:sz w:val="24"/>
                <w:szCs w:val="24"/>
              </w:rPr>
              <w:t>200</w:t>
            </w:r>
            <w:r w:rsidRPr="000B39C2">
              <w:rPr>
                <w:rFonts w:hAnsi="宋体" w:hint="eastAsia"/>
                <w:bCs/>
                <w:sz w:val="24"/>
                <w:szCs w:val="24"/>
              </w:rPr>
              <w:t>目时开动渣浆泵将料浆打入储浆罐，每隔半小时观察一次料浆罐是否满溢，现场观察操作符合要求。</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浇注过程：用浇注搅拌机作业，有中控台，有作业指导书，操作工</w:t>
            </w:r>
            <w:r w:rsidR="000C2497" w:rsidRPr="000C2497">
              <w:rPr>
                <w:rFonts w:hAnsi="宋体" w:hint="eastAsia"/>
                <w:bCs/>
                <w:sz w:val="24"/>
                <w:szCs w:val="24"/>
              </w:rPr>
              <w:t>骆小辉</w:t>
            </w:r>
            <w:r w:rsidRPr="000B39C2">
              <w:rPr>
                <w:rFonts w:hAnsi="宋体" w:hint="eastAsia"/>
                <w:bCs/>
                <w:sz w:val="24"/>
                <w:szCs w:val="24"/>
              </w:rPr>
              <w:t>、</w:t>
            </w:r>
            <w:r w:rsidR="000C2497" w:rsidRPr="000C2497">
              <w:rPr>
                <w:rFonts w:hAnsi="宋体" w:hint="eastAsia"/>
                <w:bCs/>
                <w:sz w:val="24"/>
                <w:szCs w:val="24"/>
              </w:rPr>
              <w:t>杜友文</w:t>
            </w:r>
            <w:r w:rsidR="000C2497">
              <w:rPr>
                <w:rFonts w:hAnsi="宋体" w:hint="eastAsia"/>
                <w:bCs/>
                <w:sz w:val="24"/>
                <w:szCs w:val="24"/>
              </w:rPr>
              <w:t>等正在浇注蒸压加气混凝土砌块，依次加入淤沙</w:t>
            </w:r>
            <w:r w:rsidRPr="000B39C2">
              <w:rPr>
                <w:rFonts w:hAnsi="宋体" w:hint="eastAsia"/>
                <w:bCs/>
                <w:sz w:val="24"/>
                <w:szCs w:val="24"/>
              </w:rPr>
              <w:t>、水泥、石灰粉，</w:t>
            </w:r>
            <w:r w:rsidR="000C2497">
              <w:rPr>
                <w:rFonts w:hAnsi="宋体" w:hint="eastAsia"/>
                <w:bCs/>
                <w:sz w:val="24"/>
                <w:szCs w:val="24"/>
              </w:rPr>
              <w:t>自由水</w:t>
            </w:r>
            <w:r w:rsidRPr="000B39C2">
              <w:rPr>
                <w:rFonts w:hAnsi="宋体" w:hint="eastAsia"/>
                <w:bCs/>
                <w:sz w:val="24"/>
                <w:szCs w:val="24"/>
              </w:rPr>
              <w:t>搅拌</w:t>
            </w:r>
            <w:r w:rsidRPr="000B39C2">
              <w:rPr>
                <w:rFonts w:hAnsi="宋体" w:hint="eastAsia"/>
                <w:bCs/>
                <w:sz w:val="24"/>
                <w:szCs w:val="24"/>
              </w:rPr>
              <w:t>3</w:t>
            </w:r>
            <w:r w:rsidR="00892197">
              <w:rPr>
                <w:rFonts w:hAnsi="宋体" w:hint="eastAsia"/>
                <w:bCs/>
                <w:sz w:val="24"/>
                <w:szCs w:val="24"/>
              </w:rPr>
              <w:t>分钟后加入铝膏</w:t>
            </w:r>
            <w:r w:rsidRPr="000B39C2">
              <w:rPr>
                <w:rFonts w:hAnsi="宋体" w:hint="eastAsia"/>
                <w:bCs/>
                <w:sz w:val="24"/>
                <w:szCs w:val="24"/>
              </w:rPr>
              <w:t>，配比保密，再搅拌</w:t>
            </w:r>
            <w:r w:rsidRPr="000B39C2">
              <w:rPr>
                <w:rFonts w:hAnsi="宋体" w:hint="eastAsia"/>
                <w:bCs/>
                <w:sz w:val="24"/>
                <w:szCs w:val="24"/>
              </w:rPr>
              <w:t>40</w:t>
            </w:r>
            <w:r w:rsidRPr="000B39C2">
              <w:rPr>
                <w:rFonts w:hAnsi="宋体" w:hint="eastAsia"/>
                <w:bCs/>
                <w:sz w:val="24"/>
                <w:szCs w:val="24"/>
              </w:rPr>
              <w:t>秒，浇注温度控制在</w:t>
            </w:r>
            <w:r w:rsidRPr="000B39C2">
              <w:rPr>
                <w:rFonts w:hAnsi="宋体" w:hint="eastAsia"/>
                <w:bCs/>
                <w:sz w:val="24"/>
                <w:szCs w:val="24"/>
              </w:rPr>
              <w:t>46</w:t>
            </w:r>
            <w:r w:rsidRPr="000B39C2">
              <w:rPr>
                <w:rFonts w:hAnsi="宋体" w:hint="eastAsia"/>
                <w:bCs/>
                <w:sz w:val="24"/>
                <w:szCs w:val="24"/>
              </w:rPr>
              <w:t>℃左右，现场观察操作符合要求。</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切割过程：操作工</w:t>
            </w:r>
            <w:r w:rsidR="000C2497" w:rsidRPr="000C2497">
              <w:rPr>
                <w:rFonts w:hAnsi="宋体" w:hint="eastAsia"/>
                <w:bCs/>
                <w:sz w:val="24"/>
                <w:szCs w:val="24"/>
              </w:rPr>
              <w:t>杜国件</w:t>
            </w:r>
            <w:r w:rsidRPr="000B39C2">
              <w:rPr>
                <w:rFonts w:hAnsi="宋体" w:hint="eastAsia"/>
                <w:bCs/>
                <w:sz w:val="24"/>
                <w:szCs w:val="24"/>
              </w:rPr>
              <w:t>、</w:t>
            </w:r>
            <w:r w:rsidR="000C2497" w:rsidRPr="000C2497">
              <w:rPr>
                <w:rFonts w:hAnsi="宋体" w:hint="eastAsia"/>
                <w:bCs/>
                <w:sz w:val="24"/>
                <w:szCs w:val="24"/>
              </w:rPr>
              <w:t>胡亭</w:t>
            </w:r>
            <w:r w:rsidRPr="000B39C2">
              <w:rPr>
                <w:rFonts w:hAnsi="宋体" w:hint="eastAsia"/>
                <w:bCs/>
                <w:sz w:val="24"/>
                <w:szCs w:val="24"/>
              </w:rPr>
              <w:t>等根据作业指导书切割蒸压加气混凝土砌块，要求静养</w:t>
            </w:r>
            <w:r w:rsidRPr="000B39C2">
              <w:rPr>
                <w:rFonts w:hAnsi="宋体" w:hint="eastAsia"/>
                <w:bCs/>
                <w:sz w:val="24"/>
                <w:szCs w:val="24"/>
              </w:rPr>
              <w:t>2</w:t>
            </w:r>
            <w:r w:rsidRPr="000B39C2">
              <w:rPr>
                <w:rFonts w:hAnsi="宋体" w:hint="eastAsia"/>
                <w:bCs/>
                <w:sz w:val="24"/>
                <w:szCs w:val="24"/>
              </w:rPr>
              <w:t>小时后切割，先翻转模具脱模，预切尺寸</w:t>
            </w:r>
            <w:r w:rsidRPr="000B39C2">
              <w:rPr>
                <w:rFonts w:hAnsi="宋体" w:hint="eastAsia"/>
                <w:bCs/>
                <w:sz w:val="24"/>
                <w:szCs w:val="24"/>
              </w:rPr>
              <w:t>25X30X60cm</w:t>
            </w:r>
            <w:r w:rsidRPr="000B39C2">
              <w:rPr>
                <w:rFonts w:hAnsi="宋体" w:hint="eastAsia"/>
                <w:bCs/>
                <w:sz w:val="24"/>
                <w:szCs w:val="24"/>
              </w:rPr>
              <w:t>，现场观察操作符合要求。</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蒸压养护过程：操作工</w:t>
            </w:r>
            <w:r w:rsidR="000C2497" w:rsidRPr="000C2497">
              <w:rPr>
                <w:rFonts w:hAnsi="宋体" w:hint="eastAsia"/>
                <w:bCs/>
                <w:sz w:val="24"/>
                <w:szCs w:val="24"/>
              </w:rPr>
              <w:t>潘玉超</w:t>
            </w:r>
            <w:r w:rsidR="000C2497">
              <w:rPr>
                <w:rFonts w:hAnsi="宋体" w:hint="eastAsia"/>
                <w:bCs/>
                <w:sz w:val="24"/>
                <w:szCs w:val="24"/>
              </w:rPr>
              <w:t>、文红江</w:t>
            </w:r>
            <w:r w:rsidRPr="000B39C2">
              <w:rPr>
                <w:rFonts w:hAnsi="宋体" w:hint="eastAsia"/>
                <w:bCs/>
                <w:sz w:val="24"/>
                <w:szCs w:val="24"/>
              </w:rPr>
              <w:t>等，有作业指导书，用蒸压釜作业，首先需要抽真空至负压</w:t>
            </w:r>
            <w:r w:rsidRPr="000B39C2">
              <w:rPr>
                <w:rFonts w:hAnsi="宋体" w:hint="eastAsia"/>
                <w:bCs/>
                <w:sz w:val="24"/>
                <w:szCs w:val="24"/>
              </w:rPr>
              <w:t>0.06MPa</w:t>
            </w:r>
            <w:r w:rsidRPr="000B39C2">
              <w:rPr>
                <w:rFonts w:hAnsi="宋体" w:hint="eastAsia"/>
                <w:bCs/>
                <w:sz w:val="24"/>
                <w:szCs w:val="24"/>
              </w:rPr>
              <w:t>，时间</w:t>
            </w:r>
            <w:r w:rsidRPr="000B39C2">
              <w:rPr>
                <w:rFonts w:hAnsi="宋体" w:hint="eastAsia"/>
                <w:bCs/>
                <w:sz w:val="24"/>
                <w:szCs w:val="24"/>
              </w:rPr>
              <w:t>35</w:t>
            </w:r>
            <w:r w:rsidRPr="000B39C2">
              <w:rPr>
                <w:rFonts w:hAnsi="宋体" w:hint="eastAsia"/>
                <w:bCs/>
                <w:sz w:val="24"/>
                <w:szCs w:val="24"/>
              </w:rPr>
              <w:t>分钟，然后慢慢升温升压至蒸压温度</w:t>
            </w:r>
            <w:r w:rsidRPr="000B39C2">
              <w:rPr>
                <w:rFonts w:hAnsi="宋体" w:hint="eastAsia"/>
                <w:bCs/>
                <w:sz w:val="24"/>
                <w:szCs w:val="24"/>
              </w:rPr>
              <w:t>190-200</w:t>
            </w:r>
            <w:r w:rsidRPr="000B39C2">
              <w:rPr>
                <w:rFonts w:hAnsi="宋体" w:hint="eastAsia"/>
                <w:bCs/>
                <w:sz w:val="24"/>
                <w:szCs w:val="24"/>
              </w:rPr>
              <w:t>℃、压力</w:t>
            </w:r>
            <w:r w:rsidRPr="000B39C2">
              <w:rPr>
                <w:rFonts w:hAnsi="宋体" w:hint="eastAsia"/>
                <w:bCs/>
                <w:sz w:val="24"/>
                <w:szCs w:val="24"/>
              </w:rPr>
              <w:t>1.25Mpa</w:t>
            </w:r>
            <w:r w:rsidRPr="000B39C2">
              <w:rPr>
                <w:rFonts w:hAnsi="宋体" w:hint="eastAsia"/>
                <w:bCs/>
                <w:sz w:val="24"/>
                <w:szCs w:val="24"/>
              </w:rPr>
              <w:t>，时间约</w:t>
            </w:r>
            <w:r w:rsidRPr="000B39C2">
              <w:rPr>
                <w:rFonts w:hAnsi="宋体" w:hint="eastAsia"/>
                <w:bCs/>
                <w:sz w:val="24"/>
                <w:szCs w:val="24"/>
              </w:rPr>
              <w:t>3</w:t>
            </w:r>
            <w:r w:rsidRPr="000B39C2">
              <w:rPr>
                <w:rFonts w:hAnsi="宋体" w:hint="eastAsia"/>
                <w:bCs/>
                <w:sz w:val="24"/>
                <w:szCs w:val="24"/>
              </w:rPr>
              <w:t>小时，然后保压</w:t>
            </w:r>
            <w:r w:rsidRPr="000B39C2">
              <w:rPr>
                <w:rFonts w:hAnsi="宋体" w:hint="eastAsia"/>
                <w:bCs/>
                <w:sz w:val="24"/>
                <w:szCs w:val="24"/>
              </w:rPr>
              <w:t>8-10</w:t>
            </w:r>
            <w:r w:rsidRPr="000B39C2">
              <w:rPr>
                <w:rFonts w:hAnsi="宋体" w:hint="eastAsia"/>
                <w:bCs/>
                <w:sz w:val="24"/>
                <w:szCs w:val="24"/>
              </w:rPr>
              <w:t>小时，现场观察操作符合要求。</w:t>
            </w:r>
          </w:p>
          <w:p w:rsidR="000B39C2" w:rsidRPr="000B39C2"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掰板过程：</w:t>
            </w:r>
            <w:r w:rsidRPr="000B39C2">
              <w:rPr>
                <w:rFonts w:hAnsi="宋体" w:hint="eastAsia"/>
                <w:bCs/>
                <w:sz w:val="24"/>
                <w:szCs w:val="24"/>
              </w:rPr>
              <w:t xml:space="preserve"> </w:t>
            </w:r>
            <w:r w:rsidRPr="000B39C2">
              <w:rPr>
                <w:rFonts w:hAnsi="宋体" w:hint="eastAsia"/>
                <w:bCs/>
                <w:sz w:val="24"/>
                <w:szCs w:val="24"/>
              </w:rPr>
              <w:t>现场查看操作工</w:t>
            </w:r>
            <w:r w:rsidR="000C2497" w:rsidRPr="000C2497">
              <w:rPr>
                <w:rFonts w:hAnsi="宋体" w:hint="eastAsia"/>
                <w:bCs/>
                <w:sz w:val="24"/>
                <w:szCs w:val="24"/>
              </w:rPr>
              <w:t>张自明</w:t>
            </w:r>
            <w:r w:rsidRPr="000B39C2">
              <w:rPr>
                <w:rFonts w:hAnsi="宋体" w:hint="eastAsia"/>
                <w:bCs/>
                <w:sz w:val="24"/>
                <w:szCs w:val="24"/>
              </w:rPr>
              <w:t>等，根据作业指导书用掰板机操作，产品型号</w:t>
            </w:r>
            <w:r w:rsidRPr="000B39C2">
              <w:rPr>
                <w:rFonts w:hAnsi="宋体" w:hint="eastAsia"/>
                <w:bCs/>
                <w:sz w:val="24"/>
                <w:szCs w:val="24"/>
              </w:rPr>
              <w:t>600X300X200X100</w:t>
            </w:r>
            <w:r w:rsidRPr="000B39C2">
              <w:rPr>
                <w:rFonts w:hAnsi="宋体" w:hint="eastAsia"/>
                <w:bCs/>
                <w:sz w:val="24"/>
                <w:szCs w:val="24"/>
              </w:rPr>
              <w:t>蒸压加气混凝土板材，外观和规格满足质量要求。</w:t>
            </w:r>
          </w:p>
          <w:p w:rsidR="00D836F0" w:rsidRPr="00B613BA" w:rsidRDefault="000B39C2" w:rsidP="00A8657D">
            <w:pPr>
              <w:spacing w:beforeLines="30" w:afterLines="30" w:line="288" w:lineRule="auto"/>
              <w:ind w:firstLineChars="200" w:firstLine="480"/>
              <w:rPr>
                <w:rFonts w:hAnsi="宋体"/>
                <w:bCs/>
                <w:sz w:val="24"/>
                <w:szCs w:val="24"/>
              </w:rPr>
            </w:pPr>
            <w:r w:rsidRPr="000B39C2">
              <w:rPr>
                <w:rFonts w:hAnsi="宋体" w:hint="eastAsia"/>
                <w:bCs/>
                <w:sz w:val="24"/>
                <w:szCs w:val="24"/>
              </w:rPr>
              <w:t>通过现场观察以上工序操作均符合操作文件要求。</w:t>
            </w:r>
          </w:p>
        </w:tc>
        <w:tc>
          <w:tcPr>
            <w:tcW w:w="1585" w:type="dxa"/>
          </w:tcPr>
          <w:p w:rsidR="00D836F0" w:rsidRDefault="00D836F0">
            <w:r w:rsidRPr="008F7AD5">
              <w:rPr>
                <w:sz w:val="24"/>
                <w:szCs w:val="24"/>
              </w:rPr>
              <w:lastRenderedPageBreak/>
              <w:t>符合</w:t>
            </w:r>
          </w:p>
        </w:tc>
      </w:tr>
      <w:tr w:rsidR="00D836F0" w:rsidRPr="00447198" w:rsidTr="00447198">
        <w:trPr>
          <w:trHeight w:val="1255"/>
        </w:trPr>
        <w:tc>
          <w:tcPr>
            <w:tcW w:w="1809" w:type="dxa"/>
            <w:vAlign w:val="center"/>
          </w:tcPr>
          <w:p w:rsidR="00D836F0" w:rsidRPr="00447198" w:rsidRDefault="00D836F0" w:rsidP="00447198">
            <w:pPr>
              <w:spacing w:line="360" w:lineRule="auto"/>
              <w:jc w:val="center"/>
              <w:rPr>
                <w:sz w:val="24"/>
                <w:szCs w:val="24"/>
              </w:rPr>
            </w:pPr>
            <w:r w:rsidRPr="00447198">
              <w:rPr>
                <w:rFonts w:hAnsi="宋体"/>
                <w:sz w:val="24"/>
                <w:szCs w:val="24"/>
              </w:rPr>
              <w:lastRenderedPageBreak/>
              <w:t>标识和可追溯</w:t>
            </w:r>
            <w:r w:rsidRPr="00447198">
              <w:rPr>
                <w:sz w:val="24"/>
                <w:szCs w:val="24"/>
              </w:rPr>
              <w:t>/</w:t>
            </w:r>
            <w:r w:rsidRPr="00447198">
              <w:rPr>
                <w:rFonts w:hAnsi="宋体"/>
                <w:sz w:val="24"/>
                <w:szCs w:val="24"/>
              </w:rPr>
              <w:t>产品防护</w:t>
            </w:r>
          </w:p>
        </w:tc>
        <w:tc>
          <w:tcPr>
            <w:tcW w:w="1311" w:type="dxa"/>
            <w:vAlign w:val="center"/>
          </w:tcPr>
          <w:p w:rsidR="00D836F0" w:rsidRPr="00447198" w:rsidRDefault="00D836F0" w:rsidP="00447198">
            <w:pPr>
              <w:spacing w:line="360" w:lineRule="auto"/>
              <w:jc w:val="center"/>
              <w:rPr>
                <w:sz w:val="24"/>
                <w:szCs w:val="24"/>
              </w:rPr>
            </w:pPr>
            <w:r w:rsidRPr="00447198">
              <w:rPr>
                <w:sz w:val="24"/>
                <w:szCs w:val="24"/>
              </w:rPr>
              <w:t>Q8.5.2</w:t>
            </w:r>
          </w:p>
          <w:p w:rsidR="00D836F0" w:rsidRPr="00447198" w:rsidRDefault="00D836F0" w:rsidP="00447198">
            <w:pPr>
              <w:spacing w:line="360" w:lineRule="auto"/>
              <w:jc w:val="center"/>
              <w:rPr>
                <w:sz w:val="24"/>
                <w:szCs w:val="24"/>
              </w:rPr>
            </w:pPr>
            <w:r w:rsidRPr="00447198">
              <w:rPr>
                <w:sz w:val="24"/>
                <w:szCs w:val="24"/>
              </w:rPr>
              <w:t>8.5.4</w:t>
            </w:r>
          </w:p>
        </w:tc>
        <w:tc>
          <w:tcPr>
            <w:tcW w:w="10004" w:type="dxa"/>
            <w:vAlign w:val="center"/>
          </w:tcPr>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产品标识主要通过划分区域、流程卡、巡检记录等进行标识，状态标识分为合格、不合格、待检等，生产加工过程中和产品监视和测量过程中有采取适当的方式对产品进行标识（含检验状态），标识有确保唯一性，当有追溯性要求时，可确保在必要时进行追溯。</w:t>
            </w:r>
          </w:p>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原材料依据不同的类型和防护要求进行防护，产品运输时防止跌落损坏等。</w:t>
            </w:r>
          </w:p>
          <w:p w:rsidR="00D836F0" w:rsidRPr="00E162D2" w:rsidRDefault="00D836F0" w:rsidP="00A8657D">
            <w:pPr>
              <w:spacing w:beforeLines="30" w:afterLines="30" w:line="288" w:lineRule="auto"/>
              <w:ind w:firstLineChars="200" w:firstLine="480"/>
              <w:rPr>
                <w:sz w:val="24"/>
                <w:szCs w:val="24"/>
              </w:rPr>
            </w:pPr>
            <w:r w:rsidRPr="00447198">
              <w:rPr>
                <w:rFonts w:hAnsi="宋体"/>
                <w:sz w:val="24"/>
                <w:szCs w:val="24"/>
              </w:rPr>
              <w:t>生</w:t>
            </w:r>
            <w:r w:rsidRPr="00E162D2">
              <w:rPr>
                <w:rFonts w:hAnsi="宋体"/>
                <w:sz w:val="24"/>
                <w:szCs w:val="24"/>
              </w:rPr>
              <w:t>产车间现场加工的半成品、成品分别按区域放置。原材料分类分区放置在指定仓库，原料库和成品库的进出库手续齐全，有发料人和领料人签字，现场检查仓库账务卡一致，在库产品按规定摆放并码放整齐，产品标识方法得当、未发现不同类型和状态产品发生混淆现象。标</w:t>
            </w:r>
            <w:r w:rsidRPr="00E162D2">
              <w:rPr>
                <w:rFonts w:hAnsi="宋体"/>
                <w:sz w:val="24"/>
                <w:szCs w:val="24"/>
              </w:rPr>
              <w:lastRenderedPageBreak/>
              <w:t>识和可追溯性基本符合标准要求。</w:t>
            </w:r>
          </w:p>
          <w:p w:rsidR="00D836F0" w:rsidRDefault="00D836F0" w:rsidP="00A8657D">
            <w:pPr>
              <w:spacing w:beforeLines="30" w:afterLines="30" w:line="288" w:lineRule="auto"/>
              <w:ind w:firstLineChars="200" w:firstLine="480"/>
              <w:rPr>
                <w:rFonts w:hAnsi="宋体"/>
                <w:sz w:val="24"/>
                <w:szCs w:val="24"/>
              </w:rPr>
            </w:pPr>
            <w:r w:rsidRPr="00447198">
              <w:rPr>
                <w:rFonts w:hAnsi="宋体"/>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p w:rsidR="000F277E" w:rsidRDefault="000F277E" w:rsidP="00A8657D">
            <w:pPr>
              <w:spacing w:beforeLines="30" w:afterLines="30" w:line="288" w:lineRule="auto"/>
              <w:ind w:firstLineChars="200" w:firstLine="480"/>
              <w:rPr>
                <w:sz w:val="24"/>
                <w:szCs w:val="24"/>
              </w:rPr>
            </w:pPr>
            <w:r w:rsidRPr="000F277E">
              <w:rPr>
                <w:rFonts w:hint="eastAsia"/>
                <w:sz w:val="24"/>
                <w:szCs w:val="24"/>
              </w:rPr>
              <w:t>生产质量通过生产人员按排班和岗位、生产日期班次等生产记录实现追溯。</w:t>
            </w:r>
          </w:p>
          <w:p w:rsidR="000F277E" w:rsidRPr="000F277E" w:rsidRDefault="000F277E" w:rsidP="00A8657D">
            <w:pPr>
              <w:spacing w:beforeLines="30" w:afterLines="30" w:line="288" w:lineRule="auto"/>
              <w:ind w:firstLineChars="200" w:firstLine="480"/>
              <w:rPr>
                <w:sz w:val="24"/>
                <w:szCs w:val="24"/>
              </w:rPr>
            </w:pPr>
            <w:r w:rsidRPr="000F277E">
              <w:rPr>
                <w:rFonts w:hint="eastAsia"/>
                <w:sz w:val="24"/>
                <w:szCs w:val="24"/>
              </w:rPr>
              <w:t>产品主要防止磕碰，采取了放置时保持距离和上下层有垫木等。目前无因防护损坏的现象。</w:t>
            </w:r>
          </w:p>
          <w:p w:rsidR="00D836F0" w:rsidRPr="00447198" w:rsidRDefault="00D836F0" w:rsidP="00A8657D">
            <w:pPr>
              <w:spacing w:beforeLines="30" w:afterLines="30" w:line="288" w:lineRule="auto"/>
              <w:ind w:firstLineChars="200" w:firstLine="480"/>
              <w:rPr>
                <w:sz w:val="24"/>
                <w:szCs w:val="24"/>
              </w:rPr>
            </w:pPr>
            <w:r w:rsidRPr="00447198">
              <w:rPr>
                <w:rFonts w:hAnsi="宋体"/>
                <w:sz w:val="24"/>
                <w:szCs w:val="24"/>
              </w:rPr>
              <w:t>产品防护措施得当，贮存环境适宜，产品防护基本符合要求。</w:t>
            </w:r>
          </w:p>
        </w:tc>
        <w:tc>
          <w:tcPr>
            <w:tcW w:w="1585" w:type="dxa"/>
          </w:tcPr>
          <w:p w:rsidR="00D836F0" w:rsidRDefault="00D836F0">
            <w:r w:rsidRPr="008F7AD5">
              <w:rPr>
                <w:sz w:val="24"/>
                <w:szCs w:val="24"/>
              </w:rPr>
              <w:lastRenderedPageBreak/>
              <w:t>符合</w:t>
            </w:r>
          </w:p>
        </w:tc>
      </w:tr>
      <w:tr w:rsidR="00D836F0" w:rsidRPr="00447198" w:rsidTr="00447198">
        <w:trPr>
          <w:trHeight w:val="1101"/>
        </w:trPr>
        <w:tc>
          <w:tcPr>
            <w:tcW w:w="1809" w:type="dxa"/>
            <w:vAlign w:val="center"/>
          </w:tcPr>
          <w:p w:rsidR="00D836F0" w:rsidRPr="00447198" w:rsidRDefault="00D836F0" w:rsidP="00447198">
            <w:pPr>
              <w:spacing w:line="360" w:lineRule="auto"/>
              <w:jc w:val="center"/>
              <w:rPr>
                <w:sz w:val="24"/>
                <w:szCs w:val="24"/>
              </w:rPr>
            </w:pPr>
            <w:r w:rsidRPr="00447198">
              <w:rPr>
                <w:rFonts w:hAnsi="宋体"/>
                <w:sz w:val="24"/>
                <w:szCs w:val="24"/>
              </w:rPr>
              <w:lastRenderedPageBreak/>
              <w:t>更改控制</w:t>
            </w:r>
          </w:p>
        </w:tc>
        <w:tc>
          <w:tcPr>
            <w:tcW w:w="1311" w:type="dxa"/>
            <w:vAlign w:val="center"/>
          </w:tcPr>
          <w:p w:rsidR="00D836F0" w:rsidRPr="00447198" w:rsidRDefault="00D836F0" w:rsidP="00447198">
            <w:pPr>
              <w:tabs>
                <w:tab w:val="left" w:pos="7380"/>
              </w:tabs>
              <w:spacing w:line="360" w:lineRule="auto"/>
              <w:jc w:val="center"/>
              <w:rPr>
                <w:sz w:val="24"/>
                <w:szCs w:val="24"/>
              </w:rPr>
            </w:pPr>
            <w:r w:rsidRPr="00447198">
              <w:rPr>
                <w:sz w:val="24"/>
                <w:szCs w:val="24"/>
              </w:rPr>
              <w:t>Q8.5.6</w:t>
            </w:r>
          </w:p>
        </w:tc>
        <w:tc>
          <w:tcPr>
            <w:tcW w:w="10004" w:type="dxa"/>
            <w:vAlign w:val="center"/>
          </w:tcPr>
          <w:p w:rsidR="00223D76" w:rsidRPr="00223D76" w:rsidRDefault="00D836F0" w:rsidP="00A8657D">
            <w:pPr>
              <w:spacing w:beforeLines="30" w:afterLines="30" w:line="288" w:lineRule="auto"/>
              <w:ind w:firstLineChars="200" w:firstLine="480"/>
              <w:rPr>
                <w:rFonts w:hAnsi="宋体"/>
                <w:sz w:val="24"/>
                <w:szCs w:val="24"/>
              </w:rPr>
            </w:pPr>
            <w:r w:rsidRPr="00447198">
              <w:rPr>
                <w:rFonts w:hAnsi="宋体"/>
                <w:sz w:val="24"/>
                <w:szCs w:val="24"/>
              </w:rPr>
              <w:t>生产部负责人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tcPr>
          <w:p w:rsidR="00D836F0" w:rsidRDefault="00D836F0">
            <w:r w:rsidRPr="008F7AD5">
              <w:rPr>
                <w:sz w:val="24"/>
                <w:szCs w:val="24"/>
              </w:rPr>
              <w:t>符合</w:t>
            </w:r>
          </w:p>
        </w:tc>
      </w:tr>
      <w:tr w:rsidR="00D836F0" w:rsidRPr="00447198" w:rsidTr="00447198">
        <w:trPr>
          <w:trHeight w:val="1270"/>
        </w:trPr>
        <w:tc>
          <w:tcPr>
            <w:tcW w:w="1809" w:type="dxa"/>
            <w:vAlign w:val="center"/>
          </w:tcPr>
          <w:p w:rsidR="00D836F0" w:rsidRPr="00447198" w:rsidRDefault="00D836F0" w:rsidP="00447198">
            <w:pPr>
              <w:spacing w:line="360" w:lineRule="auto"/>
              <w:jc w:val="center"/>
              <w:rPr>
                <w:bCs/>
                <w:sz w:val="24"/>
                <w:szCs w:val="24"/>
              </w:rPr>
            </w:pPr>
            <w:r w:rsidRPr="00447198">
              <w:rPr>
                <w:rFonts w:hAnsi="宋体"/>
                <w:bCs/>
                <w:sz w:val="24"/>
                <w:szCs w:val="24"/>
              </w:rPr>
              <w:t>环境因素</w:t>
            </w:r>
          </w:p>
          <w:p w:rsidR="00D836F0" w:rsidRPr="00447198" w:rsidRDefault="00D836F0" w:rsidP="00447198">
            <w:pPr>
              <w:spacing w:line="360" w:lineRule="auto"/>
              <w:jc w:val="center"/>
              <w:rPr>
                <w:sz w:val="24"/>
                <w:szCs w:val="24"/>
              </w:rPr>
            </w:pPr>
            <w:r w:rsidRPr="00447198">
              <w:rPr>
                <w:rFonts w:hAnsi="宋体"/>
                <w:bCs/>
                <w:sz w:val="24"/>
                <w:szCs w:val="24"/>
              </w:rPr>
              <w:t>危险源</w:t>
            </w:r>
          </w:p>
        </w:tc>
        <w:tc>
          <w:tcPr>
            <w:tcW w:w="1311" w:type="dxa"/>
            <w:vAlign w:val="center"/>
          </w:tcPr>
          <w:p w:rsidR="00D836F0" w:rsidRPr="00447198" w:rsidRDefault="00D836F0" w:rsidP="00447198">
            <w:pPr>
              <w:spacing w:line="360" w:lineRule="auto"/>
              <w:jc w:val="center"/>
              <w:rPr>
                <w:bCs/>
                <w:sz w:val="24"/>
                <w:szCs w:val="24"/>
              </w:rPr>
            </w:pPr>
            <w:r w:rsidRPr="00447198">
              <w:rPr>
                <w:bCs/>
                <w:sz w:val="24"/>
                <w:szCs w:val="24"/>
              </w:rPr>
              <w:t>EO6.1.2</w:t>
            </w:r>
          </w:p>
          <w:p w:rsidR="00D836F0" w:rsidRPr="00447198" w:rsidRDefault="00D836F0" w:rsidP="00447198">
            <w:pPr>
              <w:spacing w:line="360" w:lineRule="auto"/>
              <w:jc w:val="center"/>
              <w:rPr>
                <w:sz w:val="24"/>
                <w:szCs w:val="24"/>
              </w:rPr>
            </w:pPr>
          </w:p>
        </w:tc>
        <w:tc>
          <w:tcPr>
            <w:tcW w:w="10004" w:type="dxa"/>
          </w:tcPr>
          <w:p w:rsidR="00D836F0" w:rsidRPr="00447198" w:rsidRDefault="00D836F0" w:rsidP="00A8657D">
            <w:pPr>
              <w:snapToGrid w:val="0"/>
              <w:spacing w:beforeLines="30" w:afterLines="30" w:line="288" w:lineRule="auto"/>
              <w:ind w:firstLineChars="200" w:firstLine="480"/>
              <w:rPr>
                <w:sz w:val="24"/>
                <w:szCs w:val="24"/>
              </w:rPr>
            </w:pPr>
            <w:r w:rsidRPr="00447198">
              <w:rPr>
                <w:rFonts w:hAnsi="宋体"/>
                <w:sz w:val="24"/>
                <w:szCs w:val="24"/>
              </w:rPr>
              <w:t>提供了《环境因素、危险源识别与评价控制程序》，对环境因素、危险源的识别、评价结果、控制手段等做出了规定。</w:t>
            </w:r>
          </w:p>
          <w:p w:rsidR="00D836F0" w:rsidRPr="00447198" w:rsidRDefault="00D836F0" w:rsidP="00A8657D">
            <w:pPr>
              <w:snapToGrid w:val="0"/>
              <w:spacing w:beforeLines="30" w:afterLines="30" w:line="288" w:lineRule="auto"/>
              <w:ind w:right="392" w:firstLineChars="200" w:firstLine="480"/>
              <w:rPr>
                <w:sz w:val="24"/>
                <w:szCs w:val="24"/>
              </w:rPr>
            </w:pPr>
            <w:r w:rsidRPr="00447198">
              <w:rPr>
                <w:rFonts w:hAnsi="宋体"/>
                <w:color w:val="000000"/>
                <w:sz w:val="24"/>
                <w:szCs w:val="24"/>
              </w:rPr>
              <w:t>部门负责人</w:t>
            </w:r>
            <w:r w:rsidRPr="00447198">
              <w:rPr>
                <w:rFonts w:hAnsi="宋体"/>
                <w:sz w:val="24"/>
                <w:szCs w:val="24"/>
              </w:rPr>
              <w:t>介绍了对环境因素、危险源进行了辨识，考虑了三种时态，过去、现在和将来，三种状态，正常、异常和紧急，按照办公区域及工作过程，另外按照区域及工作过程等进行了辨识。</w:t>
            </w:r>
          </w:p>
          <w:p w:rsidR="00B613BA" w:rsidRPr="00B613BA" w:rsidRDefault="00B613BA" w:rsidP="00A8657D">
            <w:pPr>
              <w:snapToGrid w:val="0"/>
              <w:spacing w:beforeLines="30" w:afterLines="30" w:line="288" w:lineRule="auto"/>
              <w:ind w:firstLineChars="200" w:firstLine="480"/>
              <w:rPr>
                <w:rFonts w:hAnsi="宋体"/>
                <w:sz w:val="24"/>
                <w:szCs w:val="24"/>
              </w:rPr>
            </w:pPr>
            <w:r>
              <w:rPr>
                <w:rFonts w:hAnsi="宋体" w:hint="eastAsia"/>
                <w:sz w:val="24"/>
                <w:szCs w:val="24"/>
              </w:rPr>
              <w:t>查《环境因素识别评价表》，对本部门生产</w:t>
            </w:r>
            <w:r w:rsidRPr="00B613BA">
              <w:rPr>
                <w:rFonts w:hAnsi="宋体" w:hint="eastAsia"/>
                <w:sz w:val="24"/>
                <w:szCs w:val="24"/>
              </w:rPr>
              <w:t>和办公等有关过程的环境因素。分别识别了日常办公过程中的固废、水资源消耗、电能消耗、火灾，生产过程（固废排放、噪声排放、火灾、</w:t>
            </w:r>
            <w:r w:rsidR="00BA5DE9">
              <w:rPr>
                <w:rFonts w:hAnsi="宋体" w:hint="eastAsia"/>
                <w:sz w:val="24"/>
                <w:szCs w:val="24"/>
              </w:rPr>
              <w:t>爆炸、</w:t>
            </w:r>
            <w:r w:rsidRPr="00B613BA">
              <w:rPr>
                <w:rFonts w:hAnsi="宋体" w:hint="eastAsia"/>
                <w:sz w:val="24"/>
                <w:szCs w:val="24"/>
              </w:rPr>
              <w:t>电能消耗、粉尘排放、噪声排放）、设备维修（废弃丢弃、漏油、更换新部件）、化验室（废弃试块的排放、化学试剂容器的废弃）等环境因素。</w:t>
            </w:r>
          </w:p>
          <w:p w:rsidR="00D836F0" w:rsidRPr="00447198" w:rsidRDefault="00D836F0" w:rsidP="00A8657D">
            <w:pPr>
              <w:snapToGrid w:val="0"/>
              <w:spacing w:beforeLines="30" w:afterLines="30" w:line="288" w:lineRule="auto"/>
              <w:ind w:right="392" w:firstLineChars="200" w:firstLine="480"/>
              <w:rPr>
                <w:sz w:val="24"/>
                <w:szCs w:val="24"/>
              </w:rPr>
            </w:pPr>
            <w:r w:rsidRPr="00447198">
              <w:rPr>
                <w:rFonts w:hAnsi="宋体"/>
                <w:sz w:val="24"/>
                <w:szCs w:val="24"/>
              </w:rPr>
              <w:lastRenderedPageBreak/>
              <w:t>采用评分标准以打分的方式评价重要环境因素，评价出的重要环境因素为：</w:t>
            </w:r>
            <w:r w:rsidR="00BA5DE9" w:rsidRPr="00BA5DE9">
              <w:rPr>
                <w:rFonts w:hAnsi="宋体" w:hint="eastAsia"/>
                <w:sz w:val="24"/>
                <w:szCs w:val="24"/>
              </w:rPr>
              <w:t>固废排放、潜在火灾</w:t>
            </w:r>
            <w:r w:rsidR="00BA5DE9" w:rsidRPr="00BA5DE9">
              <w:rPr>
                <w:rFonts w:hAnsi="宋体" w:hint="eastAsia"/>
                <w:sz w:val="24"/>
                <w:szCs w:val="24"/>
              </w:rPr>
              <w:t>/</w:t>
            </w:r>
            <w:r w:rsidR="00BA5DE9" w:rsidRPr="00BA5DE9">
              <w:rPr>
                <w:rFonts w:hAnsi="宋体" w:hint="eastAsia"/>
                <w:sz w:val="24"/>
                <w:szCs w:val="24"/>
              </w:rPr>
              <w:t>爆炸、废气（粉尘）排放、噪音排放</w:t>
            </w:r>
            <w:r w:rsidRPr="00447198">
              <w:rPr>
                <w:rFonts w:hAnsi="宋体"/>
                <w:sz w:val="24"/>
                <w:szCs w:val="24"/>
              </w:rPr>
              <w:t>等。</w:t>
            </w:r>
          </w:p>
          <w:p w:rsidR="00BA5DE9" w:rsidRPr="00B613BA" w:rsidRDefault="00D836F0" w:rsidP="00A8657D">
            <w:pPr>
              <w:spacing w:beforeLines="30" w:afterLines="30" w:line="288" w:lineRule="auto"/>
              <w:ind w:firstLineChars="200" w:firstLine="480"/>
              <w:rPr>
                <w:rFonts w:hAnsi="宋体"/>
                <w:sz w:val="24"/>
                <w:szCs w:val="24"/>
              </w:rPr>
            </w:pPr>
            <w:r w:rsidRPr="00447198">
              <w:rPr>
                <w:rFonts w:hAnsi="宋体"/>
                <w:sz w:val="24"/>
                <w:szCs w:val="24"/>
              </w:rPr>
              <w:t>提供《职业安全健康管理体系危害辨识、风险评价、风险控制工作表》</w:t>
            </w:r>
            <w:r w:rsidR="00BA5DE9" w:rsidRPr="00B613BA">
              <w:rPr>
                <w:rFonts w:hAnsi="宋体" w:hint="eastAsia"/>
                <w:sz w:val="24"/>
                <w:szCs w:val="24"/>
              </w:rPr>
              <w:t>，识别了办公过程中使用电脑产生电磁辐射、火灾、触电和生产过程中的粉尘危害、高处坠落、噪声伤害、传动设施防护缺陷人身伤害、化验室玻璃器皿使用不当造成划伤等危险源。</w:t>
            </w:r>
          </w:p>
          <w:p w:rsidR="00BA5DE9" w:rsidRPr="00B613BA" w:rsidRDefault="00BA5DE9" w:rsidP="00A8657D">
            <w:pPr>
              <w:snapToGrid w:val="0"/>
              <w:spacing w:beforeLines="30" w:afterLines="30" w:line="288" w:lineRule="auto"/>
              <w:ind w:firstLineChars="200" w:firstLine="480"/>
              <w:rPr>
                <w:rFonts w:hAnsi="宋体"/>
                <w:sz w:val="24"/>
                <w:szCs w:val="24"/>
              </w:rPr>
            </w:pPr>
            <w:r w:rsidRPr="00B613BA">
              <w:rPr>
                <w:rFonts w:hAnsi="宋体" w:hint="eastAsia"/>
                <w:sz w:val="24"/>
                <w:szCs w:val="24"/>
              </w:rPr>
              <w:t>查到：《不可接受风险清单》，公司涉及重大危险源</w:t>
            </w:r>
            <w:r w:rsidRPr="00B613BA">
              <w:rPr>
                <w:rFonts w:hAnsi="宋体" w:hint="eastAsia"/>
                <w:sz w:val="24"/>
                <w:szCs w:val="24"/>
              </w:rPr>
              <w:t xml:space="preserve"> 6 </w:t>
            </w:r>
            <w:r w:rsidRPr="00B613BA">
              <w:rPr>
                <w:rFonts w:hAnsi="宋体" w:hint="eastAsia"/>
                <w:sz w:val="24"/>
                <w:szCs w:val="24"/>
              </w:rPr>
              <w:t>项：</w:t>
            </w:r>
            <w:r w:rsidRPr="00BA5DE9">
              <w:rPr>
                <w:rFonts w:hAnsi="宋体" w:hint="eastAsia"/>
                <w:sz w:val="24"/>
                <w:szCs w:val="24"/>
              </w:rPr>
              <w:t>火灾</w:t>
            </w:r>
            <w:r w:rsidRPr="00BA5DE9">
              <w:rPr>
                <w:rFonts w:hAnsi="宋体" w:hint="eastAsia"/>
                <w:sz w:val="24"/>
                <w:szCs w:val="24"/>
              </w:rPr>
              <w:t>/</w:t>
            </w:r>
            <w:r w:rsidRPr="00BA5DE9">
              <w:rPr>
                <w:rFonts w:hAnsi="宋体" w:hint="eastAsia"/>
                <w:sz w:val="24"/>
                <w:szCs w:val="24"/>
              </w:rPr>
              <w:t>触电、机械伤害、吸入性伤害、交通意外伤害、噪音伤害；</w:t>
            </w:r>
            <w:r w:rsidRPr="00B613BA">
              <w:rPr>
                <w:rFonts w:hAnsi="宋体" w:hint="eastAsia"/>
                <w:sz w:val="24"/>
                <w:szCs w:val="24"/>
              </w:rPr>
              <w:t>，本部门涉及的不可接受风险：均有涉及。</w:t>
            </w:r>
          </w:p>
          <w:p w:rsidR="00D836F0" w:rsidRPr="00BA5DE9" w:rsidRDefault="00BA5DE9" w:rsidP="00A8657D">
            <w:pPr>
              <w:snapToGrid w:val="0"/>
              <w:spacing w:beforeLines="30" w:afterLines="30" w:line="288" w:lineRule="auto"/>
              <w:ind w:right="392" w:firstLineChars="200" w:firstLine="480"/>
              <w:rPr>
                <w:sz w:val="24"/>
                <w:szCs w:val="24"/>
              </w:rPr>
            </w:pPr>
            <w:r w:rsidRPr="00B613BA">
              <w:rPr>
                <w:rFonts w:hAnsi="宋体" w:hint="eastAsia"/>
                <w:sz w:val="24"/>
                <w:szCs w:val="24"/>
              </w:rPr>
              <w:t>生产部环境因素、危险源的识别、评价基本符合标准要求。</w:t>
            </w:r>
            <w:r w:rsidRPr="00447198">
              <w:rPr>
                <w:rFonts w:hAnsi="宋体"/>
                <w:sz w:val="24"/>
                <w:szCs w:val="24"/>
              </w:rPr>
              <w:t>策划通过运行控制、管理方案、培训教育、应急预案等对重大环境因素</w:t>
            </w:r>
            <w:r>
              <w:rPr>
                <w:rFonts w:hAnsi="宋体" w:hint="eastAsia"/>
                <w:sz w:val="24"/>
                <w:szCs w:val="24"/>
              </w:rPr>
              <w:t>/</w:t>
            </w:r>
            <w:r>
              <w:rPr>
                <w:rFonts w:hAnsi="宋体" w:hint="eastAsia"/>
                <w:sz w:val="24"/>
                <w:szCs w:val="24"/>
              </w:rPr>
              <w:t>危险源</w:t>
            </w:r>
            <w:r w:rsidRPr="00447198">
              <w:rPr>
                <w:rFonts w:hAnsi="宋体"/>
                <w:sz w:val="24"/>
                <w:szCs w:val="24"/>
              </w:rPr>
              <w:t>实施控制，基本适宜，具体见</w:t>
            </w:r>
            <w:r w:rsidRPr="00447198">
              <w:rPr>
                <w:sz w:val="24"/>
                <w:szCs w:val="24"/>
              </w:rPr>
              <w:t>E</w:t>
            </w:r>
            <w:r>
              <w:rPr>
                <w:sz w:val="24"/>
                <w:szCs w:val="24"/>
              </w:rPr>
              <w:t>O</w:t>
            </w:r>
            <w:r w:rsidRPr="00447198">
              <w:rPr>
                <w:sz w:val="24"/>
                <w:szCs w:val="24"/>
              </w:rPr>
              <w:t>8.1</w:t>
            </w:r>
            <w:r w:rsidRPr="00447198">
              <w:rPr>
                <w:rFonts w:hAnsi="宋体"/>
                <w:sz w:val="24"/>
                <w:szCs w:val="24"/>
              </w:rPr>
              <w:t>条款。</w:t>
            </w:r>
          </w:p>
        </w:tc>
        <w:tc>
          <w:tcPr>
            <w:tcW w:w="1585" w:type="dxa"/>
          </w:tcPr>
          <w:p w:rsidR="00D836F0" w:rsidRDefault="00D836F0">
            <w:r w:rsidRPr="008F7AD5">
              <w:rPr>
                <w:sz w:val="24"/>
                <w:szCs w:val="24"/>
              </w:rPr>
              <w:lastRenderedPageBreak/>
              <w:t>符合</w:t>
            </w:r>
          </w:p>
        </w:tc>
      </w:tr>
      <w:tr w:rsidR="00A74C47" w:rsidRPr="00447198" w:rsidTr="00D13B90">
        <w:trPr>
          <w:trHeight w:val="1491"/>
        </w:trPr>
        <w:tc>
          <w:tcPr>
            <w:tcW w:w="1809" w:type="dxa"/>
          </w:tcPr>
          <w:p w:rsidR="00A74C47" w:rsidRPr="00DF525C" w:rsidRDefault="00A74C47" w:rsidP="00D13B90">
            <w:pPr>
              <w:spacing w:line="360" w:lineRule="auto"/>
              <w:rPr>
                <w:rFonts w:eastAsiaTheme="minorEastAsia"/>
                <w:sz w:val="24"/>
                <w:szCs w:val="24"/>
              </w:rPr>
            </w:pPr>
            <w:r w:rsidRPr="00DF525C">
              <w:rPr>
                <w:rFonts w:eastAsiaTheme="minorEastAsia" w:hAnsiTheme="minorEastAsia"/>
                <w:sz w:val="24"/>
                <w:szCs w:val="24"/>
              </w:rPr>
              <w:lastRenderedPageBreak/>
              <w:t>合规义务、法律法规和其他要求</w:t>
            </w:r>
          </w:p>
        </w:tc>
        <w:tc>
          <w:tcPr>
            <w:tcW w:w="1311" w:type="dxa"/>
            <w:vAlign w:val="center"/>
          </w:tcPr>
          <w:p w:rsidR="00A74C47" w:rsidRPr="00DF525C" w:rsidRDefault="00A74C47" w:rsidP="00D13B90">
            <w:pPr>
              <w:spacing w:line="360" w:lineRule="auto"/>
              <w:rPr>
                <w:rFonts w:eastAsiaTheme="minorEastAsia"/>
                <w:sz w:val="24"/>
                <w:szCs w:val="24"/>
              </w:rPr>
            </w:pPr>
            <w:r>
              <w:rPr>
                <w:rFonts w:eastAsiaTheme="minorEastAsia"/>
                <w:sz w:val="24"/>
                <w:szCs w:val="24"/>
              </w:rPr>
              <w:t>EO</w:t>
            </w:r>
            <w:r w:rsidRPr="00DF525C">
              <w:rPr>
                <w:rFonts w:eastAsiaTheme="minorEastAsia"/>
                <w:sz w:val="24"/>
                <w:szCs w:val="24"/>
              </w:rPr>
              <w:t>6.1.3</w:t>
            </w:r>
          </w:p>
        </w:tc>
        <w:tc>
          <w:tcPr>
            <w:tcW w:w="10004" w:type="dxa"/>
            <w:vAlign w:val="center"/>
          </w:tcPr>
          <w:p w:rsidR="00A74C47" w:rsidRPr="00DF525C" w:rsidRDefault="00A74C47" w:rsidP="00D13B90">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编制了《环境和职业健康安</w:t>
            </w:r>
            <w:r>
              <w:rPr>
                <w:rFonts w:eastAsiaTheme="minorEastAsia" w:hAnsiTheme="minorEastAsia"/>
                <w:sz w:val="24"/>
                <w:szCs w:val="24"/>
              </w:rPr>
              <w:t>全法律法规控制程序》，对法律法规的识别更新和应用进行规定，生产部</w:t>
            </w:r>
            <w:r w:rsidRPr="00DF525C">
              <w:rPr>
                <w:rFonts w:eastAsiaTheme="minorEastAsia" w:hAnsiTheme="minorEastAsia"/>
                <w:sz w:val="24"/>
                <w:szCs w:val="24"/>
              </w:rPr>
              <w:t>为主控部门</w:t>
            </w:r>
            <w:r>
              <w:rPr>
                <w:rFonts w:eastAsiaTheme="minorEastAsia" w:hAnsiTheme="minorEastAsia"/>
                <w:sz w:val="24"/>
                <w:szCs w:val="24"/>
              </w:rPr>
              <w:t>，收集的相关法律法规由行政部归档</w:t>
            </w:r>
            <w:r w:rsidRPr="00DF525C">
              <w:rPr>
                <w:rFonts w:eastAsiaTheme="minorEastAsia" w:hAnsiTheme="minorEastAsia"/>
                <w:sz w:val="24"/>
                <w:szCs w:val="24"/>
              </w:rPr>
              <w:t>。</w:t>
            </w:r>
          </w:p>
          <w:p w:rsidR="00A74C47" w:rsidRPr="00DF525C" w:rsidRDefault="00A74C47" w:rsidP="00D13B90">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和其他要求。如《中华人民共和国环境保护法》、《中华人民共和国安全生产法》、《中华人民共和国环境噪声污染防治法》、《中华人民共和国职业病防治法》、《中华人民共和国消防法》、《中华人民共和国大气污染防治法》、《江西省环境污染防治条例》、《江西省安全生产条例》、《机关、团体、企业、事业单位消防安全管理规定》等。</w:t>
            </w:r>
          </w:p>
          <w:p w:rsidR="00A74C47" w:rsidRPr="00DF525C" w:rsidRDefault="00A74C47" w:rsidP="00D13B90">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lastRenderedPageBreak/>
              <w:t>已识别法律法规及其它要求的适用条款，并与环境因素、危险源相对应。</w:t>
            </w:r>
          </w:p>
          <w:p w:rsidR="00A74C47" w:rsidRPr="00DF525C" w:rsidRDefault="00A74C47" w:rsidP="00D13B90">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公司收集的法律、法规及其它要求部分已过期，现场指正。各部门如有需要到行政部查阅。公司通过培训、会议等方式向有关员工传达法律、法规及其它要求的相关要求。</w:t>
            </w:r>
          </w:p>
        </w:tc>
        <w:tc>
          <w:tcPr>
            <w:tcW w:w="1585" w:type="dxa"/>
          </w:tcPr>
          <w:p w:rsidR="00A74C47" w:rsidRPr="00DF525C" w:rsidRDefault="00A74C47" w:rsidP="00D13B90">
            <w:pPr>
              <w:spacing w:line="360" w:lineRule="auto"/>
              <w:rPr>
                <w:rFonts w:eastAsiaTheme="minorEastAsia"/>
                <w:sz w:val="24"/>
                <w:szCs w:val="24"/>
              </w:rPr>
            </w:pPr>
            <w:r>
              <w:rPr>
                <w:rFonts w:eastAsiaTheme="minorEastAsia"/>
                <w:sz w:val="24"/>
                <w:szCs w:val="24"/>
              </w:rPr>
              <w:lastRenderedPageBreak/>
              <w:t>合格</w:t>
            </w:r>
          </w:p>
        </w:tc>
      </w:tr>
      <w:tr w:rsidR="00312090" w:rsidRPr="00447198" w:rsidTr="00447198">
        <w:trPr>
          <w:trHeight w:val="1491"/>
        </w:trPr>
        <w:tc>
          <w:tcPr>
            <w:tcW w:w="1809" w:type="dxa"/>
            <w:vAlign w:val="center"/>
          </w:tcPr>
          <w:p w:rsidR="00312090" w:rsidRPr="00DF525C" w:rsidRDefault="00312090" w:rsidP="00D13B90">
            <w:pPr>
              <w:spacing w:line="360" w:lineRule="auto"/>
              <w:rPr>
                <w:rFonts w:eastAsiaTheme="minorEastAsia"/>
                <w:sz w:val="24"/>
                <w:szCs w:val="24"/>
              </w:rPr>
            </w:pPr>
            <w:r w:rsidRPr="00DF525C">
              <w:rPr>
                <w:rFonts w:eastAsiaTheme="minorEastAsia" w:hAnsiTheme="minorEastAsia"/>
                <w:sz w:val="24"/>
                <w:szCs w:val="24"/>
              </w:rPr>
              <w:lastRenderedPageBreak/>
              <w:t>措施的策划</w:t>
            </w:r>
          </w:p>
        </w:tc>
        <w:tc>
          <w:tcPr>
            <w:tcW w:w="1311" w:type="dxa"/>
            <w:vAlign w:val="center"/>
          </w:tcPr>
          <w:p w:rsidR="00312090" w:rsidRPr="00DF525C" w:rsidRDefault="00312090" w:rsidP="00D13B90">
            <w:pPr>
              <w:spacing w:line="360" w:lineRule="auto"/>
              <w:rPr>
                <w:rFonts w:eastAsiaTheme="minorEastAsia"/>
                <w:sz w:val="24"/>
                <w:szCs w:val="24"/>
              </w:rPr>
            </w:pPr>
            <w:r>
              <w:rPr>
                <w:rFonts w:eastAsiaTheme="minorEastAsia"/>
                <w:sz w:val="24"/>
                <w:szCs w:val="24"/>
              </w:rPr>
              <w:t>EO</w:t>
            </w:r>
            <w:r w:rsidRPr="00DF525C">
              <w:rPr>
                <w:rFonts w:eastAsiaTheme="minorEastAsia"/>
                <w:sz w:val="24"/>
                <w:szCs w:val="24"/>
              </w:rPr>
              <w:t>6.1.4</w:t>
            </w:r>
          </w:p>
        </w:tc>
        <w:tc>
          <w:tcPr>
            <w:tcW w:w="10004" w:type="dxa"/>
            <w:vAlign w:val="center"/>
          </w:tcPr>
          <w:p w:rsidR="00312090" w:rsidRPr="00DF525C" w:rsidRDefault="00312090" w:rsidP="00D13B90">
            <w:pPr>
              <w:spacing w:line="360" w:lineRule="auto"/>
              <w:ind w:firstLineChars="200" w:firstLine="480"/>
              <w:rPr>
                <w:rFonts w:eastAsiaTheme="minorEastAsia"/>
                <w:sz w:val="24"/>
                <w:szCs w:val="24"/>
              </w:rPr>
            </w:pPr>
            <w:r w:rsidRPr="00DF525C">
              <w:rPr>
                <w:rFonts w:eastAsiaTheme="minorEastAsia" w:hAnsiTheme="minorEastAsia"/>
                <w:sz w:val="24"/>
                <w:szCs w:val="24"/>
              </w:rPr>
              <w:t>公司根据环境因素和危险源的风险辨识结果，分别制定出《重要环境因素清单》、《</w:t>
            </w:r>
            <w:r>
              <w:rPr>
                <w:rFonts w:eastAsiaTheme="minorEastAsia" w:hAnsiTheme="minorEastAsia"/>
                <w:sz w:val="24"/>
                <w:szCs w:val="24"/>
              </w:rPr>
              <w:t>不可接受风险清单</w:t>
            </w:r>
            <w:r w:rsidRPr="00DF525C">
              <w:rPr>
                <w:rFonts w:eastAsiaTheme="minorEastAsia" w:hAnsiTheme="minorEastAsia"/>
                <w:sz w:val="24"/>
                <w:szCs w:val="24"/>
              </w:rPr>
              <w:t>》，清单内明确了控制措施计划，通过具体的措施进行有效控制：目标、管理方案、管理制度运行控制、应急预案、日常检查、日常培训。</w:t>
            </w:r>
          </w:p>
          <w:p w:rsidR="00312090" w:rsidRPr="00DF525C" w:rsidRDefault="00312090" w:rsidP="00D13B90">
            <w:pPr>
              <w:spacing w:line="360" w:lineRule="auto"/>
              <w:ind w:firstLineChars="200" w:firstLine="480"/>
              <w:rPr>
                <w:rFonts w:eastAsiaTheme="minorEastAsia"/>
                <w:sz w:val="24"/>
                <w:szCs w:val="24"/>
              </w:rPr>
            </w:pPr>
            <w:r w:rsidRPr="00DF525C">
              <w:rPr>
                <w:rFonts w:eastAsiaTheme="minorEastAsia" w:hAnsiTheme="minorEastAsia"/>
                <w:sz w:val="24"/>
                <w:szCs w:val="24"/>
              </w:rPr>
              <w:t>每年对公司适用的合规义务进行识别更新并定期评价、检查。</w:t>
            </w:r>
          </w:p>
          <w:p w:rsidR="00312090" w:rsidRPr="00DF525C" w:rsidRDefault="00312090" w:rsidP="00D13B90">
            <w:pPr>
              <w:spacing w:line="360" w:lineRule="auto"/>
              <w:ind w:firstLineChars="200" w:firstLine="480"/>
              <w:rPr>
                <w:rFonts w:eastAsiaTheme="minorEastAsia"/>
                <w:sz w:val="24"/>
                <w:szCs w:val="24"/>
              </w:rPr>
            </w:pPr>
            <w:r w:rsidRPr="00DF525C">
              <w:rPr>
                <w:rFonts w:eastAsiaTheme="minorEastAsia" w:hAnsiTheme="minorEastAsia"/>
                <w:sz w:val="24"/>
                <w:szCs w:val="24"/>
              </w:rPr>
              <w:t>经组织评价，组织策划的措施基本能够满足风险和机遇应对需要，能够与识别的风险和机遇对产品符合性的潜在影响相适应，</w:t>
            </w:r>
            <w:r w:rsidRPr="00312090">
              <w:rPr>
                <w:rFonts w:eastAsiaTheme="minorEastAsia" w:hAnsiTheme="minorEastAsia" w:hint="eastAsia"/>
                <w:sz w:val="24"/>
                <w:szCs w:val="24"/>
              </w:rPr>
              <w:t>组织对环境运行过程进行了识别和策划</w:t>
            </w:r>
            <w:r w:rsidRPr="00312090">
              <w:rPr>
                <w:rFonts w:eastAsiaTheme="minorEastAsia" w:hAnsiTheme="minorEastAsia" w:hint="eastAsia"/>
                <w:sz w:val="24"/>
                <w:szCs w:val="24"/>
              </w:rPr>
              <w:t>,</w:t>
            </w:r>
            <w:r w:rsidRPr="00312090">
              <w:rPr>
                <w:rFonts w:eastAsiaTheme="minorEastAsia" w:hAnsiTheme="minorEastAsia" w:hint="eastAsia"/>
                <w:sz w:val="24"/>
                <w:szCs w:val="24"/>
              </w:rPr>
              <w:t>运行控制包括废弃物处理规定、资源能源消耗、火灾、生活污水等方面，制定了废旧物资处置管理规定、节能减排管理规定、废旧物资处置管理规定、消防管理规定、环境作业指导书文件、危险化学品安全管理规定、等文件等，规定了具体的方法及监视、测量和持续改进等要求。</w:t>
            </w:r>
            <w:r w:rsidRPr="00DF525C">
              <w:rPr>
                <w:rFonts w:eastAsiaTheme="minorEastAsia" w:hAnsiTheme="minorEastAsia"/>
                <w:sz w:val="24"/>
                <w:szCs w:val="24"/>
              </w:rPr>
              <w:t>基本满足标准要求。</w:t>
            </w:r>
          </w:p>
        </w:tc>
        <w:tc>
          <w:tcPr>
            <w:tcW w:w="1585" w:type="dxa"/>
          </w:tcPr>
          <w:p w:rsidR="00312090" w:rsidRPr="00DF525C" w:rsidRDefault="00312090" w:rsidP="00D13B90">
            <w:pPr>
              <w:spacing w:line="360" w:lineRule="auto"/>
              <w:rPr>
                <w:rFonts w:eastAsiaTheme="minorEastAsia"/>
                <w:sz w:val="24"/>
                <w:szCs w:val="24"/>
              </w:rPr>
            </w:pPr>
            <w:r>
              <w:rPr>
                <w:rFonts w:eastAsiaTheme="minorEastAsia"/>
                <w:sz w:val="24"/>
                <w:szCs w:val="24"/>
              </w:rPr>
              <w:t>合格</w:t>
            </w:r>
          </w:p>
        </w:tc>
      </w:tr>
      <w:tr w:rsidR="00312090" w:rsidRPr="00447198" w:rsidTr="00447198">
        <w:trPr>
          <w:trHeight w:val="1491"/>
        </w:trPr>
        <w:tc>
          <w:tcPr>
            <w:tcW w:w="1809" w:type="dxa"/>
            <w:vAlign w:val="center"/>
          </w:tcPr>
          <w:p w:rsidR="00312090" w:rsidRPr="00DF525C" w:rsidRDefault="00312090" w:rsidP="00D13B90">
            <w:pPr>
              <w:spacing w:line="360" w:lineRule="auto"/>
              <w:rPr>
                <w:rFonts w:eastAsiaTheme="minorEastAsia"/>
                <w:sz w:val="24"/>
                <w:szCs w:val="24"/>
              </w:rPr>
            </w:pPr>
            <w:r w:rsidRPr="00DF525C">
              <w:rPr>
                <w:rFonts w:eastAsiaTheme="minorEastAsia" w:hAnsiTheme="minorEastAsia"/>
                <w:sz w:val="24"/>
                <w:szCs w:val="24"/>
              </w:rPr>
              <w:t>合规性评价</w:t>
            </w:r>
          </w:p>
        </w:tc>
        <w:tc>
          <w:tcPr>
            <w:tcW w:w="1311" w:type="dxa"/>
            <w:vAlign w:val="center"/>
          </w:tcPr>
          <w:p w:rsidR="00312090" w:rsidRPr="00DF525C" w:rsidRDefault="00312090" w:rsidP="00D13B90">
            <w:pPr>
              <w:spacing w:line="360" w:lineRule="auto"/>
              <w:rPr>
                <w:rFonts w:eastAsiaTheme="minorEastAsia"/>
                <w:bCs/>
                <w:sz w:val="24"/>
                <w:szCs w:val="24"/>
              </w:rPr>
            </w:pPr>
            <w:r w:rsidRPr="00DF525C">
              <w:rPr>
                <w:rFonts w:eastAsiaTheme="minorEastAsia"/>
                <w:sz w:val="24"/>
                <w:szCs w:val="24"/>
              </w:rPr>
              <w:t>E</w:t>
            </w:r>
            <w:r>
              <w:rPr>
                <w:rFonts w:eastAsiaTheme="minorEastAsia"/>
                <w:sz w:val="24"/>
                <w:szCs w:val="24"/>
              </w:rPr>
              <w:t>O</w:t>
            </w:r>
            <w:r w:rsidRPr="00DF525C">
              <w:rPr>
                <w:rFonts w:eastAsiaTheme="minorEastAsia"/>
                <w:sz w:val="24"/>
                <w:szCs w:val="24"/>
              </w:rPr>
              <w:t>9.1.2</w:t>
            </w:r>
          </w:p>
        </w:tc>
        <w:tc>
          <w:tcPr>
            <w:tcW w:w="10004" w:type="dxa"/>
            <w:vAlign w:val="center"/>
          </w:tcPr>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建立实施了合规性评价控制程序，识别了相关环境、职业健康安全合规义务。其中包括：</w:t>
            </w:r>
          </w:p>
          <w:p w:rsidR="00CB3DED" w:rsidRPr="00CB3DED" w:rsidRDefault="00844A08" w:rsidP="00CB3DED">
            <w:pPr>
              <w:snapToGrid w:val="0"/>
              <w:spacing w:line="360" w:lineRule="auto"/>
              <w:ind w:right="392" w:firstLineChars="200" w:firstLine="480"/>
              <w:rPr>
                <w:rFonts w:eastAsiaTheme="minorEastAsia" w:hAnsiTheme="minorEastAsia"/>
                <w:sz w:val="24"/>
                <w:szCs w:val="24"/>
              </w:rPr>
            </w:pPr>
            <w:r w:rsidRPr="00844A08">
              <w:rPr>
                <w:rFonts w:eastAsiaTheme="minorEastAsia" w:hAnsiTheme="minorEastAsia" w:hint="eastAsia"/>
                <w:sz w:val="24"/>
                <w:szCs w:val="24"/>
              </w:rPr>
              <w:t>GB/T15762-2008</w:t>
            </w:r>
            <w:r w:rsidRPr="00844A08">
              <w:rPr>
                <w:rFonts w:eastAsiaTheme="minorEastAsia" w:hAnsiTheme="minorEastAsia" w:hint="eastAsia"/>
                <w:sz w:val="24"/>
                <w:szCs w:val="24"/>
              </w:rPr>
              <w:t>蒸压加气混凝土板</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江西省消防条例</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江西省安全生产条例</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江西省突发事件应急预案管理实施办法</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lastRenderedPageBreak/>
              <w:t>江西省生产安全事故报告和调查处理规定</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GB/T 11651-2008</w:t>
            </w:r>
            <w:r w:rsidRPr="00CB3DED">
              <w:rPr>
                <w:rFonts w:eastAsiaTheme="minorEastAsia" w:hAnsiTheme="minorEastAsia" w:hint="eastAsia"/>
                <w:sz w:val="24"/>
                <w:szCs w:val="24"/>
              </w:rPr>
              <w:t>个体防护装备选用规范</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江西省环境保护条例</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合规性评审时间：</w:t>
            </w:r>
            <w:r w:rsidRPr="00CB3DED">
              <w:rPr>
                <w:rFonts w:eastAsiaTheme="minorEastAsia" w:hAnsiTheme="minorEastAsia" w:hint="eastAsia"/>
                <w:sz w:val="24"/>
                <w:szCs w:val="24"/>
              </w:rPr>
              <w:t>2020</w:t>
            </w:r>
            <w:r w:rsidRPr="00CB3DED">
              <w:rPr>
                <w:rFonts w:eastAsiaTheme="minorEastAsia" w:hAnsiTheme="minorEastAsia" w:hint="eastAsia"/>
                <w:sz w:val="24"/>
                <w:szCs w:val="24"/>
              </w:rPr>
              <w:t>年</w:t>
            </w:r>
            <w:r w:rsidR="00844A08">
              <w:rPr>
                <w:rFonts w:eastAsiaTheme="minorEastAsia" w:hAnsiTheme="minorEastAsia" w:hint="eastAsia"/>
                <w:sz w:val="24"/>
                <w:szCs w:val="24"/>
              </w:rPr>
              <w:t>7</w:t>
            </w:r>
            <w:r w:rsidRPr="00CB3DED">
              <w:rPr>
                <w:rFonts w:eastAsiaTheme="minorEastAsia" w:hAnsiTheme="minorEastAsia" w:hint="eastAsia"/>
                <w:sz w:val="24"/>
                <w:szCs w:val="24"/>
              </w:rPr>
              <w:t>月</w:t>
            </w:r>
            <w:r w:rsidR="00844A08">
              <w:rPr>
                <w:rFonts w:eastAsiaTheme="minorEastAsia" w:hAnsiTheme="minorEastAsia" w:hint="eastAsia"/>
                <w:sz w:val="24"/>
                <w:szCs w:val="24"/>
              </w:rPr>
              <w:t>17</w:t>
            </w:r>
            <w:r w:rsidRPr="00CB3DED">
              <w:rPr>
                <w:rFonts w:eastAsiaTheme="minorEastAsia" w:hAnsiTheme="minorEastAsia" w:hint="eastAsia"/>
                <w:sz w:val="24"/>
                <w:szCs w:val="24"/>
              </w:rPr>
              <w:t>日。</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参加人员：</w:t>
            </w:r>
            <w:r w:rsidRPr="00CB3DED">
              <w:rPr>
                <w:rFonts w:eastAsiaTheme="minorEastAsia" w:hAnsiTheme="minorEastAsia" w:hint="eastAsia"/>
                <w:sz w:val="24"/>
                <w:szCs w:val="24"/>
              </w:rPr>
              <w:t xml:space="preserve">  </w:t>
            </w:r>
            <w:r w:rsidR="00844A08" w:rsidRPr="00844A08">
              <w:rPr>
                <w:rFonts w:eastAsiaTheme="minorEastAsia" w:hAnsiTheme="minorEastAsia" w:hint="eastAsia"/>
                <w:sz w:val="24"/>
                <w:szCs w:val="24"/>
              </w:rPr>
              <w:t>熊应兵、潘春江、周烽芳、邓军、伍常海</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评价结论：从检查的结果来看，没有违反国家法律、法规及相关标准，能严格遵守国家有关环境和职业健康安全管理方面的相关规定，密切关注法律法规的变化，并适时调整，严格按体系标准执行。</w:t>
            </w:r>
          </w:p>
          <w:p w:rsidR="00CB3DED" w:rsidRPr="00CB3DED" w:rsidRDefault="00CB3DED" w:rsidP="00CB3DED">
            <w:pPr>
              <w:snapToGrid w:val="0"/>
              <w:spacing w:line="360" w:lineRule="auto"/>
              <w:ind w:right="392" w:firstLineChars="200" w:firstLine="480"/>
              <w:rPr>
                <w:rFonts w:eastAsiaTheme="minorEastAsia" w:hAnsiTheme="minorEastAsia"/>
                <w:sz w:val="24"/>
                <w:szCs w:val="24"/>
              </w:rPr>
            </w:pPr>
            <w:r w:rsidRPr="00CB3DED">
              <w:rPr>
                <w:rFonts w:eastAsiaTheme="minorEastAsia" w:hAnsiTheme="minorEastAsia" w:hint="eastAsia"/>
                <w:sz w:val="24"/>
                <w:szCs w:val="24"/>
              </w:rPr>
              <w:t>已识别法律法规及其它要求的适用条款，能与环境因素、危险源相对应。</w:t>
            </w:r>
          </w:p>
          <w:p w:rsidR="00312090" w:rsidRPr="00DF525C" w:rsidRDefault="00085136" w:rsidP="00CB3DED">
            <w:pPr>
              <w:spacing w:line="360" w:lineRule="auto"/>
              <w:ind w:firstLineChars="200" w:firstLine="480"/>
              <w:rPr>
                <w:rFonts w:eastAsiaTheme="minorEastAsia"/>
                <w:sz w:val="24"/>
                <w:szCs w:val="24"/>
              </w:rPr>
            </w:pPr>
            <w:r>
              <w:rPr>
                <w:rFonts w:eastAsiaTheme="minorEastAsia" w:hAnsiTheme="minorEastAsia" w:hint="eastAsia"/>
                <w:sz w:val="24"/>
                <w:szCs w:val="24"/>
              </w:rPr>
              <w:t>生产部</w:t>
            </w:r>
            <w:r w:rsidR="00CB3DED" w:rsidRPr="00CB3DED">
              <w:rPr>
                <w:rFonts w:eastAsiaTheme="minorEastAsia" w:hAnsiTheme="minorEastAsia" w:hint="eastAsia"/>
                <w:sz w:val="24"/>
                <w:szCs w:val="24"/>
              </w:rPr>
              <w:t>根据需要随时网上获取、识别更新，</w:t>
            </w:r>
            <w:r>
              <w:rPr>
                <w:rFonts w:eastAsiaTheme="minorEastAsia" w:hAnsiTheme="minorEastAsia" w:hint="eastAsia"/>
                <w:sz w:val="24"/>
                <w:szCs w:val="24"/>
              </w:rPr>
              <w:t>于行政部进行文件管理，</w:t>
            </w:r>
            <w:r w:rsidR="00CB3DED" w:rsidRPr="00CB3DED">
              <w:rPr>
                <w:rFonts w:eastAsiaTheme="minorEastAsia" w:hAnsiTheme="minorEastAsia" w:hint="eastAsia"/>
                <w:sz w:val="24"/>
                <w:szCs w:val="24"/>
              </w:rPr>
              <w:t>并通过培训、宣传、会议等形式传达给员工和相关方，各部门如有需要随时到行政部查阅。</w:t>
            </w:r>
          </w:p>
        </w:tc>
        <w:tc>
          <w:tcPr>
            <w:tcW w:w="1585" w:type="dxa"/>
          </w:tcPr>
          <w:p w:rsidR="00312090" w:rsidRPr="00DF525C" w:rsidRDefault="00312090" w:rsidP="00D13B90">
            <w:pPr>
              <w:spacing w:line="360" w:lineRule="auto"/>
              <w:rPr>
                <w:rFonts w:eastAsiaTheme="minorEastAsia"/>
                <w:sz w:val="24"/>
                <w:szCs w:val="24"/>
              </w:rPr>
            </w:pPr>
            <w:r>
              <w:rPr>
                <w:rFonts w:eastAsiaTheme="minorEastAsia"/>
                <w:sz w:val="24"/>
                <w:szCs w:val="24"/>
              </w:rPr>
              <w:lastRenderedPageBreak/>
              <w:t>合格</w:t>
            </w:r>
          </w:p>
        </w:tc>
      </w:tr>
      <w:tr w:rsidR="00312090" w:rsidRPr="00447198" w:rsidTr="00447198">
        <w:trPr>
          <w:trHeight w:val="1491"/>
        </w:trPr>
        <w:tc>
          <w:tcPr>
            <w:tcW w:w="1809" w:type="dxa"/>
            <w:vAlign w:val="center"/>
          </w:tcPr>
          <w:p w:rsidR="00312090" w:rsidRPr="00DF525C" w:rsidRDefault="00312090" w:rsidP="00D13B90">
            <w:pPr>
              <w:spacing w:line="360" w:lineRule="auto"/>
              <w:rPr>
                <w:rFonts w:eastAsiaTheme="minorEastAsia"/>
                <w:sz w:val="24"/>
                <w:szCs w:val="24"/>
              </w:rPr>
            </w:pPr>
            <w:r w:rsidRPr="00DF525C">
              <w:rPr>
                <w:rFonts w:eastAsiaTheme="minorEastAsia" w:hAnsiTheme="minorEastAsia"/>
                <w:sz w:val="24"/>
                <w:szCs w:val="24"/>
              </w:rPr>
              <w:lastRenderedPageBreak/>
              <w:t>监视、测量、分析和评价</w:t>
            </w:r>
          </w:p>
        </w:tc>
        <w:tc>
          <w:tcPr>
            <w:tcW w:w="1311" w:type="dxa"/>
            <w:vAlign w:val="center"/>
          </w:tcPr>
          <w:p w:rsidR="00312090" w:rsidRPr="00DF525C" w:rsidRDefault="00312090" w:rsidP="00D13B90">
            <w:pPr>
              <w:tabs>
                <w:tab w:val="left" w:pos="6597"/>
              </w:tabs>
              <w:spacing w:line="360" w:lineRule="auto"/>
              <w:rPr>
                <w:rFonts w:eastAsiaTheme="minorEastAsia"/>
                <w:bCs/>
                <w:sz w:val="24"/>
                <w:szCs w:val="24"/>
              </w:rPr>
            </w:pPr>
            <w:r w:rsidRPr="00DF525C">
              <w:rPr>
                <w:rFonts w:eastAsiaTheme="minorEastAsia"/>
                <w:sz w:val="24"/>
                <w:szCs w:val="24"/>
              </w:rPr>
              <w:t>E</w:t>
            </w:r>
            <w:r>
              <w:rPr>
                <w:rFonts w:eastAsiaTheme="minorEastAsia"/>
                <w:sz w:val="24"/>
                <w:szCs w:val="24"/>
              </w:rPr>
              <w:t>O</w:t>
            </w:r>
            <w:r w:rsidRPr="00DF525C">
              <w:rPr>
                <w:rFonts w:eastAsiaTheme="minorEastAsia"/>
                <w:sz w:val="24"/>
                <w:szCs w:val="24"/>
              </w:rPr>
              <w:t>9.1.1</w:t>
            </w:r>
          </w:p>
        </w:tc>
        <w:tc>
          <w:tcPr>
            <w:tcW w:w="10004" w:type="dxa"/>
            <w:vAlign w:val="center"/>
          </w:tcPr>
          <w:p w:rsidR="00312090" w:rsidRPr="00DF525C" w:rsidRDefault="00312090" w:rsidP="00D13B90">
            <w:pPr>
              <w:spacing w:line="360" w:lineRule="auto"/>
              <w:ind w:firstLineChars="200" w:firstLine="480"/>
              <w:jc w:val="left"/>
              <w:rPr>
                <w:rFonts w:eastAsiaTheme="minorEastAsia"/>
                <w:sz w:val="24"/>
                <w:szCs w:val="24"/>
              </w:rPr>
            </w:pPr>
            <w:r w:rsidRPr="00DF525C">
              <w:rPr>
                <w:rFonts w:eastAsiaTheme="minorEastAsia" w:hAnsiTheme="minorEastAsia"/>
                <w:sz w:val="24"/>
                <w:szCs w:val="24"/>
              </w:rPr>
              <w:t>查到</w:t>
            </w:r>
            <w:r w:rsidRPr="00DF525C">
              <w:rPr>
                <w:rFonts w:eastAsiaTheme="minorEastAsia"/>
                <w:sz w:val="24"/>
                <w:szCs w:val="24"/>
              </w:rPr>
              <w:t>20</w:t>
            </w:r>
            <w:r>
              <w:rPr>
                <w:rFonts w:eastAsiaTheme="minorEastAsia" w:hint="eastAsia"/>
                <w:sz w:val="24"/>
                <w:szCs w:val="24"/>
              </w:rPr>
              <w:t>20</w:t>
            </w:r>
            <w:r w:rsidRPr="00DF525C">
              <w:rPr>
                <w:rFonts w:eastAsiaTheme="minorEastAsia" w:hAnsiTheme="minorEastAsia"/>
                <w:sz w:val="24"/>
                <w:szCs w:val="24"/>
              </w:rPr>
              <w:t>年</w:t>
            </w:r>
            <w:r w:rsidR="00085136">
              <w:rPr>
                <w:rFonts w:eastAsiaTheme="minorEastAsia" w:hint="eastAsia"/>
                <w:sz w:val="24"/>
                <w:szCs w:val="24"/>
              </w:rPr>
              <w:t>1</w:t>
            </w:r>
            <w:r w:rsidR="00844A08">
              <w:rPr>
                <w:rFonts w:eastAsiaTheme="minorEastAsia" w:hint="eastAsia"/>
                <w:sz w:val="24"/>
                <w:szCs w:val="24"/>
              </w:rPr>
              <w:t>2</w:t>
            </w:r>
            <w:r w:rsidRPr="00DF525C">
              <w:rPr>
                <w:rFonts w:eastAsiaTheme="minorEastAsia" w:hAnsiTheme="minorEastAsia"/>
                <w:sz w:val="24"/>
                <w:szCs w:val="24"/>
              </w:rPr>
              <w:t>月</w:t>
            </w:r>
            <w:r w:rsidR="00085136">
              <w:rPr>
                <w:rFonts w:eastAsiaTheme="minorEastAsia" w:hint="eastAsia"/>
                <w:sz w:val="24"/>
                <w:szCs w:val="24"/>
              </w:rPr>
              <w:t>2</w:t>
            </w:r>
            <w:r w:rsidR="00844A08">
              <w:rPr>
                <w:rFonts w:eastAsiaTheme="minorEastAsia" w:hint="eastAsia"/>
                <w:sz w:val="24"/>
                <w:szCs w:val="24"/>
              </w:rPr>
              <w:t>8</w:t>
            </w:r>
            <w:r w:rsidRPr="00DF525C">
              <w:rPr>
                <w:rFonts w:eastAsiaTheme="minorEastAsia" w:hAnsiTheme="minorEastAsia"/>
                <w:sz w:val="24"/>
                <w:szCs w:val="24"/>
              </w:rPr>
              <w:t>日</w:t>
            </w:r>
            <w:r w:rsidRPr="00DF525C">
              <w:rPr>
                <w:rFonts w:eastAsiaTheme="minorEastAsia"/>
                <w:sz w:val="24"/>
                <w:szCs w:val="24"/>
              </w:rPr>
              <w:t>“</w:t>
            </w:r>
            <w:r w:rsidRPr="00DF525C">
              <w:rPr>
                <w:rFonts w:eastAsiaTheme="minorEastAsia" w:hAnsiTheme="minorEastAsia"/>
                <w:sz w:val="24"/>
                <w:szCs w:val="24"/>
              </w:rPr>
              <w:t>目标考核表</w:t>
            </w:r>
            <w:r w:rsidRPr="00DF525C">
              <w:rPr>
                <w:rFonts w:eastAsiaTheme="minorEastAsia"/>
                <w:sz w:val="24"/>
                <w:szCs w:val="24"/>
              </w:rPr>
              <w:t>”</w:t>
            </w:r>
            <w:r w:rsidRPr="00DF525C">
              <w:rPr>
                <w:rFonts w:eastAsiaTheme="minorEastAsia" w:hAnsiTheme="minorEastAsia"/>
                <w:sz w:val="24"/>
                <w:szCs w:val="24"/>
              </w:rPr>
              <w:t>，检查考核已完成，考核人</w:t>
            </w:r>
            <w:r w:rsidR="00085136">
              <w:rPr>
                <w:rFonts w:eastAsiaTheme="minorEastAsia" w:hAnsiTheme="minorEastAsia"/>
                <w:sz w:val="24"/>
                <w:szCs w:val="24"/>
              </w:rPr>
              <w:t>陈国华、丁新兵</w:t>
            </w:r>
            <w:r>
              <w:rPr>
                <w:rFonts w:eastAsiaTheme="minorEastAsia" w:hAnsiTheme="minorEastAsia"/>
                <w:sz w:val="24"/>
                <w:szCs w:val="24"/>
              </w:rPr>
              <w:t>等</w:t>
            </w:r>
            <w:r w:rsidRPr="00DF525C">
              <w:rPr>
                <w:rFonts w:eastAsiaTheme="minorEastAsia" w:hAnsiTheme="minorEastAsia"/>
                <w:sz w:val="24"/>
                <w:szCs w:val="24"/>
              </w:rPr>
              <w:t>。</w:t>
            </w:r>
          </w:p>
          <w:p w:rsidR="00312090" w:rsidRDefault="00312090" w:rsidP="00D13B90">
            <w:pPr>
              <w:spacing w:line="360" w:lineRule="auto"/>
              <w:ind w:firstLineChars="200" w:firstLine="480"/>
              <w:jc w:val="left"/>
              <w:rPr>
                <w:rFonts w:eastAsiaTheme="minorEastAsia" w:hAnsiTheme="minorEastAsia"/>
                <w:sz w:val="24"/>
                <w:szCs w:val="24"/>
              </w:rPr>
            </w:pPr>
            <w:r w:rsidRPr="00DF525C">
              <w:rPr>
                <w:rFonts w:eastAsiaTheme="minorEastAsia" w:hAnsiTheme="minorEastAsia"/>
                <w:sz w:val="24"/>
                <w:szCs w:val="24"/>
              </w:rPr>
              <w:t>查到《环境、安全检查记录》，</w:t>
            </w:r>
            <w:r w:rsidR="00F07940">
              <w:rPr>
                <w:rFonts w:eastAsiaTheme="minorEastAsia" w:hAnsiTheme="minorEastAsia" w:hint="eastAsia"/>
                <w:sz w:val="24"/>
                <w:szCs w:val="24"/>
              </w:rPr>
              <w:t>提供了</w:t>
            </w:r>
            <w:r w:rsidR="00F07940">
              <w:rPr>
                <w:rFonts w:eastAsiaTheme="minorEastAsia" w:hAnsiTheme="minorEastAsia" w:hint="eastAsia"/>
                <w:sz w:val="24"/>
                <w:szCs w:val="24"/>
              </w:rPr>
              <w:t>2020</w:t>
            </w:r>
            <w:r w:rsidR="00F07940">
              <w:rPr>
                <w:rFonts w:eastAsiaTheme="minorEastAsia" w:hAnsiTheme="minorEastAsia" w:hint="eastAsia"/>
                <w:sz w:val="24"/>
                <w:szCs w:val="24"/>
              </w:rPr>
              <w:t>年</w:t>
            </w:r>
            <w:r w:rsidR="00297FA1">
              <w:rPr>
                <w:rFonts w:eastAsiaTheme="minorEastAsia" w:hAnsiTheme="minorEastAsia" w:hint="eastAsia"/>
                <w:sz w:val="24"/>
                <w:szCs w:val="24"/>
              </w:rPr>
              <w:t>5</w:t>
            </w:r>
            <w:r w:rsidR="00F07940">
              <w:rPr>
                <w:rFonts w:eastAsiaTheme="minorEastAsia" w:hAnsiTheme="minorEastAsia" w:hint="eastAsia"/>
                <w:sz w:val="24"/>
                <w:szCs w:val="24"/>
              </w:rPr>
              <w:t>月份至</w:t>
            </w:r>
            <w:r w:rsidR="00F07940">
              <w:rPr>
                <w:rFonts w:eastAsiaTheme="minorEastAsia" w:hAnsiTheme="minorEastAsia" w:hint="eastAsia"/>
                <w:sz w:val="24"/>
                <w:szCs w:val="24"/>
              </w:rPr>
              <w:t>1</w:t>
            </w:r>
            <w:r w:rsidR="00297FA1">
              <w:rPr>
                <w:rFonts w:eastAsiaTheme="minorEastAsia" w:hAnsiTheme="minorEastAsia" w:hint="eastAsia"/>
                <w:sz w:val="24"/>
                <w:szCs w:val="24"/>
              </w:rPr>
              <w:t>2</w:t>
            </w:r>
            <w:r w:rsidR="00F07940">
              <w:rPr>
                <w:rFonts w:eastAsiaTheme="minorEastAsia" w:hAnsiTheme="minorEastAsia" w:hint="eastAsia"/>
                <w:sz w:val="24"/>
                <w:szCs w:val="24"/>
              </w:rPr>
              <w:t>月份的记录，</w:t>
            </w:r>
            <w:r w:rsidRPr="00DF525C">
              <w:rPr>
                <w:rFonts w:eastAsiaTheme="minorEastAsia" w:hAnsiTheme="minorEastAsia"/>
                <w:sz w:val="24"/>
                <w:szCs w:val="24"/>
              </w:rPr>
              <w:t>检查项目内容涉及：</w:t>
            </w:r>
          </w:p>
          <w:p w:rsidR="00172962" w:rsidRPr="00172962" w:rsidRDefault="00172962" w:rsidP="00A8657D">
            <w:pPr>
              <w:spacing w:beforeLines="30" w:afterLines="30" w:line="288" w:lineRule="auto"/>
              <w:ind w:firstLineChars="200" w:firstLine="480"/>
              <w:jc w:val="left"/>
              <w:rPr>
                <w:rFonts w:eastAsiaTheme="minorEastAsia"/>
                <w:sz w:val="24"/>
                <w:szCs w:val="24"/>
              </w:rPr>
            </w:pPr>
            <w:r w:rsidRPr="00447198">
              <w:rPr>
                <w:rFonts w:hAnsi="宋体"/>
                <w:sz w:val="24"/>
                <w:szCs w:val="24"/>
              </w:rPr>
              <w:t>加工</w:t>
            </w:r>
            <w:r w:rsidRPr="00447198">
              <w:rPr>
                <w:sz w:val="24"/>
                <w:szCs w:val="24"/>
              </w:rPr>
              <w:t>/</w:t>
            </w:r>
            <w:r w:rsidRPr="00447198">
              <w:rPr>
                <w:rFonts w:hAnsi="宋体"/>
                <w:sz w:val="24"/>
                <w:szCs w:val="24"/>
              </w:rPr>
              <w:t>办公</w:t>
            </w:r>
            <w:r w:rsidRPr="00447198">
              <w:rPr>
                <w:sz w:val="24"/>
                <w:szCs w:val="24"/>
              </w:rPr>
              <w:t>/</w:t>
            </w:r>
            <w:r w:rsidR="00297FA1">
              <w:rPr>
                <w:rFonts w:hAnsi="宋体"/>
                <w:sz w:val="24"/>
                <w:szCs w:val="24"/>
              </w:rPr>
              <w:t>生活区域卫生是否清理干净，固废</w:t>
            </w:r>
            <w:r w:rsidRPr="00447198">
              <w:rPr>
                <w:rFonts w:hAnsi="宋体"/>
                <w:sz w:val="24"/>
                <w:szCs w:val="24"/>
              </w:rPr>
              <w:t>收集情况；</w:t>
            </w:r>
            <w:r>
              <w:rPr>
                <w:rFonts w:eastAsiaTheme="minorEastAsia" w:hAnsiTheme="minorEastAsia"/>
                <w:sz w:val="24"/>
                <w:szCs w:val="24"/>
              </w:rPr>
              <w:t>噪音排放，</w:t>
            </w:r>
            <w:r w:rsidRPr="00447198">
              <w:rPr>
                <w:rFonts w:hAnsi="宋体"/>
                <w:sz w:val="24"/>
                <w:szCs w:val="24"/>
              </w:rPr>
              <w:t>操作工是否配戴劳保用品情况；设备操作工是否按设备操作规程作业；生产安全用电情况：用电是否有乱搭线现象？接地保护是否完好；消防设施是否完好，消防通道是否畅通</w:t>
            </w:r>
            <w:r>
              <w:rPr>
                <w:rFonts w:hAnsi="宋体"/>
                <w:sz w:val="24"/>
                <w:szCs w:val="24"/>
              </w:rPr>
              <w:t>、</w:t>
            </w:r>
            <w:r>
              <w:rPr>
                <w:rFonts w:eastAsiaTheme="minorEastAsia" w:hAnsiTheme="minorEastAsia"/>
                <w:sz w:val="24"/>
                <w:szCs w:val="24"/>
              </w:rPr>
              <w:t>能源消耗</w:t>
            </w:r>
            <w:r w:rsidRPr="00DF525C">
              <w:rPr>
                <w:rFonts w:eastAsiaTheme="minorEastAsia" w:hAnsiTheme="minorEastAsia"/>
                <w:sz w:val="24"/>
                <w:szCs w:val="24"/>
              </w:rPr>
              <w:t>等</w:t>
            </w:r>
            <w:r w:rsidRPr="00447198">
              <w:rPr>
                <w:rFonts w:hAnsi="宋体"/>
                <w:sz w:val="24"/>
                <w:szCs w:val="24"/>
              </w:rPr>
              <w:t>。</w:t>
            </w:r>
          </w:p>
          <w:p w:rsidR="00312090" w:rsidRDefault="00312090" w:rsidP="00D13B90">
            <w:pPr>
              <w:spacing w:line="360" w:lineRule="auto"/>
              <w:ind w:firstLineChars="200" w:firstLine="480"/>
              <w:jc w:val="left"/>
              <w:rPr>
                <w:rFonts w:eastAsiaTheme="minorEastAsia" w:hAnsiTheme="minorEastAsia"/>
                <w:sz w:val="24"/>
                <w:szCs w:val="24"/>
              </w:rPr>
            </w:pPr>
            <w:r w:rsidRPr="00DF525C">
              <w:rPr>
                <w:rFonts w:eastAsiaTheme="minorEastAsia" w:hAnsiTheme="minorEastAsia"/>
                <w:sz w:val="24"/>
                <w:szCs w:val="24"/>
              </w:rPr>
              <w:lastRenderedPageBreak/>
              <w:t>抽查</w:t>
            </w:r>
            <w:r w:rsidRPr="00DF525C">
              <w:rPr>
                <w:rFonts w:eastAsiaTheme="minorEastAsia"/>
                <w:sz w:val="24"/>
                <w:szCs w:val="24"/>
              </w:rPr>
              <w:t>20</w:t>
            </w:r>
            <w:r>
              <w:rPr>
                <w:rFonts w:eastAsiaTheme="minorEastAsia" w:hint="eastAsia"/>
                <w:sz w:val="24"/>
                <w:szCs w:val="24"/>
              </w:rPr>
              <w:t>20</w:t>
            </w:r>
            <w:r w:rsidRPr="00DF525C">
              <w:rPr>
                <w:rFonts w:eastAsiaTheme="minorEastAsia"/>
                <w:sz w:val="24"/>
                <w:szCs w:val="24"/>
              </w:rPr>
              <w:t>.</w:t>
            </w:r>
            <w:r w:rsidR="00DD3929">
              <w:rPr>
                <w:rFonts w:eastAsiaTheme="minorEastAsia" w:hint="eastAsia"/>
                <w:sz w:val="24"/>
                <w:szCs w:val="24"/>
              </w:rPr>
              <w:t>7</w:t>
            </w:r>
            <w:r w:rsidRPr="00DF525C">
              <w:rPr>
                <w:rFonts w:eastAsiaTheme="minorEastAsia"/>
                <w:sz w:val="24"/>
                <w:szCs w:val="24"/>
              </w:rPr>
              <w:t>.</w:t>
            </w:r>
            <w:r w:rsidR="00F07940">
              <w:rPr>
                <w:rFonts w:eastAsiaTheme="minorEastAsia" w:hint="eastAsia"/>
                <w:sz w:val="24"/>
                <w:szCs w:val="24"/>
              </w:rPr>
              <w:t>1</w:t>
            </w:r>
            <w:r w:rsidR="00297FA1">
              <w:rPr>
                <w:rFonts w:eastAsiaTheme="minorEastAsia" w:hint="eastAsia"/>
                <w:sz w:val="24"/>
                <w:szCs w:val="24"/>
              </w:rPr>
              <w:t>2</w:t>
            </w:r>
            <w:r w:rsidRPr="00DF525C">
              <w:rPr>
                <w:rFonts w:eastAsiaTheme="minorEastAsia" w:hAnsiTheme="minorEastAsia"/>
                <w:sz w:val="24"/>
                <w:szCs w:val="24"/>
              </w:rPr>
              <w:t>日、</w:t>
            </w:r>
            <w:r>
              <w:rPr>
                <w:rFonts w:eastAsiaTheme="minorEastAsia"/>
                <w:sz w:val="24"/>
                <w:szCs w:val="24"/>
              </w:rPr>
              <w:t>20</w:t>
            </w:r>
            <w:r>
              <w:rPr>
                <w:rFonts w:eastAsiaTheme="minorEastAsia" w:hint="eastAsia"/>
                <w:sz w:val="24"/>
                <w:szCs w:val="24"/>
              </w:rPr>
              <w:t>20.</w:t>
            </w:r>
            <w:r w:rsidR="00297FA1">
              <w:rPr>
                <w:rFonts w:eastAsiaTheme="minorEastAsia" w:hint="eastAsia"/>
                <w:sz w:val="24"/>
                <w:szCs w:val="24"/>
              </w:rPr>
              <w:t>10</w:t>
            </w:r>
            <w:r w:rsidRPr="00DF525C">
              <w:rPr>
                <w:rFonts w:eastAsiaTheme="minorEastAsia"/>
                <w:sz w:val="24"/>
                <w:szCs w:val="24"/>
              </w:rPr>
              <w:t>.</w:t>
            </w:r>
            <w:r w:rsidR="00297FA1">
              <w:rPr>
                <w:rFonts w:eastAsiaTheme="minorEastAsia" w:hint="eastAsia"/>
                <w:sz w:val="24"/>
                <w:szCs w:val="24"/>
              </w:rPr>
              <w:t>1</w:t>
            </w:r>
            <w:r w:rsidR="00F07940">
              <w:rPr>
                <w:rFonts w:eastAsiaTheme="minorEastAsia" w:hint="eastAsia"/>
                <w:sz w:val="24"/>
                <w:szCs w:val="24"/>
              </w:rPr>
              <w:t>5</w:t>
            </w:r>
            <w:r w:rsidRPr="00DF525C">
              <w:rPr>
                <w:rFonts w:eastAsiaTheme="minorEastAsia" w:hAnsiTheme="minorEastAsia"/>
                <w:sz w:val="24"/>
                <w:szCs w:val="24"/>
              </w:rPr>
              <w:t>日、</w:t>
            </w:r>
            <w:r w:rsidRPr="00DF525C">
              <w:rPr>
                <w:rFonts w:eastAsiaTheme="minorEastAsia"/>
                <w:sz w:val="24"/>
                <w:szCs w:val="24"/>
              </w:rPr>
              <w:t>20</w:t>
            </w:r>
            <w:r>
              <w:rPr>
                <w:rFonts w:eastAsiaTheme="minorEastAsia" w:hint="eastAsia"/>
                <w:sz w:val="24"/>
                <w:szCs w:val="24"/>
              </w:rPr>
              <w:t>20</w:t>
            </w:r>
            <w:r w:rsidRPr="00DF525C">
              <w:rPr>
                <w:rFonts w:eastAsiaTheme="minorEastAsia"/>
                <w:sz w:val="24"/>
                <w:szCs w:val="24"/>
              </w:rPr>
              <w:t>.</w:t>
            </w:r>
            <w:r w:rsidR="00297FA1">
              <w:rPr>
                <w:rFonts w:eastAsiaTheme="minorEastAsia" w:hint="eastAsia"/>
                <w:sz w:val="24"/>
                <w:szCs w:val="24"/>
              </w:rPr>
              <w:t>11</w:t>
            </w:r>
            <w:r w:rsidRPr="00DF525C">
              <w:rPr>
                <w:rFonts w:eastAsiaTheme="minorEastAsia"/>
                <w:sz w:val="24"/>
                <w:szCs w:val="24"/>
              </w:rPr>
              <w:t>.</w:t>
            </w:r>
            <w:r w:rsidR="00297FA1">
              <w:rPr>
                <w:rFonts w:eastAsiaTheme="minorEastAsia" w:hint="eastAsia"/>
                <w:sz w:val="24"/>
                <w:szCs w:val="24"/>
              </w:rPr>
              <w:t>22</w:t>
            </w:r>
            <w:r w:rsidRPr="00DF525C">
              <w:rPr>
                <w:rFonts w:eastAsiaTheme="minorEastAsia" w:hAnsiTheme="minorEastAsia"/>
                <w:sz w:val="24"/>
                <w:szCs w:val="24"/>
              </w:rPr>
              <w:t>日检查结果均正常，检查人</w:t>
            </w:r>
            <w:r w:rsidR="00297FA1">
              <w:rPr>
                <w:rFonts w:eastAsiaTheme="minorEastAsia" w:hAnsiTheme="minorEastAsia" w:hint="eastAsia"/>
                <w:sz w:val="24"/>
                <w:szCs w:val="24"/>
              </w:rPr>
              <w:t>邓军</w:t>
            </w:r>
            <w:r w:rsidR="00F07940">
              <w:rPr>
                <w:rFonts w:eastAsiaTheme="minorEastAsia" w:hAnsiTheme="minorEastAsia" w:hint="eastAsia"/>
                <w:sz w:val="24"/>
                <w:szCs w:val="24"/>
              </w:rPr>
              <w:t xml:space="preserve"> </w:t>
            </w:r>
            <w:r w:rsidRPr="00DF525C">
              <w:rPr>
                <w:rFonts w:eastAsiaTheme="minorEastAsia" w:hAnsiTheme="minorEastAsia"/>
                <w:sz w:val="24"/>
                <w:szCs w:val="24"/>
              </w:rPr>
              <w:t>。</w:t>
            </w:r>
          </w:p>
          <w:p w:rsidR="00312090" w:rsidRDefault="00312090" w:rsidP="00D13B90">
            <w:pPr>
              <w:snapToGrid w:val="0"/>
              <w:spacing w:line="360" w:lineRule="auto"/>
              <w:ind w:firstLineChars="200" w:firstLine="480"/>
              <w:jc w:val="left"/>
              <w:rPr>
                <w:rFonts w:eastAsiaTheme="minorEastAsia" w:hAnsiTheme="minorEastAsia"/>
                <w:sz w:val="24"/>
                <w:szCs w:val="24"/>
              </w:rPr>
            </w:pPr>
            <w:r w:rsidRPr="00DF525C">
              <w:rPr>
                <w:rFonts w:eastAsiaTheme="minorEastAsia" w:hAnsiTheme="minorEastAsia"/>
                <w:sz w:val="24"/>
                <w:szCs w:val="24"/>
              </w:rPr>
              <w:t>未有上级主管部门的监督检查。</w:t>
            </w:r>
          </w:p>
          <w:p w:rsidR="00312090" w:rsidRDefault="00312090" w:rsidP="00D13B90">
            <w:pPr>
              <w:snapToGrid w:val="0"/>
              <w:spacing w:line="360" w:lineRule="auto"/>
              <w:ind w:firstLineChars="200" w:firstLine="480"/>
              <w:jc w:val="left"/>
              <w:rPr>
                <w:rFonts w:eastAsiaTheme="minorEastAsia" w:hAnsiTheme="minorEastAsia"/>
                <w:sz w:val="24"/>
                <w:szCs w:val="24"/>
              </w:rPr>
            </w:pPr>
            <w:r w:rsidRPr="00DD3929">
              <w:rPr>
                <w:rFonts w:eastAsiaTheme="minorEastAsia" w:hAnsiTheme="minorEastAsia" w:hint="eastAsia"/>
                <w:sz w:val="24"/>
                <w:szCs w:val="24"/>
              </w:rPr>
              <w:t>提供了</w:t>
            </w:r>
            <w:r w:rsidRPr="00DD3929">
              <w:rPr>
                <w:rFonts w:eastAsiaTheme="minorEastAsia" w:hAnsiTheme="minorEastAsia" w:hint="eastAsia"/>
                <w:sz w:val="24"/>
                <w:szCs w:val="24"/>
              </w:rPr>
              <w:t>2020</w:t>
            </w:r>
            <w:r w:rsidRPr="00DD3929">
              <w:rPr>
                <w:rFonts w:eastAsiaTheme="minorEastAsia" w:hAnsiTheme="minorEastAsia" w:hint="eastAsia"/>
                <w:sz w:val="24"/>
                <w:szCs w:val="24"/>
              </w:rPr>
              <w:t>年度员工体检报告，抽查了员工</w:t>
            </w:r>
            <w:r w:rsidR="00297FA1">
              <w:rPr>
                <w:rFonts w:eastAsiaTheme="minorEastAsia" w:hAnsiTheme="minorEastAsia" w:hint="eastAsia"/>
                <w:sz w:val="24"/>
                <w:szCs w:val="24"/>
              </w:rPr>
              <w:t>龚缘缘</w:t>
            </w:r>
            <w:r w:rsidR="00F07940">
              <w:rPr>
                <w:rFonts w:eastAsiaTheme="minorEastAsia" w:hAnsiTheme="minorEastAsia" w:hint="eastAsia"/>
                <w:sz w:val="24"/>
                <w:szCs w:val="24"/>
              </w:rPr>
              <w:t>、</w:t>
            </w:r>
            <w:r w:rsidR="00297FA1">
              <w:rPr>
                <w:rFonts w:eastAsiaTheme="minorEastAsia" w:hAnsiTheme="minorEastAsia" w:hint="eastAsia"/>
                <w:sz w:val="24"/>
                <w:szCs w:val="24"/>
              </w:rPr>
              <w:t>方恩明、潘玉超、万成龙</w:t>
            </w:r>
            <w:r w:rsidR="00DD3929" w:rsidRPr="00DD3929">
              <w:rPr>
                <w:rFonts w:eastAsiaTheme="minorEastAsia" w:hAnsiTheme="minorEastAsia" w:hint="eastAsia"/>
                <w:sz w:val="24"/>
                <w:szCs w:val="24"/>
              </w:rPr>
              <w:t>等</w:t>
            </w:r>
            <w:r w:rsidRPr="00DD3929">
              <w:rPr>
                <w:rFonts w:eastAsiaTheme="minorEastAsia" w:hAnsiTheme="minorEastAsia" w:hint="eastAsia"/>
                <w:sz w:val="24"/>
                <w:szCs w:val="24"/>
              </w:rPr>
              <w:t>的体检报告，体检日期</w:t>
            </w:r>
            <w:r w:rsidR="00297FA1">
              <w:rPr>
                <w:rFonts w:eastAsiaTheme="minorEastAsia" w:hAnsiTheme="minorEastAsia" w:hint="eastAsia"/>
                <w:sz w:val="24"/>
                <w:szCs w:val="24"/>
              </w:rPr>
              <w:t>2020.11</w:t>
            </w:r>
            <w:r w:rsidRPr="00DD3929">
              <w:rPr>
                <w:rFonts w:eastAsiaTheme="minorEastAsia" w:hAnsiTheme="minorEastAsia" w:hint="eastAsia"/>
                <w:sz w:val="24"/>
                <w:szCs w:val="24"/>
              </w:rPr>
              <w:t>，结论：无异常。</w:t>
            </w:r>
          </w:p>
          <w:p w:rsidR="00172962" w:rsidRPr="00447198" w:rsidRDefault="00172962" w:rsidP="00A8657D">
            <w:pPr>
              <w:snapToGrid w:val="0"/>
              <w:spacing w:beforeLines="30" w:afterLines="30" w:line="288" w:lineRule="auto"/>
              <w:ind w:firstLineChars="200" w:firstLine="480"/>
              <w:jc w:val="left"/>
              <w:rPr>
                <w:sz w:val="24"/>
                <w:szCs w:val="24"/>
              </w:rPr>
            </w:pPr>
            <w:r w:rsidRPr="00527EEE">
              <w:rPr>
                <w:rFonts w:hAnsi="宋体"/>
                <w:sz w:val="24"/>
                <w:szCs w:val="24"/>
              </w:rPr>
              <w:t>查三废监测情况，公司提供了</w:t>
            </w:r>
            <w:r w:rsidRPr="00527EEE">
              <w:rPr>
                <w:sz w:val="24"/>
                <w:szCs w:val="24"/>
              </w:rPr>
              <w:t>20</w:t>
            </w:r>
            <w:r w:rsidR="00F07940">
              <w:rPr>
                <w:rFonts w:hint="eastAsia"/>
                <w:sz w:val="24"/>
                <w:szCs w:val="24"/>
              </w:rPr>
              <w:t>20</w:t>
            </w:r>
            <w:r w:rsidRPr="00527EEE">
              <w:rPr>
                <w:sz w:val="24"/>
                <w:szCs w:val="24"/>
              </w:rPr>
              <w:t>.</w:t>
            </w:r>
            <w:r w:rsidR="005E076F">
              <w:rPr>
                <w:rFonts w:hint="eastAsia"/>
                <w:sz w:val="24"/>
                <w:szCs w:val="24"/>
              </w:rPr>
              <w:t>11.02</w:t>
            </w:r>
            <w:r w:rsidR="00F07940">
              <w:rPr>
                <w:rFonts w:hAnsi="宋体"/>
                <w:sz w:val="24"/>
                <w:szCs w:val="24"/>
              </w:rPr>
              <w:t>日三废</w:t>
            </w:r>
            <w:r w:rsidRPr="00527EEE">
              <w:rPr>
                <w:rFonts w:hAnsi="宋体"/>
                <w:sz w:val="24"/>
                <w:szCs w:val="24"/>
              </w:rPr>
              <w:t>监测报告，结果</w:t>
            </w:r>
            <w:r w:rsidR="00307DBE">
              <w:rPr>
                <w:rFonts w:hAnsi="宋体"/>
                <w:sz w:val="24"/>
                <w:szCs w:val="24"/>
              </w:rPr>
              <w:t>：</w:t>
            </w:r>
            <w:r w:rsidRPr="00527EEE">
              <w:rPr>
                <w:rFonts w:hAnsi="宋体"/>
                <w:sz w:val="24"/>
                <w:szCs w:val="24"/>
              </w:rPr>
              <w:t>达标，监测单位</w:t>
            </w:r>
            <w:r w:rsidR="00F07940">
              <w:rPr>
                <w:rFonts w:hAnsi="宋体"/>
                <w:sz w:val="24"/>
                <w:szCs w:val="24"/>
              </w:rPr>
              <w:t>江西</w:t>
            </w:r>
            <w:r w:rsidR="005E076F">
              <w:rPr>
                <w:rFonts w:hAnsi="宋体"/>
                <w:sz w:val="24"/>
                <w:szCs w:val="24"/>
              </w:rPr>
              <w:t>博能检测</w:t>
            </w:r>
            <w:r w:rsidR="00F07940">
              <w:rPr>
                <w:rFonts w:hAnsi="宋体"/>
                <w:sz w:val="24"/>
                <w:szCs w:val="24"/>
              </w:rPr>
              <w:t>有限公司。见附件</w:t>
            </w:r>
          </w:p>
          <w:p w:rsidR="00312090" w:rsidRPr="00DF525C" w:rsidRDefault="00172962" w:rsidP="005E076F">
            <w:pPr>
              <w:snapToGrid w:val="0"/>
              <w:spacing w:line="360" w:lineRule="auto"/>
              <w:ind w:firstLineChars="200" w:firstLine="480"/>
              <w:jc w:val="left"/>
              <w:rPr>
                <w:rFonts w:eastAsiaTheme="minorEastAsia"/>
                <w:sz w:val="24"/>
                <w:szCs w:val="24"/>
              </w:rPr>
            </w:pPr>
            <w:r w:rsidRPr="00447198">
              <w:rPr>
                <w:rFonts w:hAnsi="宋体"/>
                <w:sz w:val="24"/>
                <w:szCs w:val="24"/>
              </w:rPr>
              <w:t>公司经营能遵守相关的法律法规，没有违反环境、职业健康安全法律法规现象，近期没有发生环境与职业健康安全的事故。</w:t>
            </w:r>
          </w:p>
        </w:tc>
        <w:tc>
          <w:tcPr>
            <w:tcW w:w="1585" w:type="dxa"/>
          </w:tcPr>
          <w:p w:rsidR="00312090" w:rsidRPr="00DF525C" w:rsidRDefault="00312090" w:rsidP="00172962">
            <w:pPr>
              <w:spacing w:line="360" w:lineRule="auto"/>
              <w:rPr>
                <w:rFonts w:eastAsiaTheme="minorEastAsia"/>
                <w:sz w:val="24"/>
                <w:szCs w:val="24"/>
              </w:rPr>
            </w:pPr>
          </w:p>
        </w:tc>
      </w:tr>
      <w:tr w:rsidR="00D836F0" w:rsidRPr="00447198" w:rsidTr="00447198">
        <w:trPr>
          <w:trHeight w:val="676"/>
        </w:trPr>
        <w:tc>
          <w:tcPr>
            <w:tcW w:w="1809" w:type="dxa"/>
            <w:vAlign w:val="center"/>
          </w:tcPr>
          <w:p w:rsidR="00D836F0" w:rsidRPr="00447198" w:rsidRDefault="00D836F0" w:rsidP="00447198">
            <w:pPr>
              <w:spacing w:line="360" w:lineRule="auto"/>
              <w:jc w:val="center"/>
              <w:rPr>
                <w:sz w:val="24"/>
                <w:szCs w:val="24"/>
              </w:rPr>
            </w:pPr>
            <w:r w:rsidRPr="00447198">
              <w:rPr>
                <w:rFonts w:hAnsi="宋体"/>
                <w:bCs/>
                <w:sz w:val="24"/>
                <w:szCs w:val="24"/>
              </w:rPr>
              <w:lastRenderedPageBreak/>
              <w:t>运行控制</w:t>
            </w:r>
          </w:p>
        </w:tc>
        <w:tc>
          <w:tcPr>
            <w:tcW w:w="1311" w:type="dxa"/>
            <w:vAlign w:val="center"/>
          </w:tcPr>
          <w:p w:rsidR="00D836F0" w:rsidRPr="00447198" w:rsidRDefault="00D836F0" w:rsidP="00447198">
            <w:pPr>
              <w:spacing w:line="360" w:lineRule="auto"/>
              <w:jc w:val="center"/>
              <w:rPr>
                <w:bCs/>
                <w:sz w:val="24"/>
                <w:szCs w:val="24"/>
              </w:rPr>
            </w:pPr>
            <w:r w:rsidRPr="00447198">
              <w:rPr>
                <w:bCs/>
                <w:sz w:val="24"/>
                <w:szCs w:val="24"/>
              </w:rPr>
              <w:t>EO8.1</w:t>
            </w:r>
          </w:p>
          <w:p w:rsidR="00D836F0" w:rsidRPr="00447198" w:rsidRDefault="00D836F0" w:rsidP="00447198">
            <w:pPr>
              <w:spacing w:line="360" w:lineRule="auto"/>
              <w:jc w:val="center"/>
              <w:rPr>
                <w:sz w:val="24"/>
                <w:szCs w:val="24"/>
              </w:rPr>
            </w:pPr>
          </w:p>
        </w:tc>
        <w:tc>
          <w:tcPr>
            <w:tcW w:w="10004" w:type="dxa"/>
          </w:tcPr>
          <w:p w:rsid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编制与环境、安全体系运行控制有关的文件有《生产过程控制程序》、《环保管理制度》、《风险评估和控制管理制度》、《危险作业安全管理制度》、《职业健康管理制度》、《消防安全管理制度》、《劳动防护用品发放管理制度》、《基础设施控制程序》、《应急预案》等。</w:t>
            </w:r>
          </w:p>
          <w:p w:rsidR="002D4928" w:rsidRPr="00BA5DE9" w:rsidRDefault="002D4928" w:rsidP="00A8657D">
            <w:pPr>
              <w:snapToGrid w:val="0"/>
              <w:spacing w:beforeLines="30" w:afterLines="30" w:line="288" w:lineRule="auto"/>
              <w:ind w:firstLineChars="200" w:firstLine="480"/>
              <w:jc w:val="left"/>
              <w:rPr>
                <w:rFonts w:eastAsiaTheme="minorEastAsia" w:hAnsiTheme="minorEastAsia"/>
                <w:sz w:val="24"/>
                <w:szCs w:val="24"/>
              </w:rPr>
            </w:pPr>
            <w:r w:rsidRPr="00844A08">
              <w:rPr>
                <w:rFonts w:eastAsiaTheme="minorEastAsia" w:hAnsiTheme="minorEastAsia"/>
                <w:sz w:val="24"/>
                <w:szCs w:val="24"/>
              </w:rPr>
              <w:t>查到</w:t>
            </w:r>
            <w:r w:rsidRPr="00844A08">
              <w:rPr>
                <w:rFonts w:eastAsiaTheme="minorEastAsia" w:hAnsiTheme="minorEastAsia"/>
                <w:sz w:val="24"/>
                <w:szCs w:val="24"/>
              </w:rPr>
              <w:t>201</w:t>
            </w:r>
            <w:r w:rsidRPr="00844A08">
              <w:rPr>
                <w:rFonts w:eastAsiaTheme="minorEastAsia" w:hAnsiTheme="minorEastAsia" w:hint="eastAsia"/>
                <w:sz w:val="24"/>
                <w:szCs w:val="24"/>
              </w:rPr>
              <w:t>9</w:t>
            </w:r>
            <w:r w:rsidRPr="00844A08">
              <w:rPr>
                <w:rFonts w:eastAsiaTheme="minorEastAsia" w:hAnsiTheme="minorEastAsia"/>
                <w:sz w:val="24"/>
                <w:szCs w:val="24"/>
              </w:rPr>
              <w:t>年</w:t>
            </w:r>
            <w:r w:rsidR="00844A08" w:rsidRPr="00844A08">
              <w:rPr>
                <w:rFonts w:eastAsiaTheme="minorEastAsia" w:hAnsiTheme="minorEastAsia" w:hint="eastAsia"/>
                <w:sz w:val="24"/>
                <w:szCs w:val="24"/>
              </w:rPr>
              <w:t>7</w:t>
            </w:r>
            <w:r w:rsidRPr="00844A08">
              <w:rPr>
                <w:rFonts w:eastAsiaTheme="minorEastAsia" w:hAnsiTheme="minorEastAsia"/>
                <w:sz w:val="24"/>
                <w:szCs w:val="24"/>
              </w:rPr>
              <w:t>月环评报告表，</w:t>
            </w:r>
            <w:r w:rsidRPr="00844A08">
              <w:rPr>
                <w:rFonts w:eastAsiaTheme="minorEastAsia" w:hAnsiTheme="minorEastAsia"/>
                <w:sz w:val="24"/>
                <w:szCs w:val="24"/>
              </w:rPr>
              <w:t>20</w:t>
            </w:r>
            <w:r w:rsidR="00844A08" w:rsidRPr="00844A08">
              <w:rPr>
                <w:rFonts w:eastAsiaTheme="minorEastAsia" w:hAnsiTheme="minorEastAsia" w:hint="eastAsia"/>
                <w:sz w:val="24"/>
                <w:szCs w:val="24"/>
              </w:rPr>
              <w:t>19</w:t>
            </w:r>
            <w:r w:rsidRPr="00844A08">
              <w:rPr>
                <w:rFonts w:eastAsiaTheme="minorEastAsia" w:hAnsiTheme="minorEastAsia"/>
                <w:sz w:val="24"/>
                <w:szCs w:val="24"/>
              </w:rPr>
              <w:t>.</w:t>
            </w:r>
            <w:r w:rsidR="00844A08" w:rsidRPr="00844A08">
              <w:rPr>
                <w:rFonts w:eastAsiaTheme="minorEastAsia" w:hAnsiTheme="minorEastAsia" w:hint="eastAsia"/>
                <w:sz w:val="24"/>
                <w:szCs w:val="24"/>
              </w:rPr>
              <w:t>9</w:t>
            </w:r>
            <w:r w:rsidRPr="00844A08">
              <w:rPr>
                <w:rFonts w:eastAsiaTheme="minorEastAsia" w:hAnsiTheme="minorEastAsia"/>
                <w:sz w:val="24"/>
                <w:szCs w:val="24"/>
              </w:rPr>
              <w:t>.2</w:t>
            </w:r>
            <w:r w:rsidR="00844A08" w:rsidRPr="00844A08">
              <w:rPr>
                <w:rFonts w:eastAsiaTheme="minorEastAsia" w:hAnsiTheme="minorEastAsia" w:hint="eastAsia"/>
                <w:sz w:val="24"/>
                <w:szCs w:val="24"/>
              </w:rPr>
              <w:t>7</w:t>
            </w:r>
            <w:r w:rsidRPr="00844A08">
              <w:rPr>
                <w:rFonts w:eastAsiaTheme="minorEastAsia" w:hAnsiTheme="minorEastAsia"/>
                <w:sz w:val="24"/>
                <w:szCs w:val="24"/>
              </w:rPr>
              <w:t>日的环评批复报告，</w:t>
            </w:r>
            <w:r w:rsidR="00844A08">
              <w:rPr>
                <w:rFonts w:eastAsiaTheme="minorEastAsia" w:hAnsiTheme="minorEastAsia" w:hint="eastAsia"/>
                <w:sz w:val="24"/>
                <w:szCs w:val="24"/>
              </w:rPr>
              <w:t>2020</w:t>
            </w:r>
            <w:r w:rsidR="00844A08">
              <w:rPr>
                <w:rFonts w:eastAsiaTheme="minorEastAsia" w:hAnsiTheme="minorEastAsia" w:hint="eastAsia"/>
                <w:sz w:val="24"/>
                <w:szCs w:val="24"/>
              </w:rPr>
              <w:t>年</w:t>
            </w:r>
            <w:r w:rsidR="00844A08">
              <w:rPr>
                <w:rFonts w:eastAsiaTheme="minorEastAsia" w:hAnsiTheme="minorEastAsia" w:hint="eastAsia"/>
                <w:sz w:val="24"/>
                <w:szCs w:val="24"/>
              </w:rPr>
              <w:t>11</w:t>
            </w:r>
            <w:r w:rsidR="00844A08">
              <w:rPr>
                <w:rFonts w:eastAsiaTheme="minorEastAsia" w:hAnsiTheme="minorEastAsia" w:hint="eastAsia"/>
                <w:sz w:val="24"/>
                <w:szCs w:val="24"/>
              </w:rPr>
              <w:t>月竣工环境保护验收监测报告表，</w:t>
            </w:r>
            <w:r w:rsidRPr="00844A08">
              <w:rPr>
                <w:rFonts w:eastAsiaTheme="minorEastAsia" w:hAnsiTheme="minorEastAsia"/>
                <w:sz w:val="24"/>
                <w:szCs w:val="24"/>
              </w:rPr>
              <w:t>20</w:t>
            </w:r>
            <w:r w:rsidRPr="00844A08">
              <w:rPr>
                <w:rFonts w:eastAsiaTheme="minorEastAsia" w:hAnsiTheme="minorEastAsia" w:hint="eastAsia"/>
                <w:sz w:val="24"/>
                <w:szCs w:val="24"/>
              </w:rPr>
              <w:t>20</w:t>
            </w:r>
            <w:r w:rsidRPr="00844A08">
              <w:rPr>
                <w:rFonts w:eastAsiaTheme="minorEastAsia" w:hAnsiTheme="minorEastAsia"/>
                <w:sz w:val="24"/>
                <w:szCs w:val="24"/>
              </w:rPr>
              <w:t>.</w:t>
            </w:r>
            <w:r w:rsidR="00844A08" w:rsidRPr="00844A08">
              <w:rPr>
                <w:rFonts w:eastAsiaTheme="minorEastAsia" w:hAnsiTheme="minorEastAsia" w:hint="eastAsia"/>
                <w:sz w:val="24"/>
                <w:szCs w:val="24"/>
              </w:rPr>
              <w:t>11</w:t>
            </w:r>
            <w:r w:rsidRPr="00844A08">
              <w:rPr>
                <w:rFonts w:eastAsiaTheme="minorEastAsia" w:hAnsiTheme="minorEastAsia"/>
                <w:sz w:val="24"/>
                <w:szCs w:val="24"/>
              </w:rPr>
              <w:t>.</w:t>
            </w:r>
            <w:r w:rsidR="00844A08" w:rsidRPr="00844A08">
              <w:rPr>
                <w:rFonts w:eastAsiaTheme="minorEastAsia" w:hAnsiTheme="minorEastAsia" w:hint="eastAsia"/>
                <w:sz w:val="24"/>
                <w:szCs w:val="24"/>
              </w:rPr>
              <w:t>8</w:t>
            </w:r>
            <w:r w:rsidRPr="00844A08">
              <w:rPr>
                <w:rFonts w:eastAsiaTheme="minorEastAsia" w:hAnsiTheme="minorEastAsia"/>
                <w:sz w:val="24"/>
                <w:szCs w:val="24"/>
              </w:rPr>
              <w:t>日环评验收报告。</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1</w:t>
            </w:r>
            <w:r w:rsidRPr="00BA5DE9">
              <w:rPr>
                <w:rFonts w:eastAsiaTheme="minorEastAsia" w:hAnsiTheme="minorEastAsia" w:hint="eastAsia"/>
                <w:sz w:val="24"/>
                <w:szCs w:val="24"/>
              </w:rPr>
              <w:t>、废水管控：</w:t>
            </w:r>
          </w:p>
          <w:p w:rsidR="002D4928"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无生产废水排放。球磨机循环冷却水循环使用，不外排；蒸养冷凝水回用于生产环节，不外排</w:t>
            </w:r>
            <w:r w:rsidRPr="00BA5DE9">
              <w:rPr>
                <w:rFonts w:eastAsiaTheme="minorEastAsia" w:hAnsiTheme="minorEastAsia" w:hint="eastAsia"/>
                <w:sz w:val="24"/>
                <w:szCs w:val="24"/>
              </w:rPr>
              <w:t>;</w:t>
            </w:r>
            <w:r w:rsidRPr="00BA5DE9">
              <w:rPr>
                <w:rFonts w:eastAsiaTheme="minorEastAsia" w:hAnsiTheme="minorEastAsia" w:hint="eastAsia"/>
                <w:sz w:val="24"/>
                <w:szCs w:val="24"/>
              </w:rPr>
              <w:t>设备清洗用水不使用新鲜水，清洗后的废水排入废水回收池内循环使用，此类废水自然蒸发损耗不外排。锅炉软水设备与锅炉废水做为清净下水，直接进入市政雨水管网。</w:t>
            </w:r>
          </w:p>
          <w:p w:rsidR="002D4928"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外排废水</w:t>
            </w:r>
            <w:r w:rsidR="002D4928">
              <w:rPr>
                <w:rFonts w:eastAsiaTheme="minorEastAsia" w:hAnsiTheme="minorEastAsia" w:hint="eastAsia"/>
                <w:sz w:val="24"/>
                <w:szCs w:val="24"/>
              </w:rPr>
              <w:t>主要为生活废水和食堂废水，一并进入化粪池进行预处理，然后排入园区污水处</w:t>
            </w:r>
            <w:r w:rsidR="002D4928">
              <w:rPr>
                <w:rFonts w:eastAsiaTheme="minorEastAsia" w:hAnsiTheme="minorEastAsia" w:hint="eastAsia"/>
                <w:sz w:val="24"/>
                <w:szCs w:val="24"/>
              </w:rPr>
              <w:lastRenderedPageBreak/>
              <w:t>理厂进行处理后外排。</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2</w:t>
            </w:r>
            <w:r w:rsidRPr="00BA5DE9">
              <w:rPr>
                <w:rFonts w:eastAsiaTheme="minorEastAsia" w:hAnsiTheme="minorEastAsia" w:hint="eastAsia"/>
                <w:sz w:val="24"/>
                <w:szCs w:val="24"/>
              </w:rPr>
              <w:t>、废气管控：</w:t>
            </w:r>
          </w:p>
          <w:p w:rsidR="002D4928" w:rsidRPr="002D4928" w:rsidRDefault="002D4928" w:rsidP="002D4928">
            <w:pPr>
              <w:spacing w:line="360" w:lineRule="auto"/>
              <w:ind w:firstLineChars="200" w:firstLine="480"/>
              <w:jc w:val="left"/>
              <w:rPr>
                <w:rFonts w:eastAsiaTheme="minorEastAsia" w:hAnsiTheme="minorEastAsia"/>
                <w:sz w:val="24"/>
                <w:szCs w:val="24"/>
              </w:rPr>
            </w:pPr>
            <w:r w:rsidRPr="002D4928">
              <w:rPr>
                <w:rFonts w:eastAsiaTheme="minorEastAsia" w:hAnsiTheme="minorEastAsia" w:hint="eastAsia"/>
                <w:sz w:val="24"/>
                <w:szCs w:val="24"/>
              </w:rPr>
              <w:t>废气主要是石英砂卸料和上料粉尘、车辆运输粉尘、石灰和水泥筒仓进料粉尘、防腐剂烘干废气、食堂油烟、燃气锅炉烟气。</w:t>
            </w:r>
          </w:p>
          <w:p w:rsidR="002D4928" w:rsidRDefault="002D4928" w:rsidP="002D4928">
            <w:pPr>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粉尘：</w:t>
            </w:r>
            <w:r w:rsidRPr="002D4928">
              <w:rPr>
                <w:rFonts w:eastAsiaTheme="minorEastAsia" w:hAnsiTheme="minorEastAsia" w:hint="eastAsia"/>
                <w:sz w:val="24"/>
                <w:szCs w:val="24"/>
              </w:rPr>
              <w:t>原料库和车间密闭、采用地下皮带式输送砂料，在工作区安装喷雾降尘措</w:t>
            </w:r>
            <w:r w:rsidR="00485E1B">
              <w:rPr>
                <w:rFonts w:eastAsiaTheme="minorEastAsia" w:hAnsiTheme="minorEastAsia" w:hint="eastAsia"/>
                <w:sz w:val="24"/>
                <w:szCs w:val="24"/>
              </w:rPr>
              <w:t>施；生产区域无组织排放的粉尘，主要通过加强车间保洁</w:t>
            </w:r>
            <w:r w:rsidR="00485E1B" w:rsidRPr="00BA5DE9">
              <w:rPr>
                <w:rFonts w:eastAsiaTheme="minorEastAsia" w:hAnsiTheme="minorEastAsia" w:hint="eastAsia"/>
                <w:sz w:val="24"/>
                <w:szCs w:val="24"/>
              </w:rPr>
              <w:t>措施，减轻对周边环境的不利影响</w:t>
            </w:r>
            <w:r w:rsidRPr="002D4928">
              <w:rPr>
                <w:rFonts w:eastAsiaTheme="minorEastAsia" w:hAnsiTheme="minorEastAsia" w:hint="eastAsia"/>
                <w:sz w:val="24"/>
                <w:szCs w:val="24"/>
              </w:rPr>
              <w:t>。</w:t>
            </w:r>
            <w:r w:rsidR="00485E1B">
              <w:rPr>
                <w:rFonts w:eastAsiaTheme="minorEastAsia" w:hAnsiTheme="minorEastAsia" w:hint="eastAsia"/>
                <w:sz w:val="24"/>
                <w:szCs w:val="24"/>
              </w:rPr>
              <w:t>石灰和水泥筒仓进料粉尘：通过设备自带的</w:t>
            </w:r>
            <w:r w:rsidRPr="002D4928">
              <w:rPr>
                <w:rFonts w:eastAsiaTheme="minorEastAsia" w:hAnsiTheme="minorEastAsia" w:hint="eastAsia"/>
                <w:sz w:val="24"/>
                <w:szCs w:val="24"/>
              </w:rPr>
              <w:t>脉冲除尘器</w:t>
            </w:r>
            <w:r>
              <w:rPr>
                <w:rFonts w:eastAsiaTheme="minorEastAsia" w:hAnsiTheme="minorEastAsia" w:hint="eastAsia"/>
                <w:sz w:val="24"/>
                <w:szCs w:val="24"/>
              </w:rPr>
              <w:t>经高效过滤器</w:t>
            </w:r>
            <w:r w:rsidRPr="002D4928">
              <w:rPr>
                <w:rFonts w:eastAsiaTheme="minorEastAsia" w:hAnsiTheme="minorEastAsia" w:hint="eastAsia"/>
                <w:sz w:val="24"/>
                <w:szCs w:val="24"/>
              </w:rPr>
              <w:t>过滤后在密闭车间无组织排放。防腐剂烘干废气：项目采用耐高温水性乳环保配方防腐胶，无挥发性有机物产生，烘干废气无组织排放。锅炉烟气：锅炉烟气经</w:t>
            </w:r>
            <w:r w:rsidRPr="002D4928">
              <w:rPr>
                <w:rFonts w:eastAsiaTheme="minorEastAsia" w:hAnsiTheme="minorEastAsia" w:hint="eastAsia"/>
                <w:sz w:val="24"/>
                <w:szCs w:val="24"/>
              </w:rPr>
              <w:t>1</w:t>
            </w:r>
            <w:r w:rsidRPr="002D4928">
              <w:rPr>
                <w:rFonts w:eastAsiaTheme="minorEastAsia" w:hAnsiTheme="minorEastAsia" w:hint="eastAsia"/>
                <w:sz w:val="24"/>
                <w:szCs w:val="24"/>
              </w:rPr>
              <w:t>根</w:t>
            </w:r>
            <w:r w:rsidRPr="002D4928">
              <w:rPr>
                <w:rFonts w:eastAsiaTheme="minorEastAsia" w:hAnsiTheme="minorEastAsia" w:hint="eastAsia"/>
                <w:sz w:val="24"/>
                <w:szCs w:val="24"/>
              </w:rPr>
              <w:t>20</w:t>
            </w:r>
            <w:r w:rsidRPr="002D4928">
              <w:rPr>
                <w:rFonts w:eastAsiaTheme="minorEastAsia" w:hAnsiTheme="minorEastAsia" w:hint="eastAsia"/>
                <w:sz w:val="24"/>
                <w:szCs w:val="24"/>
              </w:rPr>
              <w:t>米高排气筒高空排放。食堂烟气：采用高效静电油烟净化器处理，处理后油烟经风管屋顶排放。</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3</w:t>
            </w:r>
            <w:r w:rsidRPr="00BA5DE9">
              <w:rPr>
                <w:rFonts w:eastAsiaTheme="minorEastAsia" w:hAnsiTheme="minorEastAsia" w:hint="eastAsia"/>
                <w:sz w:val="24"/>
                <w:szCs w:val="24"/>
              </w:rPr>
              <w:t>、噪声管控：</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噪声主要来源于球磨机、</w:t>
            </w:r>
            <w:r w:rsidR="00485E1B">
              <w:rPr>
                <w:rFonts w:eastAsiaTheme="minorEastAsia" w:hAnsiTheme="minorEastAsia" w:hint="eastAsia"/>
                <w:sz w:val="24"/>
                <w:szCs w:val="24"/>
              </w:rPr>
              <w:t>搅拌机、</w:t>
            </w:r>
            <w:r w:rsidRPr="00BA5DE9">
              <w:rPr>
                <w:rFonts w:eastAsiaTheme="minorEastAsia" w:hAnsiTheme="minorEastAsia" w:hint="eastAsia"/>
                <w:sz w:val="24"/>
                <w:szCs w:val="24"/>
              </w:rPr>
              <w:t>混料机、锅炉风机等设备运行时产生的机械噪声。</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公司从源头控制噪声的产生，通过选用低噪声设备，合理的进行平面布局，将高噪音设备厂房内进行布置，并对设备进行减振、隔声处理，加强厂区内绿化等措施，降低噪声影响。对运输车辆产生的噪声，通过采取低速行驶、禁止鸣笛等措施。项目周边</w:t>
            </w:r>
            <w:r w:rsidRPr="00BA5DE9">
              <w:rPr>
                <w:rFonts w:eastAsiaTheme="minorEastAsia" w:hAnsiTheme="minorEastAsia" w:hint="eastAsia"/>
                <w:sz w:val="24"/>
                <w:szCs w:val="24"/>
              </w:rPr>
              <w:t>200</w:t>
            </w:r>
            <w:r w:rsidRPr="00BA5DE9">
              <w:rPr>
                <w:rFonts w:eastAsiaTheme="minorEastAsia" w:hAnsiTheme="minorEastAsia" w:hint="eastAsia"/>
                <w:sz w:val="24"/>
                <w:szCs w:val="24"/>
              </w:rPr>
              <w:t>米范围内无居民区、学校及医院等环境敏感目标。经噪声监测符合标准要求。</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4</w:t>
            </w:r>
            <w:r w:rsidRPr="00BA5DE9">
              <w:rPr>
                <w:rFonts w:eastAsiaTheme="minorEastAsia" w:hAnsiTheme="minorEastAsia" w:hint="eastAsia"/>
                <w:sz w:val="24"/>
                <w:szCs w:val="24"/>
              </w:rPr>
              <w:t>、固废管控：</w:t>
            </w:r>
          </w:p>
          <w:p w:rsidR="00485E1B" w:rsidRPr="00485E1B" w:rsidRDefault="00485E1B" w:rsidP="00485E1B">
            <w:pPr>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固体废物包括生产过程中切割、蒸养、掰板、分等时产生的废料及生产过程中使用原料的</w:t>
            </w:r>
            <w:r>
              <w:rPr>
                <w:rFonts w:eastAsiaTheme="minorEastAsia" w:hAnsiTheme="minorEastAsia" w:hint="eastAsia"/>
                <w:sz w:val="24"/>
                <w:szCs w:val="24"/>
              </w:rPr>
              <w:lastRenderedPageBreak/>
              <w:t>包装材料等，主要包括：</w:t>
            </w:r>
            <w:r w:rsidRPr="00485E1B">
              <w:rPr>
                <w:rFonts w:eastAsiaTheme="minorEastAsia" w:hAnsiTheme="minorEastAsia" w:hint="eastAsia"/>
                <w:sz w:val="24"/>
                <w:szCs w:val="24"/>
              </w:rPr>
              <w:t>切割边角料、废防腐剂包装桶、废脱模剂包装桶、其他包装材料、除尘粉尘和生活垃圾等。</w:t>
            </w:r>
          </w:p>
          <w:p w:rsidR="00485E1B" w:rsidRDefault="00485E1B" w:rsidP="00485E1B">
            <w:pPr>
              <w:spacing w:line="360" w:lineRule="auto"/>
              <w:ind w:firstLineChars="200" w:firstLine="480"/>
              <w:jc w:val="left"/>
              <w:rPr>
                <w:rFonts w:eastAsiaTheme="minorEastAsia" w:hAnsiTheme="minorEastAsia"/>
                <w:sz w:val="24"/>
                <w:szCs w:val="24"/>
              </w:rPr>
            </w:pPr>
            <w:r w:rsidRPr="00485E1B">
              <w:rPr>
                <w:rFonts w:eastAsiaTheme="minorEastAsia" w:hAnsiTheme="minorEastAsia" w:hint="eastAsia"/>
                <w:sz w:val="24"/>
                <w:szCs w:val="24"/>
              </w:rPr>
              <w:t>切割边角料生产线直接回收利用，除尘粉尘回用；废防腐剂包装桶、废脱模剂包装桶由厂家回收；其他包装材料和生活垃圾交由环卫部门统一处理。</w:t>
            </w:r>
          </w:p>
          <w:p w:rsidR="00BA5DE9" w:rsidRPr="00BA5DE9" w:rsidRDefault="00BA5DE9" w:rsidP="00BA5DE9">
            <w:pPr>
              <w:numPr>
                <w:ilvl w:val="0"/>
                <w:numId w:val="2"/>
              </w:num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能源资源管控：</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生产过程注意节水、节电、节原材料，人走关闭设备和照明开关，现场未发现有漏水和浪费电能的现象。</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6</w:t>
            </w:r>
            <w:r w:rsidRPr="00BA5DE9">
              <w:rPr>
                <w:rFonts w:eastAsiaTheme="minorEastAsia" w:hAnsiTheme="minorEastAsia" w:hint="eastAsia"/>
                <w:sz w:val="24"/>
                <w:szCs w:val="24"/>
              </w:rPr>
              <w:t>、产品生命周期的环境管控：</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公司从工艺设计和采购产品时已考虑了产品的环保性与节能性，生产过程中，严格按照环保等管理制度实施，控制好原辅材料的用量，避免浪费，生命周期终了时混凝土和钢筋还可以回收再利用。</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7</w:t>
            </w:r>
            <w:r w:rsidRPr="00BA5DE9">
              <w:rPr>
                <w:rFonts w:eastAsiaTheme="minorEastAsia" w:hAnsiTheme="minorEastAsia" w:hint="eastAsia"/>
                <w:sz w:val="24"/>
                <w:szCs w:val="24"/>
              </w:rPr>
              <w:t>、潜在火灾管控：</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公司生产车间和办公区域配备了消防栓和灭火器，均符合要求。</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8</w:t>
            </w:r>
            <w:r w:rsidRPr="00BA5DE9">
              <w:rPr>
                <w:rFonts w:eastAsiaTheme="minorEastAsia" w:hAnsiTheme="minorEastAsia" w:hint="eastAsia"/>
                <w:sz w:val="24"/>
                <w:szCs w:val="24"/>
              </w:rPr>
              <w:t>、安全防护：</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公司给员工发放手套、口罩、耳塞、毛巾、防护眼镜等劳保用品。</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9</w:t>
            </w:r>
            <w:r w:rsidRPr="00BA5DE9">
              <w:rPr>
                <w:rFonts w:eastAsiaTheme="minorEastAsia" w:hAnsiTheme="minorEastAsia" w:hint="eastAsia"/>
                <w:sz w:val="24"/>
                <w:szCs w:val="24"/>
              </w:rPr>
              <w:t>、能提供防止员工意外伤害加重的急救药品如创可贴、杀菌药水等。</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10</w:t>
            </w:r>
            <w:r w:rsidRPr="00BA5DE9">
              <w:rPr>
                <w:rFonts w:eastAsiaTheme="minorEastAsia" w:hAnsiTheme="minorEastAsia" w:hint="eastAsia"/>
                <w:sz w:val="24"/>
                <w:szCs w:val="24"/>
              </w:rPr>
              <w:t>、为主要长期生产员工上社保和工伤保险，查见了交款证明。</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11</w:t>
            </w:r>
            <w:r w:rsidRPr="00BA5DE9">
              <w:rPr>
                <w:rFonts w:eastAsiaTheme="minorEastAsia" w:hAnsiTheme="minorEastAsia" w:hint="eastAsia"/>
                <w:sz w:val="24"/>
                <w:szCs w:val="24"/>
              </w:rPr>
              <w:t>、员工饮用水为纯净水通过饮水机饮用。</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lastRenderedPageBreak/>
              <w:t>现场查看运行控制：</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现场巡视办公及生产区域配备有消防栓和灭火器多个，均有效。</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现场查看各工序设备运转正常，人员操作方法合理，并佩带要相应的防护措施，如耳塞、口罩、防护眼镜等。操作人员穿戴有工作衣、工作鞋、手套等安全防护用品。</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各车间安全设施设有提示说明，方便取用，未发现遮挡消防设施和挤占消防通道的情况。</w:t>
            </w:r>
          </w:p>
          <w:p w:rsidR="00BA5DE9" w:rsidRPr="00BA5DE9" w:rsidRDefault="00326B38" w:rsidP="00326B38">
            <w:pPr>
              <w:spacing w:line="360" w:lineRule="auto"/>
              <w:ind w:firstLineChars="200" w:firstLine="480"/>
              <w:jc w:val="left"/>
              <w:rPr>
                <w:rFonts w:eastAsiaTheme="minorEastAsia" w:hAnsiTheme="minorEastAsia"/>
                <w:sz w:val="24"/>
                <w:szCs w:val="24"/>
              </w:rPr>
            </w:pPr>
            <w:r>
              <w:rPr>
                <w:rFonts w:eastAsiaTheme="minorEastAsia" w:hAnsiTheme="minorEastAsia"/>
                <w:noProof/>
                <w:sz w:val="24"/>
                <w:szCs w:val="24"/>
              </w:rPr>
              <w:drawing>
                <wp:inline distT="0" distB="0" distL="0" distR="0">
                  <wp:extent cx="2852688" cy="1605517"/>
                  <wp:effectExtent l="19050" t="0" r="4812" b="0"/>
                  <wp:docPr id="14" name="图片 11" descr="C:\Users\ADMINI~1.USE\AppData\Local\Temp\1609900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USE\AppData\Local\Temp\1609900499(1).png"/>
                          <pic:cNvPicPr>
                            <a:picLocks noChangeAspect="1" noChangeArrowheads="1"/>
                          </pic:cNvPicPr>
                        </pic:nvPicPr>
                        <pic:blipFill>
                          <a:blip r:embed="rId8"/>
                          <a:srcRect/>
                          <a:stretch>
                            <a:fillRect/>
                          </a:stretch>
                        </pic:blipFill>
                        <pic:spPr bwMode="auto">
                          <a:xfrm>
                            <a:off x="0" y="0"/>
                            <a:ext cx="2852506" cy="1605414"/>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heme="minorEastAsia" w:hAnsiTheme="minorEastAsia"/>
                <w:noProof/>
                <w:sz w:val="24"/>
                <w:szCs w:val="24"/>
              </w:rPr>
              <w:drawing>
                <wp:inline distT="0" distB="0" distL="0" distR="0">
                  <wp:extent cx="2256317" cy="1665653"/>
                  <wp:effectExtent l="19050" t="0" r="0" b="0"/>
                  <wp:docPr id="15" name="图片 12" descr="C:\Users\ADMINI~1.USE\AppData\Local\Temp\16099009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USE\AppData\Local\Temp\1609900938(1).png"/>
                          <pic:cNvPicPr>
                            <a:picLocks noChangeAspect="1" noChangeArrowheads="1"/>
                          </pic:cNvPicPr>
                        </pic:nvPicPr>
                        <pic:blipFill>
                          <a:blip r:embed="rId9" cstate="print"/>
                          <a:srcRect/>
                          <a:stretch>
                            <a:fillRect/>
                          </a:stretch>
                        </pic:blipFill>
                        <pic:spPr bwMode="auto">
                          <a:xfrm>
                            <a:off x="0" y="0"/>
                            <a:ext cx="2263503" cy="1670958"/>
                          </a:xfrm>
                          <a:prstGeom prst="rect">
                            <a:avLst/>
                          </a:prstGeom>
                          <a:noFill/>
                          <a:ln w="9525">
                            <a:noFill/>
                            <a:miter lim="800000"/>
                            <a:headEnd/>
                            <a:tailEnd/>
                          </a:ln>
                        </pic:spPr>
                      </pic:pic>
                    </a:graphicData>
                  </a:graphic>
                </wp:inline>
              </w:drawing>
            </w:r>
          </w:p>
          <w:p w:rsidR="00BA5DE9" w:rsidRPr="00BA5DE9" w:rsidRDefault="00BA5DE9" w:rsidP="00BA5DE9">
            <w:pPr>
              <w:autoSpaceDE w:val="0"/>
              <w:autoSpaceDN w:val="0"/>
              <w:adjustRightInd w:val="0"/>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观察材料制备区和浇注作业区：石灰块提升粉尘、石灰块入库粉尘，石灰破碎、石灰粉入库粉尘、水泥入库粉尘通过设备自带的布袋除尘器处理后，库顶直接排放。干球磨处理时产生的粉尘通过布袋除尘器处理后，经过</w:t>
            </w:r>
            <w:r w:rsidRPr="00BA5DE9">
              <w:rPr>
                <w:rFonts w:eastAsiaTheme="minorEastAsia" w:hAnsiTheme="minorEastAsia" w:hint="eastAsia"/>
                <w:sz w:val="24"/>
                <w:szCs w:val="24"/>
              </w:rPr>
              <w:t>2</w:t>
            </w:r>
            <w:r w:rsidR="00485E1B">
              <w:rPr>
                <w:rFonts w:eastAsiaTheme="minorEastAsia" w:hAnsiTheme="minorEastAsia" w:hint="eastAsia"/>
                <w:sz w:val="24"/>
                <w:szCs w:val="24"/>
              </w:rPr>
              <w:t>0</w:t>
            </w:r>
            <w:r w:rsidRPr="00BA5DE9">
              <w:rPr>
                <w:rFonts w:eastAsiaTheme="minorEastAsia" w:hAnsiTheme="minorEastAsia" w:hint="eastAsia"/>
                <w:sz w:val="24"/>
                <w:szCs w:val="24"/>
              </w:rPr>
              <w:t>米高排气筒排放。钢筋网焊接组装时基本无焊烟，采取无组织排放，入库操作工戴口罩，焊接工戴防护眼镜，经第三方废气监测，能达标排放。</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噪声主要来源于球磨机、搅拌机等设备运行时产生的机械噪声。通过选用低噪声设备，合理的进行平面布局，将高噪音设备厂房内进行布置，并对设备进行减振、隔声处理，降低了噪声影响。现场操作工戴有耳塞。经第三方噪声监测，能达标排放。</w:t>
            </w:r>
          </w:p>
          <w:p w:rsidR="00BA5DE9" w:rsidRPr="00BA5DE9" w:rsidRDefault="00BA5DE9" w:rsidP="00BA5DE9">
            <w:pPr>
              <w:autoSpaceDE w:val="0"/>
              <w:autoSpaceDN w:val="0"/>
              <w:adjustRightInd w:val="0"/>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lastRenderedPageBreak/>
              <w:t>观察蒸压釜蒸压养护过程：在独立区域，高温区张贴安全警示标识。</w:t>
            </w:r>
          </w:p>
          <w:p w:rsidR="00BA5DE9" w:rsidRPr="00BA5DE9" w:rsidRDefault="00485E1B" w:rsidP="00BA5DE9">
            <w:pPr>
              <w:autoSpaceDE w:val="0"/>
              <w:autoSpaceDN w:val="0"/>
              <w:adjustRightInd w:val="0"/>
              <w:spacing w:line="360" w:lineRule="auto"/>
              <w:ind w:firstLineChars="200" w:firstLine="480"/>
              <w:jc w:val="left"/>
              <w:rPr>
                <w:rFonts w:eastAsiaTheme="minorEastAsia" w:hAnsiTheme="minorEastAsia"/>
                <w:sz w:val="24"/>
                <w:szCs w:val="24"/>
              </w:rPr>
            </w:pPr>
            <w:r>
              <w:rPr>
                <w:rFonts w:eastAsiaTheme="minorEastAsia" w:hAnsiTheme="minorEastAsia" w:hint="eastAsia"/>
                <w:noProof/>
                <w:sz w:val="24"/>
                <w:szCs w:val="24"/>
              </w:rPr>
              <w:drawing>
                <wp:inline distT="0" distB="0" distL="0" distR="0">
                  <wp:extent cx="1127125" cy="1329055"/>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127125" cy="1329055"/>
                          </a:xfrm>
                          <a:prstGeom prst="rect">
                            <a:avLst/>
                          </a:prstGeom>
                          <a:noFill/>
                          <a:ln w="9525">
                            <a:noFill/>
                            <a:miter lim="800000"/>
                            <a:headEnd/>
                            <a:tailEnd/>
                          </a:ln>
                        </pic:spPr>
                      </pic:pic>
                    </a:graphicData>
                  </a:graphic>
                </wp:inline>
              </w:drawing>
            </w:r>
          </w:p>
          <w:p w:rsidR="00BA5DE9" w:rsidRPr="00BA5DE9" w:rsidRDefault="00BA5DE9" w:rsidP="00BA5DE9">
            <w:pPr>
              <w:autoSpaceDE w:val="0"/>
              <w:autoSpaceDN w:val="0"/>
              <w:adjustRightInd w:val="0"/>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观察后处理区：</w:t>
            </w:r>
            <w:r w:rsidR="00485E1B">
              <w:rPr>
                <w:rFonts w:eastAsiaTheme="minorEastAsia" w:hAnsiTheme="minorEastAsia" w:hint="eastAsia"/>
                <w:sz w:val="24"/>
                <w:szCs w:val="24"/>
              </w:rPr>
              <w:t>切割、蒸养、掰板</w:t>
            </w:r>
            <w:r w:rsidRPr="00BA5DE9">
              <w:rPr>
                <w:rFonts w:eastAsiaTheme="minorEastAsia" w:hAnsiTheme="minorEastAsia" w:hint="eastAsia"/>
                <w:sz w:val="24"/>
                <w:szCs w:val="24"/>
              </w:rPr>
              <w:t>等时会产生固废</w:t>
            </w:r>
            <w:r w:rsidR="00485E1B">
              <w:rPr>
                <w:rFonts w:eastAsiaTheme="minorEastAsia" w:hAnsiTheme="minorEastAsia" w:hint="eastAsia"/>
                <w:sz w:val="24"/>
                <w:szCs w:val="24"/>
              </w:rPr>
              <w:t>，</w:t>
            </w:r>
            <w:r w:rsidRPr="00BA5DE9">
              <w:rPr>
                <w:rFonts w:eastAsiaTheme="minorEastAsia" w:hAnsiTheme="minorEastAsia" w:hint="eastAsia"/>
                <w:sz w:val="24"/>
                <w:szCs w:val="24"/>
              </w:rPr>
              <w:t>除尘</w:t>
            </w:r>
            <w:r w:rsidR="00485E1B">
              <w:rPr>
                <w:rFonts w:eastAsiaTheme="minorEastAsia" w:hAnsiTheme="minorEastAsia" w:hint="eastAsia"/>
                <w:sz w:val="24"/>
                <w:szCs w:val="24"/>
              </w:rPr>
              <w:t>器收集尘与切割、蒸养、掰板</w:t>
            </w:r>
            <w:r w:rsidRPr="00BA5DE9">
              <w:rPr>
                <w:rFonts w:eastAsiaTheme="minorEastAsia" w:hAnsiTheme="minorEastAsia" w:hint="eastAsia"/>
                <w:sz w:val="24"/>
                <w:szCs w:val="24"/>
              </w:rPr>
              <w:t>等时产生的废料可做为原料回收综合利用。查看废料单独存放，</w:t>
            </w:r>
            <w:r w:rsidR="00485E1B">
              <w:rPr>
                <w:rFonts w:eastAsiaTheme="minorEastAsia" w:hAnsiTheme="minorEastAsia" w:hint="eastAsia"/>
                <w:sz w:val="24"/>
                <w:szCs w:val="24"/>
              </w:rPr>
              <w:t>每班次</w:t>
            </w:r>
            <w:r w:rsidRPr="00BA5DE9">
              <w:rPr>
                <w:rFonts w:eastAsiaTheme="minorEastAsia" w:hAnsiTheme="minorEastAsia" w:hint="eastAsia"/>
                <w:sz w:val="24"/>
                <w:szCs w:val="24"/>
              </w:rPr>
              <w:t>下班时统一打扫干净然后堆放到原材料区。</w:t>
            </w:r>
          </w:p>
          <w:p w:rsidR="00BA5DE9" w:rsidRDefault="00485E1B" w:rsidP="00BA5DE9">
            <w:pPr>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登高</w:t>
            </w:r>
            <w:r w:rsidR="00BA5DE9" w:rsidRPr="00BA5DE9">
              <w:rPr>
                <w:rFonts w:eastAsiaTheme="minorEastAsia" w:hAnsiTheme="minorEastAsia" w:hint="eastAsia"/>
                <w:sz w:val="24"/>
                <w:szCs w:val="24"/>
              </w:rPr>
              <w:t>作业区有护栏防护，</w:t>
            </w:r>
            <w:r>
              <w:rPr>
                <w:rFonts w:eastAsiaTheme="minorEastAsia" w:hAnsiTheme="minorEastAsia" w:hint="eastAsia"/>
                <w:sz w:val="24"/>
                <w:szCs w:val="24"/>
              </w:rPr>
              <w:t>杜绝安全隐患</w:t>
            </w:r>
            <w:r w:rsidR="00BA5DE9" w:rsidRPr="00BA5DE9">
              <w:rPr>
                <w:rFonts w:eastAsiaTheme="minorEastAsia" w:hAnsiTheme="minorEastAsia" w:hint="eastAsia"/>
                <w:sz w:val="24"/>
                <w:szCs w:val="24"/>
              </w:rPr>
              <w:t>。</w:t>
            </w:r>
          </w:p>
          <w:p w:rsidR="00485E1B" w:rsidRPr="00485E1B" w:rsidRDefault="00326B38" w:rsidP="00326B38">
            <w:pPr>
              <w:spacing w:line="360" w:lineRule="auto"/>
              <w:ind w:firstLineChars="200" w:firstLine="480"/>
              <w:jc w:val="left"/>
              <w:rPr>
                <w:rFonts w:eastAsiaTheme="minorEastAsia" w:hAnsiTheme="minorEastAsia"/>
                <w:sz w:val="24"/>
                <w:szCs w:val="24"/>
              </w:rPr>
            </w:pPr>
            <w:r>
              <w:rPr>
                <w:rFonts w:eastAsiaTheme="minorEastAsia" w:hAnsiTheme="minorEastAsia"/>
                <w:noProof/>
                <w:sz w:val="24"/>
                <w:szCs w:val="24"/>
              </w:rPr>
              <w:drawing>
                <wp:inline distT="0" distB="0" distL="0" distR="0">
                  <wp:extent cx="1086736" cy="2219862"/>
                  <wp:effectExtent l="19050" t="0" r="0" b="0"/>
                  <wp:docPr id="13" name="图片 10" descr="C:\Users\ADMINI~1.USE\AppData\Local\Temp\16099004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USE\AppData\Local\Temp\1609900454(1).png"/>
                          <pic:cNvPicPr>
                            <a:picLocks noChangeAspect="1" noChangeArrowheads="1"/>
                          </pic:cNvPicPr>
                        </pic:nvPicPr>
                        <pic:blipFill>
                          <a:blip r:embed="rId11" cstate="print"/>
                          <a:srcRect/>
                          <a:stretch>
                            <a:fillRect/>
                          </a:stretch>
                        </pic:blipFill>
                        <pic:spPr bwMode="auto">
                          <a:xfrm>
                            <a:off x="0" y="0"/>
                            <a:ext cx="1088119" cy="2222687"/>
                          </a:xfrm>
                          <a:prstGeom prst="rect">
                            <a:avLst/>
                          </a:prstGeom>
                          <a:noFill/>
                          <a:ln w="9525">
                            <a:noFill/>
                            <a:miter lim="800000"/>
                            <a:headEnd/>
                            <a:tailEnd/>
                          </a:ln>
                        </pic:spPr>
                      </pic:pic>
                    </a:graphicData>
                  </a:graphic>
                </wp:inline>
              </w:drawing>
            </w:r>
          </w:p>
          <w:p w:rsidR="00BA5DE9" w:rsidRPr="00BA5DE9" w:rsidRDefault="00BA5DE9" w:rsidP="00BA5DE9">
            <w:pPr>
              <w:autoSpaceDE w:val="0"/>
              <w:autoSpaceDN w:val="0"/>
              <w:adjustRightInd w:val="0"/>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lastRenderedPageBreak/>
              <w:t>现场查看设备防护设施基本合理，现场操作人员配戴耳塞、口罩。产品搬运使用导轨推车，人员配戴线手套，所有车间人员均着工作服、安全鞋。成品装卸使用叉车，叉车年检合格，司机有操作证。</w:t>
            </w:r>
          </w:p>
          <w:p w:rsidR="00BA5DE9" w:rsidRPr="00BA5DE9" w:rsidRDefault="00BA5DE9" w:rsidP="00BA5DE9">
            <w:pPr>
              <w:autoSpaceDE w:val="0"/>
              <w:autoSpaceDN w:val="0"/>
              <w:adjustRightInd w:val="0"/>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配电室门口设有防鼠挡板，配有绝缘手套、绝缘鞋、高压验电笔、安全帽，内部配有灭火器。</w:t>
            </w:r>
          </w:p>
          <w:p w:rsidR="00BA5DE9" w:rsidRPr="00BA5DE9" w:rsidRDefault="00BA5DE9" w:rsidP="00BA5DE9">
            <w:pPr>
              <w:spacing w:line="360"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生产车间内现场电线布线合理，电线均处于完好状态，设备有接地及保护装置，控制柜及漏电保护器状态良好。</w:t>
            </w:r>
          </w:p>
          <w:p w:rsidR="00297FA1" w:rsidRPr="00BA5DE9" w:rsidRDefault="00326B38" w:rsidP="00A8657D">
            <w:pPr>
              <w:autoSpaceDE w:val="0"/>
              <w:autoSpaceDN w:val="0"/>
              <w:adjustRightInd w:val="0"/>
              <w:spacing w:beforeLines="30" w:afterLines="30" w:line="288" w:lineRule="auto"/>
              <w:ind w:leftChars="17" w:left="36" w:firstLineChars="200" w:firstLine="480"/>
              <w:jc w:val="left"/>
              <w:rPr>
                <w:rFonts w:eastAsiaTheme="minorEastAsia" w:hAnsiTheme="minorEastAsia"/>
                <w:sz w:val="24"/>
                <w:szCs w:val="24"/>
              </w:rPr>
            </w:pPr>
            <w:r w:rsidRPr="00BA5DE9">
              <w:rPr>
                <w:rFonts w:eastAsiaTheme="minorEastAsia" w:hAnsiTheme="minorEastAsia" w:hint="eastAsia"/>
                <w:sz w:val="24"/>
                <w:szCs w:val="24"/>
              </w:rPr>
              <w:t>原料库和成品库堆放整齐，</w:t>
            </w:r>
            <w:r>
              <w:rPr>
                <w:rFonts w:eastAsiaTheme="minorEastAsia" w:hAnsiTheme="minorEastAsia" w:hint="eastAsia"/>
                <w:sz w:val="24"/>
                <w:szCs w:val="24"/>
              </w:rPr>
              <w:t>现场查看到</w:t>
            </w:r>
            <w:r w:rsidRPr="00BA5DE9">
              <w:rPr>
                <w:rFonts w:eastAsiaTheme="minorEastAsia" w:hAnsiTheme="minorEastAsia" w:hint="eastAsia"/>
                <w:sz w:val="24"/>
                <w:szCs w:val="24"/>
              </w:rPr>
              <w:t>化学品</w:t>
            </w:r>
            <w:r>
              <w:rPr>
                <w:rFonts w:eastAsiaTheme="minorEastAsia" w:hAnsiTheme="minorEastAsia" w:hint="eastAsia"/>
                <w:sz w:val="24"/>
                <w:szCs w:val="24"/>
              </w:rPr>
              <w:t>（钢筋用的防腐剂）摆放在钢筋网组装工序旁</w:t>
            </w:r>
            <w:r w:rsidRPr="00BA5DE9">
              <w:rPr>
                <w:rFonts w:eastAsiaTheme="minorEastAsia" w:hAnsiTheme="minorEastAsia" w:hint="eastAsia"/>
                <w:sz w:val="24"/>
                <w:szCs w:val="24"/>
              </w:rPr>
              <w:t>，</w:t>
            </w:r>
            <w:r>
              <w:rPr>
                <w:rFonts w:eastAsiaTheme="minorEastAsia" w:hAnsiTheme="minorEastAsia" w:hint="eastAsia"/>
                <w:sz w:val="24"/>
                <w:szCs w:val="24"/>
              </w:rPr>
              <w:t>有提供化学品领用发放记录，但未提供</w:t>
            </w:r>
            <w:r>
              <w:rPr>
                <w:rFonts w:eastAsiaTheme="minorEastAsia" w:hAnsiTheme="minorEastAsia" w:hint="eastAsia"/>
                <w:sz w:val="24"/>
                <w:szCs w:val="24"/>
              </w:rPr>
              <w:t>MSDS</w:t>
            </w:r>
            <w:r>
              <w:rPr>
                <w:rFonts w:eastAsiaTheme="minorEastAsia" w:hAnsiTheme="minorEastAsia" w:hint="eastAsia"/>
                <w:sz w:val="24"/>
                <w:szCs w:val="24"/>
              </w:rPr>
              <w:t>，</w:t>
            </w:r>
            <w:r w:rsidRPr="00BA5DE9">
              <w:rPr>
                <w:rFonts w:eastAsiaTheme="minorEastAsia" w:hAnsiTheme="minorEastAsia" w:hint="eastAsia"/>
                <w:sz w:val="24"/>
                <w:szCs w:val="24"/>
              </w:rPr>
              <w:t>不符合化学品存放管理要求，开出了不符合项，要求改善。</w:t>
            </w:r>
            <w:r w:rsidR="00297FA1">
              <w:rPr>
                <w:rFonts w:eastAsiaTheme="minorEastAsia" w:hAnsiTheme="minorEastAsia" w:hint="eastAsia"/>
                <w:sz w:val="24"/>
                <w:szCs w:val="24"/>
              </w:rPr>
              <w:t>现场发现废机油桶数个摆放不整齐，放置在生产现场，同企业进行了交流，按化学物品要求进行隔离存放，生产部负责人立即安排进行整理改善。</w:t>
            </w:r>
          </w:p>
          <w:p w:rsidR="00D836F0" w:rsidRPr="00BA5DE9" w:rsidRDefault="00E27884" w:rsidP="00A8657D">
            <w:pPr>
              <w:spacing w:beforeLines="30" w:afterLines="30" w:line="288" w:lineRule="auto"/>
              <w:ind w:firstLineChars="200" w:firstLine="480"/>
              <w:jc w:val="left"/>
              <w:rPr>
                <w:rFonts w:eastAsiaTheme="minorEastAsia" w:hAnsiTheme="minorEastAsia"/>
                <w:sz w:val="24"/>
                <w:szCs w:val="24"/>
              </w:rPr>
            </w:pPr>
            <w:r w:rsidRPr="00BA5DE9">
              <w:rPr>
                <w:rFonts w:eastAsiaTheme="minorEastAsia" w:hAnsiTheme="minorEastAsia" w:hint="eastAsia"/>
                <w:sz w:val="24"/>
                <w:szCs w:val="24"/>
              </w:rPr>
              <w:t>车间现场在环保和职业健康安全防护方面的控制管理基本有效，对化学品的管理需进行改善。</w:t>
            </w:r>
          </w:p>
        </w:tc>
        <w:tc>
          <w:tcPr>
            <w:tcW w:w="1585" w:type="dxa"/>
          </w:tcPr>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E27884" w:rsidRDefault="00E27884">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326B38" w:rsidRDefault="00326B38">
            <w:pPr>
              <w:rPr>
                <w:sz w:val="24"/>
                <w:szCs w:val="24"/>
              </w:rPr>
            </w:pPr>
          </w:p>
          <w:p w:rsidR="00E27884" w:rsidRDefault="00E27884">
            <w:pPr>
              <w:rPr>
                <w:sz w:val="24"/>
                <w:szCs w:val="24"/>
              </w:rPr>
            </w:pPr>
          </w:p>
          <w:p w:rsidR="00D836F0" w:rsidRDefault="00E27884">
            <w:pPr>
              <w:rPr>
                <w:sz w:val="24"/>
                <w:szCs w:val="24"/>
              </w:rPr>
            </w:pPr>
            <w:r>
              <w:rPr>
                <w:rFonts w:hint="eastAsia"/>
                <w:sz w:val="24"/>
                <w:szCs w:val="24"/>
              </w:rPr>
              <w:t>不</w:t>
            </w:r>
            <w:r w:rsidR="00D836F0" w:rsidRPr="008F7AD5">
              <w:rPr>
                <w:sz w:val="24"/>
                <w:szCs w:val="24"/>
              </w:rPr>
              <w:t>符合</w:t>
            </w:r>
          </w:p>
          <w:p w:rsidR="00E27884" w:rsidRDefault="00E27884"/>
          <w:p w:rsidR="000F0584" w:rsidRDefault="000F0584"/>
          <w:p w:rsidR="000F0584" w:rsidRDefault="000F0584"/>
        </w:tc>
      </w:tr>
      <w:tr w:rsidR="00D836F0" w:rsidRPr="00447198" w:rsidTr="00447198">
        <w:trPr>
          <w:trHeight w:val="410"/>
        </w:trPr>
        <w:tc>
          <w:tcPr>
            <w:tcW w:w="1809" w:type="dxa"/>
            <w:vAlign w:val="center"/>
          </w:tcPr>
          <w:p w:rsidR="00D836F0" w:rsidRPr="00447198" w:rsidRDefault="00D836F0" w:rsidP="00447198">
            <w:pPr>
              <w:spacing w:line="360" w:lineRule="auto"/>
              <w:jc w:val="center"/>
              <w:rPr>
                <w:sz w:val="24"/>
                <w:szCs w:val="24"/>
              </w:rPr>
            </w:pPr>
            <w:r w:rsidRPr="00447198">
              <w:rPr>
                <w:rFonts w:hAnsi="宋体"/>
                <w:sz w:val="24"/>
                <w:szCs w:val="24"/>
              </w:rPr>
              <w:lastRenderedPageBreak/>
              <w:t>应急准备和相应</w:t>
            </w:r>
          </w:p>
        </w:tc>
        <w:tc>
          <w:tcPr>
            <w:tcW w:w="1311" w:type="dxa"/>
            <w:vAlign w:val="center"/>
          </w:tcPr>
          <w:p w:rsidR="00D836F0" w:rsidRPr="00447198" w:rsidRDefault="00D836F0" w:rsidP="00447198">
            <w:pPr>
              <w:spacing w:line="360" w:lineRule="auto"/>
              <w:jc w:val="center"/>
              <w:rPr>
                <w:sz w:val="24"/>
                <w:szCs w:val="24"/>
              </w:rPr>
            </w:pPr>
            <w:r w:rsidRPr="00447198">
              <w:rPr>
                <w:sz w:val="24"/>
                <w:szCs w:val="24"/>
              </w:rPr>
              <w:t>EO8.2</w:t>
            </w:r>
          </w:p>
        </w:tc>
        <w:tc>
          <w:tcPr>
            <w:tcW w:w="10004" w:type="dxa"/>
            <w:vAlign w:val="center"/>
          </w:tcPr>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编制了《应急</w:t>
            </w:r>
            <w:r w:rsidR="00CE0BA4">
              <w:rPr>
                <w:rFonts w:hAnsi="宋体" w:hint="eastAsia"/>
                <w:sz w:val="24"/>
                <w:szCs w:val="24"/>
              </w:rPr>
              <w:t>准备和响应程序》，建立了火灾、触电、机械伤害等应急预案，由生产部</w:t>
            </w:r>
            <w:r w:rsidRPr="00145840">
              <w:rPr>
                <w:rFonts w:hAnsi="宋体" w:hint="eastAsia"/>
                <w:sz w:val="24"/>
                <w:szCs w:val="24"/>
              </w:rPr>
              <w:t>组织演练，提供了应急预案演习记录，</w:t>
            </w:r>
          </w:p>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查火灾应急演练记录，演练时间</w:t>
            </w:r>
            <w:r w:rsidRPr="00145840">
              <w:rPr>
                <w:rFonts w:hAnsi="宋体" w:hint="eastAsia"/>
                <w:sz w:val="24"/>
                <w:szCs w:val="24"/>
              </w:rPr>
              <w:t xml:space="preserve">  2020</w:t>
            </w:r>
            <w:r w:rsidRPr="00145840">
              <w:rPr>
                <w:rFonts w:hAnsi="宋体" w:hint="eastAsia"/>
                <w:sz w:val="24"/>
                <w:szCs w:val="24"/>
              </w:rPr>
              <w:t>年</w:t>
            </w:r>
            <w:r w:rsidR="00D261F6">
              <w:rPr>
                <w:rFonts w:hAnsi="宋体" w:hint="eastAsia"/>
                <w:sz w:val="24"/>
                <w:szCs w:val="24"/>
              </w:rPr>
              <w:t>9</w:t>
            </w:r>
            <w:r w:rsidRPr="00145840">
              <w:rPr>
                <w:rFonts w:hAnsi="宋体" w:hint="eastAsia"/>
                <w:sz w:val="24"/>
                <w:szCs w:val="24"/>
              </w:rPr>
              <w:t>月</w:t>
            </w:r>
            <w:r w:rsidR="00D261F6">
              <w:rPr>
                <w:rFonts w:hAnsi="宋体" w:hint="eastAsia"/>
                <w:sz w:val="24"/>
                <w:szCs w:val="24"/>
              </w:rPr>
              <w:t>11</w:t>
            </w:r>
            <w:r w:rsidRPr="00145840">
              <w:rPr>
                <w:rFonts w:hAnsi="宋体" w:hint="eastAsia"/>
                <w:sz w:val="24"/>
                <w:szCs w:val="24"/>
              </w:rPr>
              <w:t>日</w:t>
            </w:r>
          </w:p>
          <w:p w:rsidR="00145840" w:rsidRPr="00145840" w:rsidRDefault="00CE0BA4" w:rsidP="00A8657D">
            <w:pPr>
              <w:tabs>
                <w:tab w:val="left" w:pos="6597"/>
              </w:tabs>
              <w:spacing w:beforeLines="30" w:afterLines="30" w:line="288" w:lineRule="auto"/>
              <w:ind w:firstLineChars="200" w:firstLine="480"/>
              <w:rPr>
                <w:rFonts w:hAnsi="宋体"/>
                <w:sz w:val="24"/>
                <w:szCs w:val="24"/>
              </w:rPr>
            </w:pPr>
            <w:r>
              <w:rPr>
                <w:rFonts w:hAnsi="宋体" w:hint="eastAsia"/>
                <w:sz w:val="24"/>
                <w:szCs w:val="24"/>
              </w:rPr>
              <w:t>负责人：</w:t>
            </w:r>
            <w:r w:rsidR="00D261F6" w:rsidRPr="00D261F6">
              <w:rPr>
                <w:rFonts w:hAnsi="宋体" w:hint="eastAsia"/>
                <w:sz w:val="24"/>
                <w:szCs w:val="24"/>
              </w:rPr>
              <w:t>潘春江</w:t>
            </w:r>
            <w:r>
              <w:rPr>
                <w:rFonts w:hAnsi="宋体" w:hint="eastAsia"/>
                <w:sz w:val="24"/>
                <w:szCs w:val="24"/>
              </w:rPr>
              <w:t>、</w:t>
            </w:r>
            <w:r w:rsidR="00D261F6" w:rsidRPr="00D261F6">
              <w:rPr>
                <w:rFonts w:hAnsi="宋体" w:hint="eastAsia"/>
                <w:sz w:val="24"/>
                <w:szCs w:val="24"/>
              </w:rPr>
              <w:t>熊应兵</w:t>
            </w:r>
          </w:p>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参加人：全体员工</w:t>
            </w:r>
            <w:r w:rsidR="00CE0BA4">
              <w:rPr>
                <w:rFonts w:hAnsi="宋体" w:hint="eastAsia"/>
                <w:sz w:val="24"/>
                <w:szCs w:val="24"/>
              </w:rPr>
              <w:t>（生产部、行政</w:t>
            </w:r>
            <w:r w:rsidR="00D261F6">
              <w:rPr>
                <w:rFonts w:hAnsi="宋体" w:hint="eastAsia"/>
                <w:sz w:val="24"/>
                <w:szCs w:val="24"/>
              </w:rPr>
              <w:t>人事</w:t>
            </w:r>
            <w:r w:rsidR="00CE0BA4">
              <w:rPr>
                <w:rFonts w:hAnsi="宋体" w:hint="eastAsia"/>
                <w:sz w:val="24"/>
                <w:szCs w:val="24"/>
              </w:rPr>
              <w:t>部、采购</w:t>
            </w:r>
            <w:r>
              <w:rPr>
                <w:rFonts w:hAnsi="宋体" w:hint="eastAsia"/>
                <w:sz w:val="24"/>
                <w:szCs w:val="24"/>
              </w:rPr>
              <w:t>部</w:t>
            </w:r>
            <w:r w:rsidR="00D261F6">
              <w:rPr>
                <w:rFonts w:hAnsi="宋体" w:hint="eastAsia"/>
                <w:sz w:val="24"/>
                <w:szCs w:val="24"/>
              </w:rPr>
              <w:t>、销售部、质量</w:t>
            </w:r>
            <w:r w:rsidR="00CE0BA4">
              <w:rPr>
                <w:rFonts w:hAnsi="宋体" w:hint="eastAsia"/>
                <w:sz w:val="24"/>
                <w:szCs w:val="24"/>
              </w:rPr>
              <w:t>部</w:t>
            </w:r>
            <w:r>
              <w:rPr>
                <w:rFonts w:hAnsi="宋体" w:hint="eastAsia"/>
                <w:sz w:val="24"/>
                <w:szCs w:val="24"/>
              </w:rPr>
              <w:t>）</w:t>
            </w:r>
          </w:p>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演练的效果</w:t>
            </w:r>
          </w:p>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lastRenderedPageBreak/>
              <w:t>1</w:t>
            </w:r>
            <w:r w:rsidRPr="00145840">
              <w:rPr>
                <w:rFonts w:hAnsi="宋体" w:hint="eastAsia"/>
                <w:sz w:val="24"/>
                <w:szCs w:val="24"/>
              </w:rPr>
              <w:t>、组织指挥有序，项目岗位配合较好，达到了预定目标，演练的效果较好。</w:t>
            </w:r>
          </w:p>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2</w:t>
            </w:r>
            <w:r w:rsidRPr="00145840">
              <w:rPr>
                <w:rFonts w:hAnsi="宋体" w:hint="eastAsia"/>
                <w:sz w:val="24"/>
                <w:szCs w:val="24"/>
              </w:rPr>
              <w:t>、人员的速度较快，及时按照预定方案对事故处理人员进行保护。</w:t>
            </w:r>
          </w:p>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3</w:t>
            </w:r>
            <w:r w:rsidRPr="00145840">
              <w:rPr>
                <w:rFonts w:hAnsi="宋体" w:hint="eastAsia"/>
                <w:sz w:val="24"/>
                <w:szCs w:val="24"/>
              </w:rPr>
              <w:t>、各参训人员着装整齐，装备佩戴完整，精神饱满。</w:t>
            </w:r>
          </w:p>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4</w:t>
            </w:r>
            <w:r w:rsidRPr="00145840">
              <w:rPr>
                <w:rFonts w:hAnsi="宋体" w:hint="eastAsia"/>
                <w:sz w:val="24"/>
                <w:szCs w:val="24"/>
              </w:rPr>
              <w:t>、处理事故得当，速度较快，分工明确，能各负其责</w:t>
            </w:r>
          </w:p>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演练达到了目的。有效。</w:t>
            </w:r>
          </w:p>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再查</w:t>
            </w:r>
            <w:r w:rsidR="00D261F6">
              <w:rPr>
                <w:rFonts w:hAnsi="宋体" w:hint="eastAsia"/>
                <w:sz w:val="24"/>
                <w:szCs w:val="24"/>
              </w:rPr>
              <w:t>2020.8.13</w:t>
            </w:r>
            <w:r>
              <w:rPr>
                <w:rFonts w:hAnsi="宋体" w:hint="eastAsia"/>
                <w:sz w:val="24"/>
                <w:szCs w:val="24"/>
              </w:rPr>
              <w:t>日</w:t>
            </w:r>
            <w:r w:rsidRPr="00145840">
              <w:rPr>
                <w:rFonts w:hAnsi="宋体" w:hint="eastAsia"/>
                <w:sz w:val="24"/>
                <w:szCs w:val="24"/>
              </w:rPr>
              <w:t>触电、</w:t>
            </w:r>
            <w:r w:rsidR="00D261F6">
              <w:rPr>
                <w:rFonts w:hAnsi="宋体" w:hint="eastAsia"/>
                <w:sz w:val="24"/>
                <w:szCs w:val="24"/>
              </w:rPr>
              <w:t>2020.11.17</w:t>
            </w:r>
            <w:r w:rsidRPr="00145840">
              <w:rPr>
                <w:rFonts w:hAnsi="宋体" w:hint="eastAsia"/>
                <w:sz w:val="24"/>
                <w:szCs w:val="24"/>
              </w:rPr>
              <w:t>机械伤害应急演练记录，情况基本同上。</w:t>
            </w:r>
          </w:p>
          <w:p w:rsidR="00145840" w:rsidRPr="00145840" w:rsidRDefault="00145840" w:rsidP="00A8657D">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针对近期出现的新型冠状病毒引发的肺炎疫情，公司制定了疫情防控预案，公司有进行返岗人员健康报备管理、每日人员出入登记</w:t>
            </w:r>
            <w:r w:rsidRPr="00145840">
              <w:rPr>
                <w:rFonts w:hAnsi="宋体" w:hint="eastAsia"/>
                <w:sz w:val="24"/>
                <w:szCs w:val="24"/>
              </w:rPr>
              <w:t>/</w:t>
            </w:r>
            <w:r w:rsidRPr="00145840">
              <w:rPr>
                <w:rFonts w:hAnsi="宋体" w:hint="eastAsia"/>
                <w:sz w:val="24"/>
                <w:szCs w:val="24"/>
              </w:rPr>
              <w:t>量体温</w:t>
            </w:r>
            <w:r w:rsidRPr="00145840">
              <w:rPr>
                <w:rFonts w:hAnsi="宋体" w:hint="eastAsia"/>
                <w:sz w:val="24"/>
                <w:szCs w:val="24"/>
              </w:rPr>
              <w:t>/</w:t>
            </w:r>
            <w:r w:rsidRPr="00145840">
              <w:rPr>
                <w:rFonts w:hAnsi="宋体" w:hint="eastAsia"/>
                <w:sz w:val="24"/>
                <w:szCs w:val="24"/>
              </w:rPr>
              <w:t>戴口罩、是否发热、办公区域消毒、分餐制用餐时间管理等，严格按政府和预案的要求执行。</w:t>
            </w:r>
          </w:p>
          <w:p w:rsidR="00D836F0" w:rsidRPr="00447198" w:rsidRDefault="00145840" w:rsidP="00A8657D">
            <w:pPr>
              <w:tabs>
                <w:tab w:val="left" w:pos="6597"/>
              </w:tabs>
              <w:spacing w:beforeLines="30" w:afterLines="30" w:line="288" w:lineRule="auto"/>
              <w:ind w:firstLineChars="200" w:firstLine="480"/>
              <w:rPr>
                <w:sz w:val="24"/>
                <w:szCs w:val="24"/>
              </w:rPr>
            </w:pPr>
            <w:r w:rsidRPr="00145840">
              <w:rPr>
                <w:rFonts w:hAnsi="宋体" w:hint="eastAsia"/>
                <w:sz w:val="24"/>
                <w:szCs w:val="24"/>
              </w:rPr>
              <w:t>自体系运行以来尚未发生紧急情况。</w:t>
            </w:r>
          </w:p>
        </w:tc>
        <w:tc>
          <w:tcPr>
            <w:tcW w:w="1585" w:type="dxa"/>
          </w:tcPr>
          <w:p w:rsidR="00D836F0" w:rsidRDefault="00D836F0">
            <w:r w:rsidRPr="008F7AD5">
              <w:rPr>
                <w:sz w:val="24"/>
                <w:szCs w:val="24"/>
              </w:rPr>
              <w:lastRenderedPageBreak/>
              <w:t>符合</w:t>
            </w:r>
          </w:p>
        </w:tc>
      </w:tr>
      <w:tr w:rsidR="00D261F6" w:rsidRPr="00447198" w:rsidTr="00D13B90">
        <w:trPr>
          <w:trHeight w:val="410"/>
        </w:trPr>
        <w:tc>
          <w:tcPr>
            <w:tcW w:w="1809" w:type="dxa"/>
            <w:vAlign w:val="center"/>
          </w:tcPr>
          <w:p w:rsidR="00D261F6" w:rsidRPr="00DF525C" w:rsidRDefault="00D261F6" w:rsidP="00D13B90">
            <w:pPr>
              <w:spacing w:line="360" w:lineRule="auto"/>
              <w:rPr>
                <w:rFonts w:eastAsiaTheme="minorEastAsia" w:hAnsiTheme="minorEastAsia"/>
                <w:sz w:val="24"/>
                <w:szCs w:val="24"/>
              </w:rPr>
            </w:pPr>
            <w:r w:rsidRPr="00D261F6">
              <w:rPr>
                <w:rFonts w:eastAsiaTheme="minorEastAsia" w:hAnsiTheme="minorEastAsia" w:hint="eastAsia"/>
                <w:sz w:val="24"/>
                <w:szCs w:val="24"/>
              </w:rPr>
              <w:lastRenderedPageBreak/>
              <w:t>夜班现场观察</w:t>
            </w:r>
          </w:p>
        </w:tc>
        <w:tc>
          <w:tcPr>
            <w:tcW w:w="1311" w:type="dxa"/>
          </w:tcPr>
          <w:p w:rsidR="00D261F6" w:rsidRDefault="00D261F6" w:rsidP="00D13B90">
            <w:pPr>
              <w:spacing w:line="360" w:lineRule="auto"/>
              <w:rPr>
                <w:rFonts w:eastAsiaTheme="minorEastAsia"/>
                <w:sz w:val="24"/>
                <w:szCs w:val="24"/>
              </w:rPr>
            </w:pPr>
          </w:p>
        </w:tc>
        <w:tc>
          <w:tcPr>
            <w:tcW w:w="10004" w:type="dxa"/>
          </w:tcPr>
          <w:p w:rsidR="00D261F6" w:rsidRPr="00D261F6" w:rsidRDefault="00D261F6" w:rsidP="00D261F6">
            <w:pPr>
              <w:spacing w:line="360" w:lineRule="auto"/>
              <w:ind w:firstLineChars="200" w:firstLine="480"/>
              <w:rPr>
                <w:rFonts w:eastAsiaTheme="minorEastAsia" w:hAnsiTheme="minorEastAsia"/>
                <w:sz w:val="24"/>
                <w:szCs w:val="24"/>
              </w:rPr>
            </w:pPr>
            <w:r w:rsidRPr="00D261F6">
              <w:rPr>
                <w:rFonts w:eastAsiaTheme="minorEastAsia" w:hAnsiTheme="minorEastAsia" w:hint="eastAsia"/>
                <w:sz w:val="24"/>
                <w:szCs w:val="24"/>
              </w:rPr>
              <w:t>夜班现场观察：</w:t>
            </w:r>
          </w:p>
          <w:p w:rsidR="00D261F6" w:rsidRPr="00D261F6" w:rsidRDefault="00D261F6" w:rsidP="00D261F6">
            <w:pPr>
              <w:spacing w:line="360" w:lineRule="auto"/>
              <w:ind w:firstLineChars="200" w:firstLine="480"/>
              <w:rPr>
                <w:rFonts w:eastAsiaTheme="minorEastAsia" w:hAnsiTheme="minorEastAsia"/>
                <w:sz w:val="24"/>
                <w:szCs w:val="24"/>
              </w:rPr>
            </w:pPr>
            <w:r w:rsidRPr="00D261F6">
              <w:rPr>
                <w:rFonts w:eastAsiaTheme="minorEastAsia" w:hAnsiTheme="minorEastAsia" w:hint="eastAsia"/>
                <w:sz w:val="24"/>
                <w:szCs w:val="24"/>
              </w:rPr>
              <w:t>现场观察夜班生产检验情况：夜间现场照明亮度满足操作需求，车间均采用高性能</w:t>
            </w:r>
            <w:r w:rsidRPr="00D261F6">
              <w:rPr>
                <w:rFonts w:eastAsiaTheme="minorEastAsia" w:hAnsiTheme="minorEastAsia" w:hint="eastAsia"/>
                <w:sz w:val="24"/>
                <w:szCs w:val="24"/>
              </w:rPr>
              <w:t>LED</w:t>
            </w:r>
            <w:r w:rsidRPr="00D261F6">
              <w:rPr>
                <w:rFonts w:eastAsiaTheme="minorEastAsia" w:hAnsiTheme="minorEastAsia" w:hint="eastAsia"/>
                <w:sz w:val="24"/>
                <w:szCs w:val="24"/>
              </w:rPr>
              <w:t>灯进行照明，夜班生产时由车间主管领班，员工每</w:t>
            </w:r>
            <w:r>
              <w:rPr>
                <w:rFonts w:eastAsiaTheme="minorEastAsia" w:hAnsiTheme="minorEastAsia" w:hint="eastAsia"/>
                <w:sz w:val="24"/>
                <w:szCs w:val="24"/>
              </w:rPr>
              <w:t>10</w:t>
            </w:r>
            <w:r>
              <w:rPr>
                <w:rFonts w:eastAsiaTheme="minorEastAsia" w:hAnsiTheme="minorEastAsia" w:hint="eastAsia"/>
                <w:sz w:val="24"/>
                <w:szCs w:val="24"/>
              </w:rPr>
              <w:t>天</w:t>
            </w:r>
            <w:r w:rsidRPr="00D261F6">
              <w:rPr>
                <w:rFonts w:eastAsiaTheme="minorEastAsia" w:hAnsiTheme="minorEastAsia" w:hint="eastAsia"/>
                <w:sz w:val="24"/>
                <w:szCs w:val="24"/>
              </w:rPr>
              <w:t>轮流一次白班夜班转换，查到了夜班检验报表和生产记录、锅炉运行记录，夜间作业与白天作业要求基本一致。</w:t>
            </w:r>
          </w:p>
          <w:p w:rsidR="00D261F6" w:rsidRPr="00D261F6" w:rsidRDefault="00D261F6" w:rsidP="00D261F6">
            <w:pPr>
              <w:spacing w:line="360" w:lineRule="auto"/>
              <w:ind w:firstLineChars="200" w:firstLine="480"/>
              <w:rPr>
                <w:rFonts w:eastAsiaTheme="minorEastAsia" w:hAnsiTheme="minorEastAsia"/>
                <w:sz w:val="24"/>
                <w:szCs w:val="24"/>
              </w:rPr>
            </w:pPr>
            <w:r w:rsidRPr="00D261F6">
              <w:rPr>
                <w:rFonts w:eastAsiaTheme="minorEastAsia" w:hAnsiTheme="minorEastAsia" w:hint="eastAsia"/>
                <w:sz w:val="24"/>
                <w:szCs w:val="24"/>
              </w:rPr>
              <w:t>1</w:t>
            </w:r>
            <w:r w:rsidRPr="00D261F6">
              <w:rPr>
                <w:rFonts w:eastAsiaTheme="minorEastAsia" w:hAnsiTheme="minorEastAsia" w:hint="eastAsia"/>
                <w:sz w:val="24"/>
                <w:szCs w:val="24"/>
              </w:rPr>
              <w:t>、环保设施：材料制备区的布袋除尘器运行正常，设备及电源安全保护符合要求。</w:t>
            </w:r>
          </w:p>
          <w:p w:rsidR="00D261F6" w:rsidRPr="00D261F6" w:rsidRDefault="00D261F6" w:rsidP="00D261F6">
            <w:pPr>
              <w:spacing w:line="360" w:lineRule="auto"/>
              <w:ind w:firstLineChars="200" w:firstLine="480"/>
              <w:rPr>
                <w:rFonts w:eastAsiaTheme="minorEastAsia" w:hAnsiTheme="minorEastAsia"/>
                <w:sz w:val="24"/>
                <w:szCs w:val="24"/>
              </w:rPr>
            </w:pPr>
            <w:r w:rsidRPr="00D261F6">
              <w:rPr>
                <w:rFonts w:eastAsiaTheme="minorEastAsia" w:hAnsiTheme="minorEastAsia" w:hint="eastAsia"/>
                <w:sz w:val="24"/>
                <w:szCs w:val="24"/>
              </w:rPr>
              <w:t>2</w:t>
            </w:r>
            <w:r w:rsidRPr="00D261F6">
              <w:rPr>
                <w:rFonts w:eastAsiaTheme="minorEastAsia" w:hAnsiTheme="minorEastAsia" w:hint="eastAsia"/>
                <w:sz w:val="24"/>
                <w:szCs w:val="24"/>
              </w:rPr>
              <w:t>、员工生产过程能遵守公司产品工艺要求、环境管理体系要求、职业健康安全要求。</w:t>
            </w:r>
          </w:p>
          <w:p w:rsidR="00D261F6" w:rsidRPr="00D261F6" w:rsidRDefault="00D261F6" w:rsidP="00D261F6">
            <w:pPr>
              <w:spacing w:line="360" w:lineRule="auto"/>
              <w:ind w:firstLineChars="200" w:firstLine="480"/>
              <w:rPr>
                <w:rFonts w:eastAsiaTheme="minorEastAsia" w:hAnsiTheme="minorEastAsia"/>
                <w:sz w:val="24"/>
                <w:szCs w:val="24"/>
              </w:rPr>
            </w:pPr>
            <w:r w:rsidRPr="00D261F6">
              <w:rPr>
                <w:rFonts w:eastAsiaTheme="minorEastAsia" w:hAnsiTheme="minorEastAsia" w:hint="eastAsia"/>
                <w:sz w:val="24"/>
                <w:szCs w:val="24"/>
              </w:rPr>
              <w:t>3</w:t>
            </w:r>
            <w:r w:rsidRPr="00D261F6">
              <w:rPr>
                <w:rFonts w:eastAsiaTheme="minorEastAsia" w:hAnsiTheme="minorEastAsia" w:hint="eastAsia"/>
                <w:sz w:val="24"/>
                <w:szCs w:val="24"/>
              </w:rPr>
              <w:t>、设备噪声控制能符合要求，高噪声设备操作工戴耳塞，车间外两人对面交谈，能可听。</w:t>
            </w:r>
          </w:p>
          <w:p w:rsidR="00D261F6" w:rsidRPr="00DF525C" w:rsidRDefault="00D261F6" w:rsidP="00D261F6">
            <w:pPr>
              <w:spacing w:line="360" w:lineRule="auto"/>
              <w:ind w:firstLineChars="200" w:firstLine="480"/>
              <w:rPr>
                <w:rFonts w:eastAsiaTheme="minorEastAsia" w:hAnsiTheme="minorEastAsia"/>
                <w:sz w:val="24"/>
                <w:szCs w:val="24"/>
              </w:rPr>
            </w:pPr>
            <w:r w:rsidRPr="00D261F6">
              <w:rPr>
                <w:rFonts w:eastAsiaTheme="minorEastAsia" w:hAnsiTheme="minorEastAsia" w:hint="eastAsia"/>
                <w:sz w:val="24"/>
                <w:szCs w:val="24"/>
              </w:rPr>
              <w:t>夜班现场运行控制能符合策划的要求。</w:t>
            </w:r>
          </w:p>
        </w:tc>
        <w:tc>
          <w:tcPr>
            <w:tcW w:w="1585" w:type="dxa"/>
          </w:tcPr>
          <w:p w:rsidR="00D261F6" w:rsidRDefault="000F0584" w:rsidP="00D13B90">
            <w:pPr>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符合</w:t>
            </w:r>
          </w:p>
        </w:tc>
      </w:tr>
      <w:tr w:rsidR="00D9009B" w:rsidRPr="00447198" w:rsidTr="00D13B90">
        <w:trPr>
          <w:trHeight w:val="410"/>
        </w:trPr>
        <w:tc>
          <w:tcPr>
            <w:tcW w:w="1809" w:type="dxa"/>
            <w:vAlign w:val="center"/>
          </w:tcPr>
          <w:p w:rsidR="00D9009B" w:rsidRPr="00DF525C" w:rsidRDefault="00D9009B" w:rsidP="00D13B90">
            <w:pPr>
              <w:spacing w:line="360" w:lineRule="auto"/>
              <w:rPr>
                <w:rFonts w:eastAsiaTheme="minorEastAsia"/>
                <w:sz w:val="24"/>
                <w:szCs w:val="24"/>
              </w:rPr>
            </w:pPr>
            <w:r w:rsidRPr="00DF525C">
              <w:rPr>
                <w:rFonts w:eastAsiaTheme="minorEastAsia" w:hAnsiTheme="minorEastAsia"/>
                <w:sz w:val="24"/>
                <w:szCs w:val="24"/>
              </w:rPr>
              <w:lastRenderedPageBreak/>
              <w:t>不合格和纠正措施</w:t>
            </w:r>
          </w:p>
        </w:tc>
        <w:tc>
          <w:tcPr>
            <w:tcW w:w="1311" w:type="dxa"/>
          </w:tcPr>
          <w:p w:rsidR="00D9009B" w:rsidRPr="00DF525C" w:rsidRDefault="00D9009B" w:rsidP="00D13B90">
            <w:pPr>
              <w:spacing w:line="360" w:lineRule="auto"/>
              <w:rPr>
                <w:rFonts w:eastAsiaTheme="minorEastAsia"/>
                <w:sz w:val="24"/>
                <w:szCs w:val="24"/>
              </w:rPr>
            </w:pPr>
            <w:r>
              <w:rPr>
                <w:rFonts w:eastAsiaTheme="minorEastAsia"/>
                <w:sz w:val="24"/>
                <w:szCs w:val="24"/>
              </w:rPr>
              <w:t>QEO</w:t>
            </w:r>
            <w:r w:rsidRPr="00DF525C">
              <w:rPr>
                <w:rFonts w:eastAsiaTheme="minorEastAsia"/>
                <w:sz w:val="24"/>
                <w:szCs w:val="24"/>
              </w:rPr>
              <w:t>10.2</w:t>
            </w:r>
          </w:p>
          <w:p w:rsidR="00D9009B" w:rsidRPr="00DF525C" w:rsidRDefault="00D9009B" w:rsidP="00D13B90">
            <w:pPr>
              <w:spacing w:line="360" w:lineRule="auto"/>
              <w:rPr>
                <w:rFonts w:eastAsiaTheme="minorEastAsia"/>
                <w:sz w:val="24"/>
                <w:szCs w:val="24"/>
              </w:rPr>
            </w:pPr>
          </w:p>
        </w:tc>
        <w:tc>
          <w:tcPr>
            <w:tcW w:w="10004" w:type="dxa"/>
          </w:tcPr>
          <w:p w:rsidR="00D9009B" w:rsidRPr="00DF525C" w:rsidRDefault="00D9009B" w:rsidP="00D13B90">
            <w:pPr>
              <w:spacing w:line="360" w:lineRule="auto"/>
              <w:ind w:firstLineChars="200" w:firstLine="480"/>
              <w:rPr>
                <w:rFonts w:eastAsiaTheme="minorEastAsia"/>
                <w:sz w:val="24"/>
                <w:szCs w:val="24"/>
              </w:rPr>
            </w:pPr>
            <w:r w:rsidRPr="00DF525C">
              <w:rPr>
                <w:rFonts w:eastAsiaTheme="minorEastAsia" w:hAnsiTheme="minorEastAsia"/>
                <w:sz w:val="24"/>
                <w:szCs w:val="24"/>
              </w:rPr>
              <w:t>保持实施《不符合、纠正和预防措施控制程序》、《事故调查处理控制程序》，对纠正预防措施识别、评审、验证，事故事件报告、调查、处理等作了规定，其内容符合组织实际及标准要求。</w:t>
            </w:r>
            <w:r w:rsidRPr="00DF525C">
              <w:rPr>
                <w:rFonts w:eastAsiaTheme="minorEastAsia"/>
                <w:sz w:val="24"/>
                <w:szCs w:val="24"/>
              </w:rPr>
              <w:t xml:space="preserve"> </w:t>
            </w:r>
          </w:p>
          <w:p w:rsidR="00D9009B" w:rsidRPr="00DF525C" w:rsidRDefault="00D9009B" w:rsidP="00D13B90">
            <w:pPr>
              <w:spacing w:line="360" w:lineRule="auto"/>
              <w:ind w:firstLineChars="200" w:firstLine="480"/>
              <w:rPr>
                <w:rFonts w:eastAsiaTheme="minorEastAsia"/>
                <w:sz w:val="24"/>
                <w:szCs w:val="24"/>
              </w:rPr>
            </w:pPr>
            <w:r w:rsidRPr="00DF525C">
              <w:rPr>
                <w:rFonts w:eastAsiaTheme="minorEastAsia" w:hAnsiTheme="minorEastAsia"/>
                <w:sz w:val="24"/>
                <w:szCs w:val="24"/>
              </w:rPr>
              <w:t>对内审中提出不合格项进行了原因分析</w:t>
            </w:r>
            <w:r w:rsidRPr="00DF525C">
              <w:rPr>
                <w:rFonts w:eastAsiaTheme="minorEastAsia"/>
                <w:sz w:val="24"/>
                <w:szCs w:val="24"/>
              </w:rPr>
              <w:t>,</w:t>
            </w:r>
            <w:r w:rsidRPr="00DF525C">
              <w:rPr>
                <w:rFonts w:eastAsiaTheme="minorEastAsia" w:hAnsiTheme="minorEastAsia"/>
                <w:sz w:val="24"/>
                <w:szCs w:val="24"/>
              </w:rPr>
              <w:t>并制定、实施了纠正措施，并由内审员对所采取的纠正措施进行了验证，纠正措施有效，管理评审中发现的薄弱环节，分析了原因，采取了纠正措施（参见内审和管理评审审核记录）。</w:t>
            </w:r>
          </w:p>
          <w:p w:rsidR="00D9009B" w:rsidRPr="00DF525C" w:rsidRDefault="00D9009B" w:rsidP="00D13B90">
            <w:pPr>
              <w:spacing w:line="360" w:lineRule="auto"/>
              <w:ind w:firstLineChars="200" w:firstLine="480"/>
              <w:rPr>
                <w:rFonts w:eastAsiaTheme="minorEastAsia"/>
                <w:sz w:val="24"/>
                <w:szCs w:val="24"/>
              </w:rPr>
            </w:pPr>
            <w:r w:rsidRPr="00DF525C">
              <w:rPr>
                <w:rFonts w:eastAsiaTheme="minorEastAsia" w:hAnsiTheme="minorEastAsia"/>
                <w:sz w:val="24"/>
                <w:szCs w:val="24"/>
              </w:rPr>
              <w:t>体系运行以来公司按照体系的要求，通过运行控制、加强培训，以及开展管理评审活动等方式采取预防措施，防止不符合</w:t>
            </w:r>
            <w:r w:rsidRPr="00DF525C">
              <w:rPr>
                <w:rFonts w:eastAsiaTheme="minorEastAsia"/>
                <w:sz w:val="24"/>
                <w:szCs w:val="24"/>
              </w:rPr>
              <w:t>/</w:t>
            </w:r>
            <w:r w:rsidRPr="00DF525C">
              <w:rPr>
                <w:rFonts w:eastAsiaTheme="minorEastAsia" w:hAnsiTheme="minorEastAsia"/>
                <w:sz w:val="24"/>
                <w:szCs w:val="24"/>
              </w:rPr>
              <w:t>不合格的发生，不符合得到了有效控制，人员质量、环保、安全意识有了明显提高，没有发现潜在的不符合，没有发生重大质量事故和投诉处罚，没有发生环境、职业健康安全事件和投诉处罚。</w:t>
            </w:r>
          </w:p>
          <w:p w:rsidR="00D9009B" w:rsidRPr="00DF525C" w:rsidRDefault="00D9009B" w:rsidP="00D13B90">
            <w:pPr>
              <w:tabs>
                <w:tab w:val="left" w:pos="6597"/>
              </w:tabs>
              <w:spacing w:line="360" w:lineRule="auto"/>
              <w:ind w:firstLineChars="200" w:firstLine="480"/>
              <w:rPr>
                <w:rFonts w:eastAsiaTheme="minorEastAsia"/>
                <w:sz w:val="24"/>
                <w:szCs w:val="24"/>
              </w:rPr>
            </w:pPr>
            <w:r w:rsidRPr="00DF525C">
              <w:rPr>
                <w:rFonts w:eastAsiaTheme="minorEastAsia" w:hAnsiTheme="minorEastAsia"/>
                <w:sz w:val="24"/>
                <w:szCs w:val="24"/>
              </w:rPr>
              <w:t>企业不合格和纠正措施的管理符合标准规定要求。</w:t>
            </w:r>
          </w:p>
        </w:tc>
        <w:tc>
          <w:tcPr>
            <w:tcW w:w="1585" w:type="dxa"/>
          </w:tcPr>
          <w:p w:rsidR="00D9009B" w:rsidRPr="00DC54A0" w:rsidRDefault="00482DB3" w:rsidP="00D13B90">
            <w:pPr>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符合</w:t>
            </w:r>
          </w:p>
        </w:tc>
      </w:tr>
    </w:tbl>
    <w:p w:rsidR="009D10D6" w:rsidRPr="00447198" w:rsidRDefault="009D10D6" w:rsidP="009D10D6"/>
    <w:p w:rsidR="009D10D6" w:rsidRPr="00447198" w:rsidRDefault="009D10D6" w:rsidP="009D10D6"/>
    <w:p w:rsidR="009D10D6" w:rsidRPr="00447198" w:rsidRDefault="009D10D6" w:rsidP="009D10D6">
      <w:pPr>
        <w:pStyle w:val="a4"/>
      </w:pPr>
      <w:r w:rsidRPr="00447198">
        <w:rPr>
          <w:rFonts w:hAnsi="宋体"/>
        </w:rPr>
        <w:t>说明：不符合标注</w:t>
      </w:r>
      <w:r w:rsidRPr="00447198">
        <w:t>N</w:t>
      </w:r>
    </w:p>
    <w:p w:rsidR="00447198" w:rsidRPr="00447198" w:rsidRDefault="00447198" w:rsidP="009D10D6"/>
    <w:sectPr w:rsidR="00447198" w:rsidRPr="00447198" w:rsidSect="00447198">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822" w:rsidRDefault="00DC0822" w:rsidP="00D063E4">
      <w:r>
        <w:separator/>
      </w:r>
    </w:p>
  </w:endnote>
  <w:endnote w:type="continuationSeparator" w:id="1">
    <w:p w:rsidR="00DC0822" w:rsidRDefault="00DC0822" w:rsidP="00D063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735EB4" w:rsidRDefault="00086047">
            <w:pPr>
              <w:pStyle w:val="a4"/>
              <w:jc w:val="center"/>
            </w:pPr>
            <w:r>
              <w:rPr>
                <w:b/>
                <w:sz w:val="24"/>
                <w:szCs w:val="24"/>
              </w:rPr>
              <w:fldChar w:fldCharType="begin"/>
            </w:r>
            <w:r w:rsidR="00735EB4">
              <w:rPr>
                <w:b/>
              </w:rPr>
              <w:instrText>PAGE</w:instrText>
            </w:r>
            <w:r>
              <w:rPr>
                <w:b/>
                <w:sz w:val="24"/>
                <w:szCs w:val="24"/>
              </w:rPr>
              <w:fldChar w:fldCharType="separate"/>
            </w:r>
            <w:r w:rsidR="00A8657D">
              <w:rPr>
                <w:b/>
                <w:noProof/>
              </w:rPr>
              <w:t>3</w:t>
            </w:r>
            <w:r>
              <w:rPr>
                <w:b/>
                <w:sz w:val="24"/>
                <w:szCs w:val="24"/>
              </w:rPr>
              <w:fldChar w:fldCharType="end"/>
            </w:r>
            <w:r w:rsidR="00735EB4">
              <w:rPr>
                <w:lang w:val="zh-CN"/>
              </w:rPr>
              <w:t xml:space="preserve"> / </w:t>
            </w:r>
            <w:r>
              <w:rPr>
                <w:b/>
                <w:sz w:val="24"/>
                <w:szCs w:val="24"/>
              </w:rPr>
              <w:fldChar w:fldCharType="begin"/>
            </w:r>
            <w:r w:rsidR="00735EB4">
              <w:rPr>
                <w:b/>
              </w:rPr>
              <w:instrText>NUMPAGES</w:instrText>
            </w:r>
            <w:r>
              <w:rPr>
                <w:b/>
                <w:sz w:val="24"/>
                <w:szCs w:val="24"/>
              </w:rPr>
              <w:fldChar w:fldCharType="separate"/>
            </w:r>
            <w:r w:rsidR="00A8657D">
              <w:rPr>
                <w:b/>
                <w:noProof/>
              </w:rPr>
              <w:t>22</w:t>
            </w:r>
            <w:r>
              <w:rPr>
                <w:b/>
                <w:sz w:val="24"/>
                <w:szCs w:val="24"/>
              </w:rPr>
              <w:fldChar w:fldCharType="end"/>
            </w:r>
          </w:p>
        </w:sdtContent>
      </w:sdt>
    </w:sdtContent>
  </w:sdt>
  <w:p w:rsidR="00735EB4" w:rsidRDefault="00735EB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822" w:rsidRDefault="00DC0822" w:rsidP="00D063E4">
      <w:r>
        <w:separator/>
      </w:r>
    </w:p>
  </w:footnote>
  <w:footnote w:type="continuationSeparator" w:id="1">
    <w:p w:rsidR="00DC0822" w:rsidRDefault="00DC0822" w:rsidP="00D063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EB4" w:rsidRPr="00390345" w:rsidRDefault="00735EB4" w:rsidP="009D10D6">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735EB4" w:rsidRDefault="00086047" w:rsidP="00447198">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735EB4" w:rsidRPr="000B51BD" w:rsidRDefault="00735EB4" w:rsidP="00447198">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735EB4" w:rsidRPr="00390345">
      <w:rPr>
        <w:rStyle w:val="CharChar1"/>
        <w:rFonts w:hint="default"/>
        <w:w w:val="90"/>
      </w:rPr>
      <w:t>Beijing International Standard united Certification Co.,Ltd.</w:t>
    </w:r>
  </w:p>
  <w:p w:rsidR="00735EB4" w:rsidRDefault="00735EB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4EFEA"/>
    <w:multiLevelType w:val="singleLevel"/>
    <w:tmpl w:val="2824EFEA"/>
    <w:lvl w:ilvl="0">
      <w:start w:val="1"/>
      <w:numFmt w:val="decimal"/>
      <w:suff w:val="nothing"/>
      <w:lvlText w:val="%1、"/>
      <w:lvlJc w:val="left"/>
    </w:lvl>
  </w:abstractNum>
  <w:abstractNum w:abstractNumId="1">
    <w:nsid w:val="33638A8C"/>
    <w:multiLevelType w:val="singleLevel"/>
    <w:tmpl w:val="33638A8C"/>
    <w:lvl w:ilvl="0">
      <w:start w:val="5"/>
      <w:numFmt w:val="decimal"/>
      <w:suff w:val="nothing"/>
      <w:lvlText w:val="%1、"/>
      <w:lvlJc w:val="left"/>
      <w:rPr>
        <w:rFonts w:cs="Times New Roman"/>
      </w:rPr>
    </w:lvl>
  </w:abstractNum>
  <w:abstractNum w:abstractNumId="2">
    <w:nsid w:val="59CA15D8"/>
    <w:multiLevelType w:val="singleLevel"/>
    <w:tmpl w:val="59CA15D8"/>
    <w:lvl w:ilvl="0">
      <w:start w:val="1"/>
      <w:numFmt w:val="decimal"/>
      <w:suff w:val="nothing"/>
      <w:lvlText w:val="%1、"/>
      <w:lvlJc w:val="left"/>
    </w:lvl>
  </w:abstractNum>
  <w:abstractNum w:abstractNumId="3">
    <w:nsid w:val="59CB5667"/>
    <w:multiLevelType w:val="singleLevel"/>
    <w:tmpl w:val="59CB5667"/>
    <w:lvl w:ilvl="0">
      <w:start w:val="2"/>
      <w:numFmt w:val="decimal"/>
      <w:suff w:val="nothing"/>
      <w:lvlText w:val="%1、"/>
      <w:lvlJc w:val="left"/>
    </w:lvl>
  </w:abstractNum>
  <w:abstractNum w:abstractNumId="4">
    <w:nsid w:val="59CB57A6"/>
    <w:multiLevelType w:val="singleLevel"/>
    <w:tmpl w:val="59CB57A6"/>
    <w:lvl w:ilvl="0">
      <w:start w:val="1"/>
      <w:numFmt w:val="decimal"/>
      <w:suff w:val="nothing"/>
      <w:lvlText w:val="%1、"/>
      <w:lvlJc w:val="left"/>
    </w:lvl>
  </w:abstractNum>
  <w:abstractNum w:abstractNumId="5">
    <w:nsid w:val="6AD65455"/>
    <w:multiLevelType w:val="multilevel"/>
    <w:tmpl w:val="6AD65455"/>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7CEA79DE"/>
    <w:multiLevelType w:val="multilevel"/>
    <w:tmpl w:val="7CEA79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1"/>
  </w:num>
  <w:num w:numId="3">
    <w:abstractNumId w:val="6"/>
  </w:num>
  <w:num w:numId="4">
    <w:abstractNumId w:val="3"/>
  </w:num>
  <w:num w:numId="5">
    <w:abstractNumId w:val="4"/>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6"/>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063E4"/>
    <w:rsid w:val="00026CE2"/>
    <w:rsid w:val="00085136"/>
    <w:rsid w:val="00086047"/>
    <w:rsid w:val="0009549B"/>
    <w:rsid w:val="000B39C2"/>
    <w:rsid w:val="000C2497"/>
    <w:rsid w:val="000F0584"/>
    <w:rsid w:val="000F277E"/>
    <w:rsid w:val="001164B0"/>
    <w:rsid w:val="00141ACC"/>
    <w:rsid w:val="00143033"/>
    <w:rsid w:val="00145840"/>
    <w:rsid w:val="00166320"/>
    <w:rsid w:val="00166E63"/>
    <w:rsid w:val="00172962"/>
    <w:rsid w:val="001F185E"/>
    <w:rsid w:val="00223D76"/>
    <w:rsid w:val="00230385"/>
    <w:rsid w:val="002307D1"/>
    <w:rsid w:val="002427D0"/>
    <w:rsid w:val="002515E2"/>
    <w:rsid w:val="00297FA1"/>
    <w:rsid w:val="002D4928"/>
    <w:rsid w:val="002E2418"/>
    <w:rsid w:val="00307DBE"/>
    <w:rsid w:val="00312090"/>
    <w:rsid w:val="00314D7A"/>
    <w:rsid w:val="00326B38"/>
    <w:rsid w:val="00335DFC"/>
    <w:rsid w:val="003579CA"/>
    <w:rsid w:val="0036352A"/>
    <w:rsid w:val="00423BD9"/>
    <w:rsid w:val="00447198"/>
    <w:rsid w:val="00482DB3"/>
    <w:rsid w:val="00485E1B"/>
    <w:rsid w:val="005045A4"/>
    <w:rsid w:val="00507D20"/>
    <w:rsid w:val="00526050"/>
    <w:rsid w:val="00527EEE"/>
    <w:rsid w:val="00533AA7"/>
    <w:rsid w:val="00560368"/>
    <w:rsid w:val="00570908"/>
    <w:rsid w:val="005B5425"/>
    <w:rsid w:val="005D43A7"/>
    <w:rsid w:val="005E076F"/>
    <w:rsid w:val="00637A7C"/>
    <w:rsid w:val="00675EF0"/>
    <w:rsid w:val="00677991"/>
    <w:rsid w:val="00694F5D"/>
    <w:rsid w:val="006A188E"/>
    <w:rsid w:val="006C7AFF"/>
    <w:rsid w:val="006F04E8"/>
    <w:rsid w:val="006F1088"/>
    <w:rsid w:val="006F42F9"/>
    <w:rsid w:val="006F4FE8"/>
    <w:rsid w:val="006F7F56"/>
    <w:rsid w:val="0072721C"/>
    <w:rsid w:val="00735EB4"/>
    <w:rsid w:val="00764E8F"/>
    <w:rsid w:val="00776EE4"/>
    <w:rsid w:val="007968EF"/>
    <w:rsid w:val="007B7B62"/>
    <w:rsid w:val="007D5E1F"/>
    <w:rsid w:val="008005B4"/>
    <w:rsid w:val="00844A08"/>
    <w:rsid w:val="00887DA2"/>
    <w:rsid w:val="00892197"/>
    <w:rsid w:val="008E7C8E"/>
    <w:rsid w:val="0091336A"/>
    <w:rsid w:val="009406AB"/>
    <w:rsid w:val="009B3064"/>
    <w:rsid w:val="009C31B8"/>
    <w:rsid w:val="009D10D6"/>
    <w:rsid w:val="009E14C4"/>
    <w:rsid w:val="009E19A8"/>
    <w:rsid w:val="00A47DCD"/>
    <w:rsid w:val="00A74C47"/>
    <w:rsid w:val="00A8657D"/>
    <w:rsid w:val="00AB03A2"/>
    <w:rsid w:val="00AE2354"/>
    <w:rsid w:val="00B22ECB"/>
    <w:rsid w:val="00B34E07"/>
    <w:rsid w:val="00B613BA"/>
    <w:rsid w:val="00B63EE4"/>
    <w:rsid w:val="00B70FA1"/>
    <w:rsid w:val="00BA2C05"/>
    <w:rsid w:val="00BA5DE9"/>
    <w:rsid w:val="00BA6C1D"/>
    <w:rsid w:val="00BD03EA"/>
    <w:rsid w:val="00C035DF"/>
    <w:rsid w:val="00C40058"/>
    <w:rsid w:val="00C534F4"/>
    <w:rsid w:val="00C741D5"/>
    <w:rsid w:val="00C759B8"/>
    <w:rsid w:val="00CB192A"/>
    <w:rsid w:val="00CB3DED"/>
    <w:rsid w:val="00CE0BA4"/>
    <w:rsid w:val="00D04BE0"/>
    <w:rsid w:val="00D063E4"/>
    <w:rsid w:val="00D13B90"/>
    <w:rsid w:val="00D261F6"/>
    <w:rsid w:val="00D60181"/>
    <w:rsid w:val="00D733A8"/>
    <w:rsid w:val="00D836F0"/>
    <w:rsid w:val="00D9009B"/>
    <w:rsid w:val="00DC0822"/>
    <w:rsid w:val="00DC08AC"/>
    <w:rsid w:val="00DD3929"/>
    <w:rsid w:val="00DD6A0C"/>
    <w:rsid w:val="00E03937"/>
    <w:rsid w:val="00E162D2"/>
    <w:rsid w:val="00E27884"/>
    <w:rsid w:val="00E37CA0"/>
    <w:rsid w:val="00E456E8"/>
    <w:rsid w:val="00E80FE5"/>
    <w:rsid w:val="00EC7429"/>
    <w:rsid w:val="00F07940"/>
    <w:rsid w:val="00F50AEE"/>
    <w:rsid w:val="00F50D57"/>
    <w:rsid w:val="00F63818"/>
    <w:rsid w:val="00F7409C"/>
    <w:rsid w:val="00FB23E0"/>
    <w:rsid w:val="00FC1E8D"/>
    <w:rsid w:val="00FD47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customStyle="1" w:styleId="a6">
    <w:name w:val="表格文字"/>
    <w:basedOn w:val="a"/>
    <w:uiPriority w:val="99"/>
    <w:qFormat/>
    <w:rsid w:val="00447198"/>
    <w:pPr>
      <w:spacing w:before="25" w:after="25"/>
    </w:pPr>
    <w:rPr>
      <w:bCs/>
      <w:spacing w:val="10"/>
    </w:rPr>
  </w:style>
  <w:style w:type="paragraph" w:styleId="a7">
    <w:name w:val="List Paragraph"/>
    <w:basedOn w:val="a"/>
    <w:uiPriority w:val="99"/>
    <w:unhideWhenUsed/>
    <w:qFormat/>
    <w:rsid w:val="00D9009B"/>
    <w:pPr>
      <w:ind w:firstLineChars="200" w:firstLine="420"/>
    </w:pPr>
  </w:style>
  <w:style w:type="paragraph" w:customStyle="1" w:styleId="2Char">
    <w:name w:val="2 Char"/>
    <w:basedOn w:val="a"/>
    <w:qFormat/>
    <w:rsid w:val="00BA5DE9"/>
    <w:rPr>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22</Pages>
  <Words>1976</Words>
  <Characters>11269</Characters>
  <Application>Microsoft Office Word</Application>
  <DocSecurity>0</DocSecurity>
  <Lines>93</Lines>
  <Paragraphs>26</Paragraphs>
  <ScaleCrop>false</ScaleCrop>
  <Company/>
  <LinksUpToDate>false</LinksUpToDate>
  <CharactersWithSpaces>13219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68</cp:revision>
  <dcterms:created xsi:type="dcterms:W3CDTF">2015-06-17T12:51:00Z</dcterms:created>
  <dcterms:modified xsi:type="dcterms:W3CDTF">2021-01-15T06:48:00Z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