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C8" w:rsidRDefault="0066004D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1109C8">
        <w:trPr>
          <w:cantSplit/>
          <w:trHeight w:val="915"/>
        </w:trPr>
        <w:tc>
          <w:tcPr>
            <w:tcW w:w="1368" w:type="dxa"/>
          </w:tcPr>
          <w:p w:rsidR="001109C8" w:rsidRDefault="006600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109C8" w:rsidRDefault="0066004D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 w:rsidR="001109C8" w:rsidRDefault="0066004D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1109C8" w:rsidRDefault="0066004D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1109C8" w:rsidRDefault="0066004D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2"/>
          </w:p>
        </w:tc>
      </w:tr>
      <w:tr w:rsidR="001109C8">
        <w:trPr>
          <w:cantSplit/>
        </w:trPr>
        <w:tc>
          <w:tcPr>
            <w:tcW w:w="1368" w:type="dxa"/>
          </w:tcPr>
          <w:p w:rsidR="001109C8" w:rsidRDefault="006600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1109C8" w:rsidRDefault="006600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内蒙古驰通建设工程有限公司</w:t>
            </w:r>
            <w:bookmarkEnd w:id="3"/>
          </w:p>
        </w:tc>
      </w:tr>
      <w:tr w:rsidR="001109C8">
        <w:trPr>
          <w:cantSplit/>
        </w:trPr>
        <w:tc>
          <w:tcPr>
            <w:tcW w:w="1368" w:type="dxa"/>
          </w:tcPr>
          <w:p w:rsidR="001109C8" w:rsidRDefault="006600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1109C8" w:rsidRDefault="006600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喇嘛湾镇扶贫林果食品加工厂工程项目部</w:t>
            </w:r>
          </w:p>
        </w:tc>
        <w:tc>
          <w:tcPr>
            <w:tcW w:w="1236" w:type="dxa"/>
          </w:tcPr>
          <w:p w:rsidR="001109C8" w:rsidRDefault="0066004D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1109C8" w:rsidRDefault="006600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蔡国良</w:t>
            </w:r>
          </w:p>
        </w:tc>
      </w:tr>
      <w:tr w:rsidR="001109C8">
        <w:trPr>
          <w:trHeight w:val="4138"/>
        </w:trPr>
        <w:tc>
          <w:tcPr>
            <w:tcW w:w="10035" w:type="dxa"/>
            <w:gridSpan w:val="4"/>
          </w:tcPr>
          <w:p w:rsidR="001109C8" w:rsidRDefault="006600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1109C8" w:rsidRDefault="001109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109C8" w:rsidRDefault="0066004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现场观察：该项目现场电表箱接线及安全门裸露及脱落，不符合要求</w:t>
            </w:r>
          </w:p>
          <w:p w:rsidR="001109C8" w:rsidRDefault="001109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109C8" w:rsidRDefault="001109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109C8" w:rsidRDefault="001109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109C8" w:rsidRDefault="001109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109C8" w:rsidRDefault="0066004D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 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8.5.4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1109C8" w:rsidRDefault="006600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 GB/T 50430-2017标准</w:t>
            </w:r>
            <w:r>
              <w:rPr>
                <w:rFonts w:ascii="宋体" w:hAnsi="宋体"/>
                <w:b/>
                <w:sz w:val="22"/>
                <w:szCs w:val="22"/>
              </w:rPr>
              <w:t>10.5.3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1109C8" w:rsidRDefault="006600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 GB/T 24001-2016 idt 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1109C8" w:rsidRDefault="0066004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1109C8" w:rsidRDefault="0066004D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 ISO45001：2018标准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1109C8" w:rsidRDefault="001109C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1109C8" w:rsidRDefault="0066004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1109C8" w:rsidRDefault="001109C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109C8" w:rsidRDefault="0066004D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1109C8" w:rsidRDefault="0066004D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1109C8">
        <w:trPr>
          <w:trHeight w:val="4491"/>
        </w:trPr>
        <w:tc>
          <w:tcPr>
            <w:tcW w:w="10035" w:type="dxa"/>
            <w:gridSpan w:val="4"/>
          </w:tcPr>
          <w:p w:rsidR="001109C8" w:rsidRDefault="006600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109C8" w:rsidRDefault="001109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109C8" w:rsidRDefault="001109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109C8" w:rsidRDefault="001109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109C8" w:rsidRDefault="001109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109C8" w:rsidRDefault="001109C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1109C8" w:rsidRDefault="0066004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1109C8" w:rsidRDefault="0066004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1109C8">
        <w:trPr>
          <w:trHeight w:val="1702"/>
        </w:trPr>
        <w:tc>
          <w:tcPr>
            <w:tcW w:w="10028" w:type="dxa"/>
          </w:tcPr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该项目现场电表箱接线及安全门裸露及脱落，不符合要求。</w:t>
            </w:r>
            <w:bookmarkStart w:id="4" w:name="_GoBack"/>
            <w:bookmarkEnd w:id="4"/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</w:tc>
      </w:tr>
      <w:tr w:rsidR="001109C8">
        <w:trPr>
          <w:trHeight w:val="1393"/>
        </w:trPr>
        <w:tc>
          <w:tcPr>
            <w:tcW w:w="10028" w:type="dxa"/>
          </w:tcPr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项目部对电表箱的接线进行整理，安全门修理闭合。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</w:tc>
      </w:tr>
      <w:tr w:rsidR="001109C8">
        <w:trPr>
          <w:trHeight w:val="1854"/>
        </w:trPr>
        <w:tc>
          <w:tcPr>
            <w:tcW w:w="10028" w:type="dxa"/>
          </w:tcPr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66004D">
            <w:pPr>
              <w:numPr>
                <w:ilvl w:val="0"/>
                <w:numId w:val="1"/>
              </w:num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该项目部人员对电表箱的完好状态及安全状态没有及时进行检查，没有做好防护。</w:t>
            </w:r>
          </w:p>
          <w:p w:rsidR="001109C8" w:rsidRDefault="0066004D">
            <w:pPr>
              <w:numPr>
                <w:ilvl w:val="0"/>
                <w:numId w:val="1"/>
              </w:num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8.5.4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条款、GB/T 50430-2017标准</w:t>
            </w:r>
            <w:r>
              <w:rPr>
                <w:rFonts w:ascii="宋体" w:hAnsi="宋体"/>
                <w:b/>
                <w:sz w:val="22"/>
                <w:szCs w:val="22"/>
              </w:rPr>
              <w:t>10.5.3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条款、ISO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条款、ISO45001：2018标准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条款相关要求理解不到位。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</w:tc>
      </w:tr>
      <w:tr w:rsidR="001109C8">
        <w:trPr>
          <w:trHeight w:val="1537"/>
        </w:trPr>
        <w:tc>
          <w:tcPr>
            <w:tcW w:w="10028" w:type="dxa"/>
          </w:tcPr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1</w:t>
            </w:r>
            <w:r>
              <w:rPr>
                <w:rFonts w:eastAsia="方正仿宋简体" w:hint="eastAsia"/>
                <w:b/>
              </w:rPr>
              <w:t>、</w:t>
            </w:r>
            <w:r>
              <w:rPr>
                <w:rFonts w:ascii="方正仿宋简体" w:eastAsia="方正仿宋简体" w:hint="eastAsia"/>
                <w:b/>
              </w:rPr>
              <w:t>项目部对电表箱的接线进行整理，安全门修理闭合。</w:t>
            </w:r>
          </w:p>
          <w:p w:rsidR="001109C8" w:rsidRDefault="0066004D">
            <w:pPr>
              <w:rPr>
                <w:b/>
              </w:rPr>
            </w:pPr>
            <w:r>
              <w:rPr>
                <w:rFonts w:eastAsia="方正仿宋简体" w:hint="eastAsia"/>
                <w:b/>
              </w:rPr>
              <w:t>2</w:t>
            </w:r>
            <w:r>
              <w:rPr>
                <w:rFonts w:eastAsia="方正仿宋简体" w:hint="eastAsia"/>
                <w:b/>
              </w:rPr>
              <w:t>、对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8.5.4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条款、GB/T 50430-2017标准</w:t>
            </w:r>
            <w:r>
              <w:rPr>
                <w:rFonts w:ascii="宋体" w:hAnsi="宋体"/>
                <w:b/>
                <w:sz w:val="22"/>
                <w:szCs w:val="22"/>
              </w:rPr>
              <w:t>10.5.3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条款、ISO 14001:2015标准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条款、ISO45001：2018标准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条款相关要求进行培训。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1109C8">
        <w:trPr>
          <w:trHeight w:val="1699"/>
        </w:trPr>
        <w:tc>
          <w:tcPr>
            <w:tcW w:w="10028" w:type="dxa"/>
          </w:tcPr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对公司所有项目部的设施设备进行检查，做好防护，尤其涉及环境保护及安全的设施设备进行隐患排查。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</w:tc>
      </w:tr>
      <w:tr w:rsidR="001109C8">
        <w:trPr>
          <w:trHeight w:val="2485"/>
        </w:trPr>
        <w:tc>
          <w:tcPr>
            <w:tcW w:w="10028" w:type="dxa"/>
          </w:tcPr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该项目部已对电表箱的接线进行整理，安全门修理闭合。</w:t>
            </w:r>
          </w:p>
          <w:p w:rsidR="001109C8" w:rsidRDefault="001109C8">
            <w:pPr>
              <w:rPr>
                <w:rFonts w:eastAsia="方正仿宋简体"/>
                <w:b/>
              </w:rPr>
            </w:pPr>
          </w:p>
          <w:p w:rsidR="001109C8" w:rsidRDefault="0066004D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71A23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1109C8" w:rsidRDefault="0066004D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71A23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</w:p>
    <w:sectPr w:rsidR="001109C8" w:rsidSect="001109C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25" w:rsidRDefault="002D4B25" w:rsidP="001109C8">
      <w:r>
        <w:separator/>
      </w:r>
    </w:p>
  </w:endnote>
  <w:endnote w:type="continuationSeparator" w:id="1">
    <w:p w:rsidR="002D4B25" w:rsidRDefault="002D4B25" w:rsidP="0011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C8" w:rsidRDefault="0066004D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25" w:rsidRDefault="002D4B25" w:rsidP="001109C8">
      <w:r>
        <w:separator/>
      </w:r>
    </w:p>
  </w:footnote>
  <w:footnote w:type="continuationSeparator" w:id="1">
    <w:p w:rsidR="002D4B25" w:rsidRDefault="002D4B25" w:rsidP="0011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C8" w:rsidRDefault="0066004D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09C8" w:rsidRDefault="00A27EF0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1.4pt;margin-top:2.2pt;width:173.1pt;height:20.2pt;z-index:251658240" stroked="f">
          <v:textbox>
            <w:txbxContent>
              <w:p w:rsidR="001109C8" w:rsidRDefault="0066004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6004D">
      <w:rPr>
        <w:rStyle w:val="CharChar1"/>
        <w:rFonts w:hint="default"/>
        <w:w w:val="90"/>
        <w:sz w:val="18"/>
      </w:rPr>
      <w:t>Beijing International Standard united Certification Co.,Ltd.</w:t>
    </w:r>
  </w:p>
  <w:p w:rsidR="001109C8" w:rsidRDefault="00A27EF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1109C8" w:rsidRDefault="001109C8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A2E5F"/>
    <w:multiLevelType w:val="singleLevel"/>
    <w:tmpl w:val="C72A2E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31"/>
    <w:rsid w:val="001109C8"/>
    <w:rsid w:val="00196306"/>
    <w:rsid w:val="001B2C4B"/>
    <w:rsid w:val="00204BC9"/>
    <w:rsid w:val="002D4B25"/>
    <w:rsid w:val="005A636D"/>
    <w:rsid w:val="0066004D"/>
    <w:rsid w:val="00771A23"/>
    <w:rsid w:val="008F3B31"/>
    <w:rsid w:val="00A27EF0"/>
    <w:rsid w:val="00D85D08"/>
    <w:rsid w:val="00DE7371"/>
    <w:rsid w:val="0D2A3D34"/>
    <w:rsid w:val="6F96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109C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1109C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09C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1109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29</cp:revision>
  <cp:lastPrinted>2019-05-13T03:02:00Z</cp:lastPrinted>
  <dcterms:created xsi:type="dcterms:W3CDTF">2015-06-17T14:39:00Z</dcterms:created>
  <dcterms:modified xsi:type="dcterms:W3CDTF">2019-10-17T08:26:00Z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