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成都万方达农牧科技有限公司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0740-2020-QEO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t xml:space="preserve"> </w:t>
            </w:r>
            <w:r>
              <w:rPr>
                <w:rFonts w:hint="eastAsia" w:ascii="宋体" w:hAnsi="宋体" w:cs="宋体"/>
                <w:color w:val="000000" w:themeColor="text1"/>
                <w:kern w:val="0"/>
                <w:szCs w:val="21"/>
              </w:rPr>
              <w:t xml:space="preserve">91510107577351112Q  </w:t>
            </w:r>
            <w:r>
              <w:rPr>
                <w:rFonts w:hint="eastAsia"/>
                <w:color w:val="000000" w:themeColor="text1"/>
                <w:kern w:val="0"/>
                <w:szCs w:val="21"/>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：食品经营许可证</w:t>
            </w:r>
            <w:r>
              <w:rPr>
                <w:rFonts w:hint="eastAsia"/>
                <w:color w:val="000000"/>
                <w:szCs w:val="21"/>
                <w:lang w:val="en-US" w:eastAsia="zh-CN"/>
              </w:rPr>
              <w:t>JY15101070161423（1-1）</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lang w:eastAsia="zh-CN"/>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0" distR="0" simplePos="0" relativeHeight="251666432" behindDoc="0" locked="0" layoutInCell="1" allowOverlap="1">
                  <wp:simplePos x="0" y="0"/>
                  <wp:positionH relativeFrom="column">
                    <wp:posOffset>3984625</wp:posOffset>
                  </wp:positionH>
                  <wp:positionV relativeFrom="paragraph">
                    <wp:posOffset>11430</wp:posOffset>
                  </wp:positionV>
                  <wp:extent cx="737870" cy="459740"/>
                  <wp:effectExtent l="0" t="0" r="8890" b="1270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37870" cy="4597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2020.12.28</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7B94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2020-12-28T04:29:17Z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