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-1031875</wp:posOffset>
            </wp:positionV>
            <wp:extent cx="7272020" cy="10427335"/>
            <wp:effectExtent l="0" t="0" r="5080" b="12065"/>
            <wp:wrapNone/>
            <wp:docPr id="2" name="图片 2" descr="扫描全能王 2020-12-28 16.18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28 16.18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2020" cy="1042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0005-2020-2020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西安石油大佳润实业有限公司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技术质量部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马海森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查编号：</w:t>
            </w:r>
            <w:r>
              <w:rPr>
                <w:rFonts w:hint="eastAsia" w:eastAsia="宋体" w:cs="Times New Roman"/>
                <w:color w:val="000000" w:themeColor="text1"/>
                <w:lang w:val="en-US" w:eastAsia="zh-CN"/>
              </w:rPr>
              <w:t>041002548 外径千分尺，《计量确认记</w:t>
            </w:r>
            <w:r>
              <w:rPr>
                <w:rFonts w:hint="eastAsia"/>
                <w:color w:val="000000" w:themeColor="text1"/>
                <w:lang w:val="en-US" w:eastAsia="zh-CN"/>
              </w:rPr>
              <w:t>录》，测量过程计量要求不正确。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GB/T19022-2003标准7.1.1条款的要求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062" w:firstLineChars="28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ind w:left="210" w:leftChars="100" w:firstLine="420" w:firstLineChars="200"/>
              <w:jc w:val="left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>对编号</w:t>
            </w:r>
            <w:r>
              <w:rPr>
                <w:rFonts w:hint="eastAsia" w:eastAsia="宋体" w:cs="Times New Roman"/>
                <w:color w:val="000000" w:themeColor="text1"/>
                <w:lang w:val="en-US" w:eastAsia="zh-CN"/>
              </w:rPr>
              <w:t>041002548 外径千分尺</w:t>
            </w:r>
            <w:r>
              <w:rPr>
                <w:rStyle w:val="9"/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>重新确认，</w:t>
            </w:r>
            <w:r>
              <w:rPr>
                <w:rStyle w:val="9"/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完善该</w:t>
            </w:r>
            <w:r>
              <w:rPr>
                <w:rStyle w:val="9"/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>测量设备</w:t>
            </w:r>
            <w:r>
              <w:rPr>
                <w:rFonts w:hint="eastAsia"/>
                <w:color w:val="000000" w:themeColor="text1"/>
                <w:lang w:val="en-US" w:eastAsia="zh-CN"/>
              </w:rPr>
              <w:t>测量过程计量要求，举一反三，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对所有计量器具进行计量确认</w:t>
            </w:r>
            <w:r>
              <w:rPr>
                <w:rFonts w:hint="eastAsia"/>
                <w:bCs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措施有效,同意关闭。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A243EC"/>
    <w:rsid w:val="63A376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24</TotalTime>
  <ScaleCrop>false</ScaleCrop>
  <LinksUpToDate>false</LinksUpToDate>
  <CharactersWithSpaces>333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2020-12-28T08:50:08Z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