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313" w:rsidRDefault="00871313">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871313" w:rsidRDefault="00871313" w:rsidP="00871313">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1313" w:rsidTr="00871313">
        <w:trPr>
          <w:trHeight w:val="515"/>
        </w:trPr>
        <w:tc>
          <w:tcPr>
            <w:tcW w:w="2160" w:type="dxa"/>
            <w:vMerge w:val="restart"/>
            <w:vAlign w:val="center"/>
          </w:tcPr>
          <w:p w:rsidR="00871313" w:rsidRDefault="00871313" w:rsidP="00871313">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871313" w:rsidRDefault="00871313" w:rsidP="00871313">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受审核部门：生产部    主管领导：</w:t>
            </w:r>
            <w:r w:rsidRPr="009627DF">
              <w:rPr>
                <w:rFonts w:asciiTheme="minorEastAsia" w:eastAsiaTheme="minorEastAsia" w:hAnsiTheme="minorEastAsia" w:cstheme="minorEastAsia" w:hint="eastAsia"/>
                <w:szCs w:val="21"/>
              </w:rPr>
              <w:t>卢志民</w:t>
            </w:r>
            <w:r>
              <w:rPr>
                <w:rFonts w:asciiTheme="minorEastAsia" w:eastAsiaTheme="minorEastAsia" w:hAnsiTheme="minorEastAsia" w:cstheme="minorEastAsia" w:hint="eastAsia"/>
                <w:szCs w:val="21"/>
              </w:rPr>
              <w:t xml:space="preserve">      陪同人员：刘辉</w:t>
            </w:r>
          </w:p>
        </w:tc>
        <w:tc>
          <w:tcPr>
            <w:tcW w:w="1585" w:type="dxa"/>
            <w:vMerge w:val="restart"/>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871313" w:rsidTr="00871313">
        <w:trPr>
          <w:trHeight w:val="403"/>
        </w:trPr>
        <w:tc>
          <w:tcPr>
            <w:tcW w:w="2160" w:type="dxa"/>
            <w:vMerge/>
            <w:vAlign w:val="center"/>
          </w:tcPr>
          <w:p w:rsidR="00871313" w:rsidRDefault="00871313" w:rsidP="00871313">
            <w:pPr>
              <w:rPr>
                <w:rFonts w:asciiTheme="minorEastAsia" w:eastAsiaTheme="minorEastAsia" w:hAnsiTheme="minorEastAsia" w:cstheme="minorEastAsia"/>
                <w:szCs w:val="21"/>
              </w:rPr>
            </w:pPr>
          </w:p>
        </w:tc>
        <w:tc>
          <w:tcPr>
            <w:tcW w:w="960" w:type="dxa"/>
            <w:vMerge/>
            <w:vAlign w:val="center"/>
          </w:tcPr>
          <w:p w:rsidR="00871313" w:rsidRDefault="00871313" w:rsidP="00871313">
            <w:pPr>
              <w:rPr>
                <w:rFonts w:asciiTheme="minorEastAsia" w:eastAsiaTheme="minorEastAsia" w:hAnsiTheme="minorEastAsia" w:cstheme="minorEastAsia"/>
                <w:szCs w:val="21"/>
              </w:rPr>
            </w:pPr>
          </w:p>
        </w:tc>
        <w:tc>
          <w:tcPr>
            <w:tcW w:w="10004" w:type="dxa"/>
            <w:vAlign w:val="center"/>
          </w:tcPr>
          <w:p w:rsidR="00871313" w:rsidRDefault="00871313" w:rsidP="009824E1">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年1</w:t>
            </w:r>
            <w:r w:rsidR="009824E1">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w:t>
            </w:r>
            <w:r w:rsidR="00E63D98">
              <w:rPr>
                <w:rFonts w:asciiTheme="minorEastAsia" w:eastAsiaTheme="minorEastAsia" w:hAnsiTheme="minorEastAsia" w:cstheme="minorEastAsia" w:hint="eastAsia"/>
                <w:szCs w:val="21"/>
              </w:rPr>
              <w:t>2</w:t>
            </w:r>
            <w:r w:rsidR="009824E1">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日</w:t>
            </w:r>
          </w:p>
        </w:tc>
        <w:tc>
          <w:tcPr>
            <w:tcW w:w="1585" w:type="dxa"/>
            <w:vMerge/>
          </w:tcPr>
          <w:p w:rsidR="00871313" w:rsidRDefault="00871313" w:rsidP="00871313">
            <w:pPr>
              <w:rPr>
                <w:rFonts w:asciiTheme="minorEastAsia" w:eastAsiaTheme="minorEastAsia" w:hAnsiTheme="minorEastAsia" w:cstheme="minorEastAsia"/>
                <w:szCs w:val="21"/>
              </w:rPr>
            </w:pPr>
          </w:p>
        </w:tc>
      </w:tr>
      <w:tr w:rsidR="00871313" w:rsidTr="00871313">
        <w:trPr>
          <w:trHeight w:val="516"/>
        </w:trPr>
        <w:tc>
          <w:tcPr>
            <w:tcW w:w="2160" w:type="dxa"/>
            <w:vMerge/>
            <w:vAlign w:val="center"/>
          </w:tcPr>
          <w:p w:rsidR="00871313" w:rsidRDefault="00871313" w:rsidP="00871313">
            <w:pPr>
              <w:rPr>
                <w:rFonts w:asciiTheme="minorEastAsia" w:eastAsiaTheme="minorEastAsia" w:hAnsiTheme="minorEastAsia" w:cstheme="minorEastAsia"/>
                <w:szCs w:val="21"/>
              </w:rPr>
            </w:pPr>
          </w:p>
        </w:tc>
        <w:tc>
          <w:tcPr>
            <w:tcW w:w="960" w:type="dxa"/>
            <w:vMerge/>
            <w:vAlign w:val="center"/>
          </w:tcPr>
          <w:p w:rsidR="00871313" w:rsidRDefault="00871313" w:rsidP="00871313">
            <w:pPr>
              <w:rPr>
                <w:rFonts w:asciiTheme="minorEastAsia" w:eastAsiaTheme="minorEastAsia" w:hAnsiTheme="minorEastAsia" w:cstheme="minorEastAsia"/>
                <w:szCs w:val="21"/>
              </w:rPr>
            </w:pPr>
          </w:p>
        </w:tc>
        <w:tc>
          <w:tcPr>
            <w:tcW w:w="10004" w:type="dxa"/>
            <w:vAlign w:val="center"/>
          </w:tcPr>
          <w:p w:rsidR="00871313" w:rsidRDefault="00871313" w:rsidP="00763516">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7.1.3  7.1.4  8.1  8.3  8.5</w:t>
            </w:r>
            <w:r w:rsidR="002348C5">
              <w:rPr>
                <w:rFonts w:asciiTheme="minorEastAsia" w:eastAsiaTheme="minorEastAsia" w:hAnsiTheme="minorEastAsia" w:cstheme="minorEastAsia" w:hint="eastAsia"/>
                <w:szCs w:val="21"/>
              </w:rPr>
              <w:t>.1  8.5.</w:t>
            </w:r>
            <w:r w:rsidR="00763516">
              <w:rPr>
                <w:rFonts w:asciiTheme="minorEastAsia" w:eastAsiaTheme="minorEastAsia" w:hAnsiTheme="minorEastAsia" w:cstheme="minorEastAsia" w:hint="eastAsia"/>
                <w:szCs w:val="21"/>
              </w:rPr>
              <w:t xml:space="preserve">2  8.5.4 </w:t>
            </w:r>
            <w:r>
              <w:rPr>
                <w:rFonts w:asciiTheme="minorEastAsia" w:eastAsiaTheme="minorEastAsia" w:hAnsiTheme="minorEastAsia" w:cstheme="minorEastAsia" w:hint="eastAsia"/>
                <w:szCs w:val="21"/>
              </w:rPr>
              <w:t xml:space="preserve"> </w:t>
            </w:r>
            <w:r w:rsidR="00763516">
              <w:rPr>
                <w:rFonts w:asciiTheme="minorEastAsia" w:eastAsiaTheme="minorEastAsia" w:hAnsiTheme="minorEastAsia" w:cstheme="minorEastAsia" w:hint="eastAsia"/>
                <w:szCs w:val="21"/>
              </w:rPr>
              <w:t>8.5.6</w:t>
            </w:r>
          </w:p>
        </w:tc>
        <w:tc>
          <w:tcPr>
            <w:tcW w:w="1585" w:type="dxa"/>
            <w:vMerge/>
          </w:tcPr>
          <w:p w:rsidR="00871313" w:rsidRDefault="00871313" w:rsidP="00871313">
            <w:pPr>
              <w:rPr>
                <w:rFonts w:asciiTheme="minorEastAsia" w:eastAsiaTheme="minorEastAsia" w:hAnsiTheme="minorEastAsia" w:cstheme="minorEastAsia"/>
                <w:szCs w:val="21"/>
              </w:rPr>
            </w:pPr>
          </w:p>
        </w:tc>
      </w:tr>
      <w:tr w:rsidR="00871313" w:rsidTr="00871313">
        <w:trPr>
          <w:trHeight w:val="345"/>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负责基础设施及环境；负责产品实现的策划；设计开发；生产过程控制；职责和权限与手册描述基本一致</w:t>
            </w:r>
          </w:p>
        </w:tc>
        <w:tc>
          <w:tcPr>
            <w:tcW w:w="1585" w:type="dxa"/>
          </w:tcPr>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1964"/>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871313" w:rsidRPr="006964E4" w:rsidRDefault="00871313" w:rsidP="00871313">
            <w:pPr>
              <w:rPr>
                <w:rFonts w:asciiTheme="minorEastAsia" w:eastAsiaTheme="minorEastAsia" w:hAnsiTheme="minorEastAsia" w:cstheme="minorEastAsia"/>
                <w:szCs w:val="21"/>
              </w:rPr>
            </w:pPr>
            <w:r w:rsidRPr="006964E4">
              <w:rPr>
                <w:rFonts w:asciiTheme="minorEastAsia" w:eastAsiaTheme="minorEastAsia" w:hAnsiTheme="minorEastAsia" w:cstheme="minorEastAsia" w:hint="eastAsia"/>
                <w:szCs w:val="21"/>
              </w:rPr>
              <w:t>1、生产计划完成率不低于98%（月度生产计划完成数/月度生产计划总数）</w:t>
            </w:r>
          </w:p>
          <w:p w:rsidR="00871313" w:rsidRDefault="00871313" w:rsidP="00871313">
            <w:pPr>
              <w:rPr>
                <w:rFonts w:asciiTheme="minorEastAsia" w:eastAsiaTheme="minorEastAsia" w:hAnsiTheme="minorEastAsia" w:cstheme="minorEastAsia"/>
                <w:szCs w:val="21"/>
              </w:rPr>
            </w:pPr>
            <w:r w:rsidRPr="006964E4">
              <w:rPr>
                <w:rFonts w:asciiTheme="minorEastAsia" w:eastAsiaTheme="minorEastAsia" w:hAnsiTheme="minorEastAsia" w:cstheme="minorEastAsia" w:hint="eastAsia"/>
                <w:szCs w:val="21"/>
              </w:rPr>
              <w:t>2产品一次交验合格率98%以上（批次交验产品一次交验合格数/批次交验总数×100%）</w:t>
            </w:r>
          </w:p>
          <w:p w:rsidR="00871313" w:rsidRPr="00334FED" w:rsidRDefault="00871313" w:rsidP="009824E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E63D98">
              <w:rPr>
                <w:rFonts w:asciiTheme="minorEastAsia" w:eastAsiaTheme="minorEastAsia" w:hAnsiTheme="minorEastAsia" w:cstheme="minorEastAsia" w:hint="eastAsia"/>
                <w:szCs w:val="21"/>
              </w:rPr>
              <w:t>10</w:t>
            </w:r>
            <w:r>
              <w:rPr>
                <w:rFonts w:asciiTheme="minorEastAsia" w:eastAsiaTheme="minorEastAsia" w:hAnsiTheme="minorEastAsia" w:cstheme="minorEastAsia" w:hint="eastAsia"/>
                <w:szCs w:val="21"/>
              </w:rPr>
              <w:t>月</w:t>
            </w:r>
            <w:r w:rsidR="00E63D98">
              <w:rPr>
                <w:rFonts w:asciiTheme="minorEastAsia" w:eastAsiaTheme="minorEastAsia" w:hAnsiTheme="minorEastAsia" w:cstheme="minorEastAsia"/>
                <w:szCs w:val="21"/>
              </w:rPr>
              <w:t>—</w:t>
            </w:r>
            <w:r w:rsidR="00E63D98">
              <w:rPr>
                <w:rFonts w:asciiTheme="minorEastAsia" w:eastAsiaTheme="minorEastAsia" w:hAnsiTheme="minorEastAsia" w:cstheme="minorEastAsia" w:hint="eastAsia"/>
                <w:szCs w:val="21"/>
              </w:rPr>
              <w:t>2020年</w:t>
            </w:r>
            <w:r w:rsidR="009824E1">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月份质量目标完成情况，均完成。</w:t>
            </w:r>
          </w:p>
        </w:tc>
        <w:tc>
          <w:tcPr>
            <w:tcW w:w="1585" w:type="dxa"/>
          </w:tcPr>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211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现主要生产人员20余人左右</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提供了《生产设备台账》，记录了设备名称、型号、生产厂家等内容。</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871313" w:rsidRPr="005A12C2" w:rsidRDefault="00871313" w:rsidP="00871313">
            <w:r>
              <w:rPr>
                <w:rFonts w:asciiTheme="minorEastAsia" w:eastAsiaTheme="minorEastAsia" w:hAnsiTheme="minorEastAsia" w:cstheme="minorEastAsia" w:hint="eastAsia"/>
                <w:szCs w:val="21"/>
              </w:rPr>
              <w:t>生产设备：</w:t>
            </w:r>
            <w:r>
              <w:rPr>
                <w:rFonts w:hint="eastAsia"/>
              </w:rPr>
              <w:t>车床、磨床、铣床、镗床、箱式电阻炉、淬火作业机床、冷处理设备、电阻加热炉、台式电阻炉、起重机、</w:t>
            </w:r>
            <w:r>
              <w:t>无电轨道车</w:t>
            </w:r>
            <w:r>
              <w:rPr>
                <w:rFonts w:asciiTheme="minorEastAsia" w:eastAsiaTheme="minorEastAsia" w:hAnsiTheme="minorEastAsia" w:cstheme="minorEastAsia" w:hint="eastAsia"/>
                <w:szCs w:val="21"/>
              </w:rPr>
              <w:t>等；基本能满足服务需要。设备状态良好。</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抽设备台账</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设备名称    规格型号   设备编号    制作厂家   购进日期</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车床        C630       0875      大连机床厂    1998.7</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磨床       M1432      3312       上海机床厂   1989.5</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立铣</w:t>
            </w:r>
            <w:r>
              <w:rPr>
                <w:rFonts w:asciiTheme="minorEastAsia" w:eastAsiaTheme="minorEastAsia" w:hAnsiTheme="minorEastAsia" w:cstheme="minorEastAsia" w:hint="eastAsia"/>
                <w:szCs w:val="21"/>
              </w:rPr>
              <w:t xml:space="preserve">      X53K       790374      北京第一机床厂   1999.10</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锯床      G72（500） 675         天津市第九机床厂  1989.3</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箱式电阻炉 RF240-9(9kw) 93908     沧州北方电阻炉研究所  1995.6</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淬火机床   500kw    03509        沈阳第二机床厂     1980.7</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台式电阻炉  RT9-450   11004      沧州是北方节能电炉厂  1011.8</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电阻加热炉  RT-75-4   20510     沧州是北方节能电炉厂  2005.8</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办公设备的日常维护，主要为局域网维护、灰尘清扫、电脑、和一些设备的耗材更换。</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生产设备制定了维护保养计划并填写记录。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企业有设备维护保养规定，每日对设备按要求逐项进行检查、保养。</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抽设备日常维护记录：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设施名称：车床   设备编号：085    规格型号：CW6180    日期：20</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9824E1">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月25日</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检修人：卢志民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维修、保养项目：加油与清洁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设施名称：磨床   设备编号：077    规格型号：M1350    日期：20</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9824E1">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月25日</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检修人：卢志民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维修、保养项目：清洁与线路检查</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设施名称：淬火机床   设备编号：002    规格型号：钢特尔-2000    日期：20</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9824E1">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月20日</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检修人：卢志民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维修、保养项目：加油与清洁，更换减速机轴承</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另抽其他设备维护记录表，均保存完好，符合要求。</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871313" w:rsidRDefault="00871313" w:rsidP="00871313">
            <w:pPr>
              <w:rPr>
                <w:rFonts w:asciiTheme="minorEastAsia" w:eastAsiaTheme="minorEastAsia" w:hAnsiTheme="minorEastAsia" w:cstheme="minorEastAsia"/>
                <w:szCs w:val="21"/>
              </w:rPr>
            </w:pPr>
          </w:p>
          <w:p w:rsidR="00871313" w:rsidRDefault="009824E1" w:rsidP="009824E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特种设备检验报告已过期，已开不符合</w:t>
            </w:r>
            <w:r>
              <w:rPr>
                <w:rFonts w:asciiTheme="minorEastAsia" w:eastAsiaTheme="minorEastAsia" w:hAnsiTheme="minorEastAsia" w:cstheme="minorEastAsia"/>
                <w:szCs w:val="21"/>
              </w:rPr>
              <w:t xml:space="preserve"> </w:t>
            </w:r>
          </w:p>
          <w:p w:rsidR="00871313" w:rsidRDefault="00871313" w:rsidP="00871313">
            <w:pPr>
              <w:rPr>
                <w:rFonts w:asciiTheme="minorEastAsia" w:eastAsiaTheme="minorEastAsia" w:hAnsiTheme="minorEastAsia" w:cstheme="minorEastAsia"/>
                <w:color w:val="FF0000"/>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厂房由生产部负责管理，定期检查漏雨、透风等损坏情况，目前厂房基础设施完好。</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871313" w:rsidRDefault="009824E1"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871313" w:rsidTr="00871313">
        <w:trPr>
          <w:trHeight w:val="359"/>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871313" w:rsidRPr="00F03AB7"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目前生产经营在</w:t>
            </w:r>
            <w:r w:rsidRPr="00F03AB7">
              <w:rPr>
                <w:rFonts w:asciiTheme="minorEastAsia" w:eastAsiaTheme="minorEastAsia" w:hAnsiTheme="minorEastAsia" w:cstheme="minorEastAsia" w:hint="eastAsia"/>
                <w:szCs w:val="21"/>
              </w:rPr>
              <w:t>任丘市西环路长洋淀村</w:t>
            </w:r>
            <w:r w:rsidRPr="0059607C">
              <w:rPr>
                <w:rFonts w:asciiTheme="minorEastAsia" w:eastAsiaTheme="minorEastAsia" w:hAnsiTheme="minorEastAsia" w:cstheme="minorEastAsia" w:hint="eastAsia"/>
                <w:szCs w:val="21"/>
              </w:rPr>
              <w:t>，企</w:t>
            </w:r>
            <w:r w:rsidRPr="00F03AB7">
              <w:rPr>
                <w:rFonts w:asciiTheme="minorEastAsia" w:eastAsiaTheme="minorEastAsia" w:hAnsiTheme="minorEastAsia" w:cstheme="minorEastAsia" w:hint="eastAsia"/>
                <w:szCs w:val="21"/>
              </w:rPr>
              <w:t>业生产地为自购，厂区面积30亩，车间20亩左右，办公楼</w:t>
            </w:r>
            <w:r>
              <w:rPr>
                <w:rFonts w:asciiTheme="minorEastAsia" w:eastAsiaTheme="minorEastAsia" w:hAnsiTheme="minorEastAsia" w:cstheme="minorEastAsia" w:hint="eastAsia"/>
                <w:szCs w:val="21"/>
              </w:rPr>
              <w:t>4层。</w:t>
            </w:r>
            <w:r w:rsidRPr="00F03AB7">
              <w:rPr>
                <w:rFonts w:asciiTheme="minorEastAsia" w:eastAsiaTheme="minorEastAsia" w:hAnsiTheme="minorEastAsia" w:cstheme="minorEastAsia" w:hint="eastAsia"/>
                <w:szCs w:val="21"/>
              </w:rPr>
              <w:t>面积</w:t>
            </w:r>
            <w:r>
              <w:rPr>
                <w:rFonts w:asciiTheme="minorEastAsia" w:eastAsiaTheme="minorEastAsia" w:hAnsiTheme="minorEastAsia" w:cstheme="minorEastAsia" w:hint="eastAsia"/>
                <w:szCs w:val="21"/>
              </w:rPr>
              <w:t>10</w:t>
            </w:r>
            <w:r w:rsidRPr="00F03AB7">
              <w:rPr>
                <w:rFonts w:asciiTheme="minorEastAsia" w:eastAsiaTheme="minorEastAsia" w:hAnsiTheme="minorEastAsia" w:cstheme="minorEastAsia" w:hint="eastAsia"/>
                <w:szCs w:val="21"/>
              </w:rPr>
              <w:t>00平米左右，其他为绿化面积。</w:t>
            </w:r>
            <w:r>
              <w:rPr>
                <w:rFonts w:asciiTheme="minorEastAsia" w:eastAsiaTheme="minorEastAsia" w:hAnsiTheme="minorEastAsia" w:cstheme="minorEastAsia" w:hint="eastAsia"/>
                <w:szCs w:val="21"/>
              </w:rPr>
              <w:t>一共6个车间：机加工3个车间、热处理2车间、一个库房</w:t>
            </w:r>
          </w:p>
          <w:p w:rsidR="00871313" w:rsidRPr="0059607C" w:rsidRDefault="00871313" w:rsidP="00871313">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主要工作场所为公司办公场所、生产、仓库，现场查看：</w:t>
            </w:r>
          </w:p>
          <w:p w:rsidR="00871313" w:rsidRDefault="00871313" w:rsidP="00871313">
            <w:pPr>
              <w:numPr>
                <w:ilvl w:val="0"/>
                <w:numId w:val="1"/>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871313" w:rsidRDefault="00871313" w:rsidP="00871313">
            <w:pPr>
              <w:numPr>
                <w:ilvl w:val="0"/>
                <w:numId w:val="1"/>
              </w:num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生产环境主要为防潮。</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2、办公区内有消防器材，有效期内。</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工作环境可满足需要。工作环境可满足需要。</w:t>
            </w:r>
          </w:p>
        </w:tc>
        <w:tc>
          <w:tcPr>
            <w:tcW w:w="1585" w:type="dxa"/>
          </w:tcPr>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80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1、确定产品和服务的要求：法律法规及客户要求 ；GB/T15547-2012锻钢冷轧辊辊胚YB3209-82锻钢冷轧工作辊超声波探伤方法轧辊肖氏、里氏硬度试验方法钢的成品化学成分允许偏值GB/T13314-2008锻钢冷轧工作辊 通用技术条件</w:t>
            </w:r>
            <w:r>
              <w:rPr>
                <w:rFonts w:asciiTheme="minorEastAsia" w:eastAsiaTheme="minorEastAsia" w:hAnsiTheme="minorEastAsia" w:cstheme="minorEastAsia"/>
                <w:szCs w:val="21"/>
              </w:rPr>
              <w:t>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871313" w:rsidRDefault="00871313" w:rsidP="00871313">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3、流程：</w:t>
            </w:r>
            <w:r>
              <w:rPr>
                <w:rFonts w:hint="eastAsia"/>
                <w:bCs/>
                <w:szCs w:val="21"/>
              </w:rPr>
              <w:t>原材料验收（探伤检测、化学成分分析外包）</w:t>
            </w:r>
            <w:r>
              <w:rPr>
                <w:bCs/>
                <w:szCs w:val="21"/>
              </w:rPr>
              <w:t>—</w:t>
            </w:r>
            <w:r>
              <w:rPr>
                <w:rFonts w:hint="eastAsia"/>
                <w:bCs/>
                <w:szCs w:val="21"/>
              </w:rPr>
              <w:t>机加工</w:t>
            </w:r>
            <w:r>
              <w:rPr>
                <w:bCs/>
                <w:szCs w:val="21"/>
              </w:rPr>
              <w:t>—</w:t>
            </w:r>
            <w:r>
              <w:rPr>
                <w:rFonts w:asciiTheme="minorEastAsia" w:eastAsiaTheme="minorEastAsia" w:hAnsiTheme="minorEastAsia" w:cstheme="minorEastAsia"/>
                <w:szCs w:val="21"/>
              </w:rPr>
              <w:t>热处理—</w:t>
            </w:r>
            <w:r>
              <w:rPr>
                <w:rFonts w:asciiTheme="minorEastAsia" w:eastAsiaTheme="minorEastAsia" w:hAnsiTheme="minorEastAsia" w:cstheme="minorEastAsia" w:hint="eastAsia"/>
                <w:szCs w:val="21"/>
              </w:rPr>
              <w:t>机</w:t>
            </w:r>
            <w:r>
              <w:rPr>
                <w:rFonts w:asciiTheme="minorEastAsia" w:eastAsiaTheme="minorEastAsia" w:hAnsiTheme="minorEastAsia" w:cstheme="minorEastAsia"/>
                <w:szCs w:val="21"/>
              </w:rPr>
              <w:t>加工—淬火—硬度检验—</w:t>
            </w:r>
            <w:r>
              <w:rPr>
                <w:rFonts w:asciiTheme="minorEastAsia" w:eastAsiaTheme="minorEastAsia" w:hAnsiTheme="minorEastAsia" w:cstheme="minorEastAsia" w:hint="eastAsia"/>
                <w:szCs w:val="21"/>
              </w:rPr>
              <w:t>回火</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精加工</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成品检验</w:t>
            </w:r>
          </w:p>
          <w:p w:rsidR="00871313" w:rsidRPr="00DF57DA"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sidRPr="00DF57DA">
              <w:rPr>
                <w:rFonts w:asciiTheme="minorEastAsia" w:eastAsiaTheme="minorEastAsia" w:hAnsiTheme="minorEastAsia" w:cstheme="minorEastAsia" w:hint="eastAsia"/>
                <w:szCs w:val="21"/>
              </w:rPr>
              <w:t>策划了设备操作规程、检验标准等作业指导文件，及产品检验记录等记录。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5、所需资源：配备了</w:t>
            </w:r>
            <w:r w:rsidRPr="00924544">
              <w:rPr>
                <w:rFonts w:ascii="宋体" w:hAnsi="宋体" w:hint="eastAsia"/>
                <w:color w:val="000000"/>
                <w:spacing w:val="-10"/>
                <w:sz w:val="20"/>
              </w:rPr>
              <w:t>车床、磨床、铣床、镗床、箱式电阻炉、淬火作业机床、冷处理设备、电阻加热炉、台式电阻炉、</w:t>
            </w:r>
            <w:r>
              <w:rPr>
                <w:rFonts w:ascii="宋体" w:hAnsi="宋体" w:hint="eastAsia"/>
                <w:color w:val="000000"/>
                <w:spacing w:val="-10"/>
                <w:sz w:val="20"/>
              </w:rPr>
              <w:t>起重机</w:t>
            </w:r>
            <w:r w:rsidRPr="00924544">
              <w:rPr>
                <w:rFonts w:ascii="宋体" w:hAnsi="宋体" w:hint="eastAsia"/>
                <w:color w:val="000000"/>
                <w:spacing w:val="-10"/>
                <w:sz w:val="20"/>
              </w:rPr>
              <w:t>、无电轨道车</w:t>
            </w:r>
            <w:r>
              <w:rPr>
                <w:rFonts w:ascii="宋体" w:hAnsi="宋体" w:hint="eastAsia"/>
                <w:color w:val="000000"/>
                <w:spacing w:val="-10"/>
                <w:sz w:val="20"/>
              </w:rPr>
              <w:t>等</w:t>
            </w:r>
            <w:r>
              <w:rPr>
                <w:rFonts w:asciiTheme="minorEastAsia" w:eastAsiaTheme="minorEastAsia" w:hAnsiTheme="minorEastAsia" w:cstheme="minorEastAsia" w:hint="eastAsia"/>
                <w:szCs w:val="21"/>
              </w:rPr>
              <w:t>生产设备及游标卡尺、钢直尺、里氏硬度计等检测设备，人员经过培训上岗等。基本满足工作需要。资源基本满足。</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sidRPr="00871313">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遵照岗位职责、设备操作规程、工艺流程、产品检验规程等作业指导文件实施过程控制。</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871313" w:rsidRPr="00DF57DA" w:rsidRDefault="00871313" w:rsidP="00871313">
            <w:pPr>
              <w:pStyle w:val="a6"/>
              <w:numPr>
                <w:ilvl w:val="0"/>
                <w:numId w:val="2"/>
              </w:numPr>
              <w:ind w:firstLineChars="0"/>
              <w:rPr>
                <w:rFonts w:asciiTheme="minorEastAsia" w:eastAsiaTheme="minorEastAsia" w:hAnsiTheme="minorEastAsia" w:cstheme="minorEastAsia"/>
                <w:szCs w:val="21"/>
              </w:rPr>
            </w:pPr>
            <w:r w:rsidRPr="00DF57DA">
              <w:rPr>
                <w:rFonts w:asciiTheme="minorEastAsia" w:eastAsiaTheme="minorEastAsia" w:hAnsiTheme="minorEastAsia" w:cstheme="minorEastAsia" w:hint="eastAsia"/>
                <w:szCs w:val="21"/>
              </w:rPr>
              <w:t>策划了</w:t>
            </w:r>
            <w:r>
              <w:rPr>
                <w:rFonts w:asciiTheme="minorEastAsia" w:eastAsiaTheme="minorEastAsia" w:hAnsiTheme="minorEastAsia" w:cstheme="minorEastAsia" w:hint="eastAsia"/>
                <w:szCs w:val="21"/>
              </w:rPr>
              <w:t>订单（</w:t>
            </w:r>
            <w:r w:rsidRPr="00DF57DA">
              <w:rPr>
                <w:rFonts w:asciiTheme="minorEastAsia" w:eastAsiaTheme="minorEastAsia" w:hAnsiTheme="minorEastAsia" w:cstheme="minorEastAsia" w:hint="eastAsia"/>
                <w:szCs w:val="21"/>
              </w:rPr>
              <w:t>生产</w:t>
            </w:r>
            <w:r>
              <w:rPr>
                <w:rFonts w:asciiTheme="minorEastAsia" w:eastAsiaTheme="minorEastAsia" w:hAnsiTheme="minorEastAsia" w:cstheme="minorEastAsia" w:hint="eastAsia"/>
                <w:szCs w:val="21"/>
              </w:rPr>
              <w:t>任务单）</w:t>
            </w:r>
            <w:r w:rsidRPr="00DF57DA">
              <w:rPr>
                <w:rFonts w:asciiTheme="minorEastAsia" w:eastAsiaTheme="minorEastAsia" w:hAnsiTheme="minorEastAsia" w:cstheme="minorEastAsia" w:hint="eastAsia"/>
                <w:szCs w:val="21"/>
              </w:rPr>
              <w:t>、产品检验记录</w:t>
            </w:r>
            <w:r>
              <w:rPr>
                <w:rFonts w:asciiTheme="minorEastAsia" w:eastAsiaTheme="minorEastAsia" w:hAnsiTheme="minorEastAsia" w:cstheme="minorEastAsia" w:hint="eastAsia"/>
                <w:szCs w:val="21"/>
              </w:rPr>
              <w:t>、过程检验记录</w:t>
            </w:r>
            <w:r w:rsidRPr="00DF57DA">
              <w:rPr>
                <w:rFonts w:asciiTheme="minorEastAsia" w:eastAsiaTheme="minorEastAsia" w:hAnsiTheme="minorEastAsia" w:cstheme="minorEastAsia" w:hint="eastAsia"/>
                <w:szCs w:val="21"/>
              </w:rPr>
              <w:t>等，记录均保期3</w:t>
            </w:r>
            <w:r>
              <w:rPr>
                <w:rFonts w:asciiTheme="minorEastAsia" w:eastAsiaTheme="minorEastAsia" w:hAnsiTheme="minorEastAsia" w:cstheme="minorEastAsia" w:hint="eastAsia"/>
                <w:szCs w:val="21"/>
              </w:rPr>
              <w:t>年。由生产部统一汇总交综合部</w:t>
            </w:r>
            <w:r w:rsidRPr="00DF57DA">
              <w:rPr>
                <w:rFonts w:asciiTheme="minorEastAsia" w:eastAsiaTheme="minorEastAsia" w:hAnsiTheme="minorEastAsia" w:cstheme="minorEastAsia" w:hint="eastAsia"/>
                <w:szCs w:val="21"/>
              </w:rPr>
              <w:t>存储。</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9、外包过程：探伤检测、化学成分分析</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871313" w:rsidRDefault="00871313" w:rsidP="00871313">
            <w:pPr>
              <w:rPr>
                <w:rFonts w:asciiTheme="minorEastAsia" w:eastAsiaTheme="minorEastAsia" w:hAnsiTheme="minorEastAsia" w:cstheme="minorEastAsia"/>
                <w:szCs w:val="21"/>
              </w:rPr>
            </w:pPr>
          </w:p>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789"/>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tc>
        <w:tc>
          <w:tcPr>
            <w:tcW w:w="1585" w:type="dxa"/>
          </w:tcPr>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9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871313" w:rsidRDefault="00871313" w:rsidP="00871313">
            <w:pPr>
              <w:rPr>
                <w:rFonts w:asciiTheme="minorEastAsia" w:eastAsiaTheme="minorEastAsia" w:hAnsiTheme="minorEastAsia" w:cstheme="minorEastAsia"/>
                <w:szCs w:val="21"/>
              </w:rPr>
            </w:pPr>
          </w:p>
        </w:tc>
        <w:tc>
          <w:tcPr>
            <w:tcW w:w="10004" w:type="dxa"/>
            <w:tcBorders>
              <w:bottom w:val="nil"/>
            </w:tcBorders>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企业根据国家标准、行业标准GB/T15547-2012锻钢冷轧辊辊胚YB3209-82锻钢冷轧工作辊超声波探伤方法轧辊肖氏、里氏硬度试验方法钢的成品化学成分允许偏值GB/T13314-2008锻钢冷轧工作辊 通用技术条件</w:t>
            </w:r>
            <w:r>
              <w:rPr>
                <w:rFonts w:asciiTheme="minorEastAsia" w:eastAsiaTheme="minorEastAsia" w:hAnsiTheme="minorEastAsia" w:cstheme="minorEastAsia"/>
                <w:szCs w:val="21"/>
              </w:rPr>
              <w:t>等进行生产</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根据已经评审的合同向生产车间下达生产通知单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抽：生产</w:t>
            </w:r>
            <w:r w:rsidR="00E63D98">
              <w:rPr>
                <w:rFonts w:asciiTheme="minorEastAsia" w:eastAsiaTheme="minorEastAsia" w:hAnsiTheme="minorEastAsia" w:cstheme="minorEastAsia" w:hint="eastAsia"/>
                <w:szCs w:val="21"/>
              </w:rPr>
              <w:t>计划</w:t>
            </w:r>
            <w:r>
              <w:rPr>
                <w:rFonts w:asciiTheme="minorEastAsia" w:eastAsiaTheme="minorEastAsia" w:hAnsiTheme="minorEastAsia" w:cstheme="minorEastAsia" w:hint="eastAsia"/>
                <w:szCs w:val="21"/>
              </w:rPr>
              <w:t>通知单近30份，</w:t>
            </w:r>
            <w:r w:rsidR="00E63D98">
              <w:rPr>
                <w:rFonts w:asciiTheme="minorEastAsia" w:eastAsiaTheme="minorEastAsia" w:hAnsiTheme="minorEastAsia" w:cstheme="minorEastAsia" w:hint="eastAsia"/>
                <w:szCs w:val="21"/>
              </w:rPr>
              <w:t>序号、产品名称、型号规格、数量、要求完成时间</w:t>
            </w:r>
            <w:r>
              <w:rPr>
                <w:rFonts w:asciiTheme="minorEastAsia" w:eastAsiaTheme="minorEastAsia" w:hAnsiTheme="minorEastAsia" w:cstheme="minorEastAsia" w:hint="eastAsia"/>
                <w:szCs w:val="21"/>
              </w:rPr>
              <w:t>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w:t>
            </w:r>
            <w:r w:rsidR="00E63D98">
              <w:rPr>
                <w:rFonts w:asciiTheme="minorEastAsia" w:eastAsiaTheme="minorEastAsia" w:hAnsiTheme="minorEastAsia" w:cstheme="minorEastAsia" w:hint="eastAsia"/>
                <w:szCs w:val="21"/>
              </w:rPr>
              <w:t>7</w:t>
            </w:r>
            <w:r>
              <w:rPr>
                <w:rFonts w:asciiTheme="minorEastAsia" w:eastAsiaTheme="minorEastAsia" w:hAnsiTheme="minorEastAsia" w:cstheme="minorEastAsia" w:hint="eastAsia"/>
                <w:szCs w:val="21"/>
              </w:rPr>
              <w:t>月</w:t>
            </w:r>
            <w:r w:rsidR="00E63D98">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日生产</w:t>
            </w:r>
            <w:r w:rsidR="00E63D98">
              <w:rPr>
                <w:rFonts w:asciiTheme="minorEastAsia" w:eastAsiaTheme="minorEastAsia" w:hAnsiTheme="minorEastAsia" w:cstheme="minorEastAsia" w:hint="eastAsia"/>
                <w:szCs w:val="21"/>
              </w:rPr>
              <w:t>计划</w:t>
            </w:r>
            <w:r>
              <w:rPr>
                <w:rFonts w:asciiTheme="minorEastAsia" w:eastAsiaTheme="minorEastAsia" w:hAnsiTheme="minorEastAsia" w:cstheme="minorEastAsia" w:hint="eastAsia"/>
                <w:szCs w:val="21"/>
              </w:rPr>
              <w:t>通知单</w:t>
            </w:r>
          </w:p>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序号：0635    产品名称：工作辊   型号规格：φ207*750*1857    数量：10   </w:t>
            </w:r>
          </w:p>
          <w:p w:rsidR="00E63D98" w:rsidRPr="000E3224"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编制：张德昌   接收人：卢志民</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另抽其他生产</w:t>
            </w:r>
            <w:r w:rsidR="00E63D98">
              <w:rPr>
                <w:rFonts w:asciiTheme="minorEastAsia" w:eastAsiaTheme="minorEastAsia" w:hAnsiTheme="minorEastAsia" w:cstheme="minorEastAsia"/>
                <w:szCs w:val="21"/>
              </w:rPr>
              <w:t>计划</w:t>
            </w:r>
            <w:r>
              <w:rPr>
                <w:rFonts w:asciiTheme="minorEastAsia" w:eastAsiaTheme="minorEastAsia" w:hAnsiTheme="minorEastAsia" w:cstheme="minorEastAsia"/>
                <w:szCs w:val="21"/>
              </w:rPr>
              <w:t>通知单</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均保存完好</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策划了生产流程：见8.1条款</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执行标准：GB/T15547-2012锻钢冷轧辊辊胚YB3209-82锻钢冷轧工作辊超声波探伤方法轧辊肖氏、里氏硬度试验方法钢的成品化学成分允许偏值GB/T13314-2008锻钢冷轧工作辊 通用技术条件</w:t>
            </w:r>
            <w:r>
              <w:rPr>
                <w:rFonts w:asciiTheme="minorEastAsia" w:eastAsiaTheme="minorEastAsia" w:hAnsiTheme="minorEastAsia" w:cstheme="minorEastAsia"/>
                <w:szCs w:val="21"/>
              </w:rPr>
              <w:t>等</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871313" w:rsidRPr="00F96FFB"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Pr="00924544">
              <w:rPr>
                <w:rFonts w:ascii="宋体" w:hint="eastAsia"/>
                <w:color w:val="000000"/>
                <w:sz w:val="20"/>
              </w:rPr>
              <w:t>游标卡尺、钢直尺、里氏硬度计</w:t>
            </w:r>
            <w:r>
              <w:rPr>
                <w:rFonts w:asciiTheme="minorEastAsia" w:eastAsiaTheme="minorEastAsia" w:hAnsiTheme="minorEastAsia" w:cstheme="minorEastAsia" w:hint="eastAsia"/>
                <w:szCs w:val="21"/>
              </w:rPr>
              <w:t>等。监视和测量设备满足检验需要</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在适当阶段实施监视和测量活动，以验证是否符合过程或输出的控制准则以及产品和服务的接收准则：图纸、检验标准、操作规程等作业指导文件实施过程控制。</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sidRPr="00924544">
              <w:rPr>
                <w:rFonts w:ascii="宋体" w:hAnsi="宋体" w:hint="eastAsia"/>
                <w:color w:val="000000"/>
                <w:spacing w:val="-10"/>
                <w:sz w:val="20"/>
              </w:rPr>
              <w:t>车床、磨床、铣床、镗床、箱式电阻炉、淬火作业机床、冷处理设备、电阻加热炉、台式电阻炉、</w:t>
            </w:r>
            <w:r>
              <w:rPr>
                <w:rFonts w:ascii="宋体" w:hAnsi="宋体" w:hint="eastAsia"/>
                <w:color w:val="000000"/>
                <w:spacing w:val="-10"/>
                <w:sz w:val="20"/>
              </w:rPr>
              <w:t>起重机</w:t>
            </w:r>
            <w:r w:rsidRPr="00924544">
              <w:rPr>
                <w:rFonts w:ascii="宋体" w:hAnsi="宋体" w:hint="eastAsia"/>
                <w:color w:val="000000"/>
                <w:spacing w:val="-10"/>
                <w:sz w:val="20"/>
              </w:rPr>
              <w:t>、无电轨道车</w:t>
            </w:r>
            <w:r>
              <w:rPr>
                <w:rFonts w:asciiTheme="minorEastAsia" w:eastAsiaTheme="minorEastAsia" w:hAnsiTheme="minorEastAsia" w:cstheme="minorEastAsia" w:hint="eastAsia"/>
                <w:szCs w:val="21"/>
              </w:rPr>
              <w:t>等生产设备，人员经过培训上岗等。基本满足工作需要。资源基本满足。</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生产环境为防潮，无其他特殊要求。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871313" w:rsidRPr="00C75369"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6）若输出结果不能由后续的监视或测量加以验证，</w:t>
            </w:r>
            <w:r w:rsidRPr="00E63D98">
              <w:rPr>
                <w:rFonts w:asciiTheme="minorEastAsia" w:eastAsiaTheme="minorEastAsia" w:hAnsiTheme="minorEastAsia" w:cstheme="minorEastAsia" w:hint="eastAsia"/>
                <w:szCs w:val="21"/>
              </w:rPr>
              <w:t>应对生产和服务提供过程实现策划结果的能力进行确认，并定期再确认：经确</w:t>
            </w:r>
            <w:r w:rsidR="00E63D98" w:rsidRPr="00E63D98">
              <w:rPr>
                <w:rFonts w:asciiTheme="minorEastAsia" w:eastAsiaTheme="minorEastAsia" w:hAnsiTheme="minorEastAsia" w:cstheme="minorEastAsia" w:hint="eastAsia"/>
                <w:szCs w:val="21"/>
              </w:rPr>
              <w:t>认，生产过程中需要确认的过程为热处理过程。关键过程为：淬火过程</w:t>
            </w:r>
            <w:r w:rsidRPr="00E63D98">
              <w:rPr>
                <w:rFonts w:asciiTheme="minorEastAsia" w:eastAsiaTheme="minorEastAsia" w:hAnsiTheme="minorEastAsia" w:cstheme="minorEastAsia" w:hint="eastAsia"/>
                <w:szCs w:val="21"/>
              </w:rPr>
              <w:t>。人员均经过培训后上岗，符合要求。抽热处理过程确认过程记录</w:t>
            </w:r>
            <w:r w:rsidR="00E63D98" w:rsidRPr="00E63D98">
              <w:rPr>
                <w:rFonts w:asciiTheme="minorEastAsia" w:eastAsiaTheme="minorEastAsia" w:hAnsiTheme="minorEastAsia" w:cstheme="minorEastAsia" w:hint="eastAsia"/>
                <w:szCs w:val="21"/>
              </w:rPr>
              <w:t>，符合要求</w:t>
            </w:r>
            <w:r w:rsidRPr="00E63D98">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7）采取措施防止人为错误：各工序制定有操作规程，明确了操作要求，各工序互检，避免人为失误</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871313" w:rsidRDefault="00871313" w:rsidP="00871313">
            <w:r>
              <w:rPr>
                <w:rFonts w:hint="eastAsia"/>
              </w:rPr>
              <w:t>现场巡视生产现场：生产现场干净整洁、设备运转正常。人员配备符合要求。正在进行</w:t>
            </w:r>
            <w:r w:rsidRPr="002B78C9">
              <w:rPr>
                <w:rFonts w:ascii="MS Gothic" w:eastAsia="MS Gothic" w:hAnsi="MS Gothic" w:cs="MS Gothic" w:hint="eastAsia"/>
                <w:szCs w:val="21"/>
              </w:rPr>
              <w:t>∅</w:t>
            </w:r>
            <w:r>
              <w:rPr>
                <w:rFonts w:ascii="MS Gothic" w:eastAsiaTheme="minorEastAsia" w:hAnsi="MS Gothic" w:cs="MS Gothic" w:hint="eastAsia"/>
                <w:szCs w:val="21"/>
              </w:rPr>
              <w:t>270*900*2618</w:t>
            </w:r>
            <w:r>
              <w:rPr>
                <w:rFonts w:ascii="MS Gothic" w:eastAsiaTheme="minorEastAsia" w:hAnsi="MS Gothic" w:cs="MS Gothic" w:hint="eastAsia"/>
                <w:szCs w:val="21"/>
              </w:rPr>
              <w:t>工作辊</w:t>
            </w:r>
            <w:r>
              <w:rPr>
                <w:rFonts w:hint="eastAsia"/>
              </w:rPr>
              <w:t>的生产</w:t>
            </w:r>
          </w:p>
          <w:p w:rsidR="00871313" w:rsidRDefault="00871313" w:rsidP="00871313">
            <w:r>
              <w:rPr>
                <w:rFonts w:hint="eastAsia"/>
              </w:rPr>
              <w:t>企业根据轧辊规格进行编号：</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机加工工序</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车床加工</w:t>
            </w:r>
            <w:r>
              <w:rPr>
                <w:rFonts w:asciiTheme="minorEastAsia" w:eastAsiaTheme="minorEastAsia" w:hAnsiTheme="minorEastAsia" w:cstheme="minorEastAsia" w:hint="eastAsia"/>
                <w:szCs w:val="21"/>
              </w:rPr>
              <w:t>：所有</w:t>
            </w:r>
            <w:r>
              <w:rPr>
                <w:rFonts w:asciiTheme="minorEastAsia" w:eastAsiaTheme="minorEastAsia" w:hAnsiTheme="minorEastAsia" w:cstheme="minorEastAsia"/>
                <w:szCs w:val="21"/>
              </w:rPr>
              <w:t>外径</w:t>
            </w:r>
            <w:r>
              <w:rPr>
                <w:rFonts w:asciiTheme="minorEastAsia" w:eastAsiaTheme="minorEastAsia" w:hAnsiTheme="minorEastAsia" w:cstheme="minorEastAsia" w:hint="eastAsia"/>
                <w:szCs w:val="21"/>
              </w:rPr>
              <w:t>+12mm，轴</w:t>
            </w:r>
            <w:r>
              <w:rPr>
                <w:rFonts w:asciiTheme="minorEastAsia" w:eastAsiaTheme="minorEastAsia" w:hAnsiTheme="minorEastAsia" w:cstheme="minorEastAsia"/>
                <w:szCs w:val="21"/>
              </w:rPr>
              <w:t>径</w:t>
            </w:r>
            <w:r>
              <w:rPr>
                <w:rFonts w:asciiTheme="minorEastAsia" w:eastAsiaTheme="minorEastAsia" w:hAnsiTheme="minorEastAsia" w:cstheme="minorEastAsia" w:hint="eastAsia"/>
                <w:szCs w:val="21"/>
              </w:rPr>
              <w:t>：</w:t>
            </w:r>
            <w:r w:rsidRPr="002B78C9">
              <w:rPr>
                <w:rFonts w:ascii="MS Gothic" w:eastAsia="MS Gothic" w:hAnsi="MS Gothic" w:cs="MS Gothic" w:hint="eastAsia"/>
                <w:szCs w:val="21"/>
              </w:rPr>
              <w:t>∅</w:t>
            </w:r>
            <w:r>
              <w:rPr>
                <w:rFonts w:asciiTheme="minorEastAsia" w:eastAsiaTheme="minorEastAsia" w:hAnsiTheme="minorEastAsia" w:cstheme="minorEastAsia" w:hint="eastAsia"/>
                <w:szCs w:val="21"/>
              </w:rPr>
              <w:t>160；辊身</w:t>
            </w:r>
            <w:r w:rsidRPr="002B78C9">
              <w:rPr>
                <w:rFonts w:ascii="MS Gothic" w:eastAsia="MS Gothic" w:hAnsi="MS Gothic" w:cs="MS Gothic" w:hint="eastAsia"/>
                <w:szCs w:val="21"/>
              </w:rPr>
              <w:t>∅</w:t>
            </w:r>
            <w:r>
              <w:rPr>
                <w:rFonts w:asciiTheme="minorEastAsia" w:eastAsiaTheme="minorEastAsia" w:hAnsiTheme="minorEastAsia" w:cstheme="minorEastAsia" w:hint="eastAsia"/>
                <w:szCs w:val="21"/>
              </w:rPr>
              <w:t xml:space="preserve">270  </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热处理正火：炉温2h升到650℃--900℃（3-6h）--冷却（空气）--350℃（2h）--700℃（5h）（球化）--650℃（8-12h）--300℃出炉</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机加工：所有外圆+2mm  尺寸按图纸进行</w:t>
            </w:r>
          </w:p>
          <w:p w:rsidR="00871313" w:rsidRPr="00945876"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工频淬火：900℃（0.5h）</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抽记录：</w:t>
            </w:r>
            <w:r w:rsidRPr="005B0526">
              <w:rPr>
                <w:rFonts w:asciiTheme="minorEastAsia" w:eastAsiaTheme="minorEastAsia" w:hAnsiTheme="minorEastAsia" w:cstheme="minorEastAsia" w:hint="eastAsia"/>
                <w:szCs w:val="21"/>
              </w:rPr>
              <w:t>规格：</w:t>
            </w:r>
            <w:r w:rsidRPr="005B0526">
              <w:rPr>
                <w:rFonts w:ascii="MS Gothic" w:eastAsia="MS Gothic" w:hAnsi="MS Gothic" w:cs="MS Gothic"/>
                <w:szCs w:val="21"/>
              </w:rPr>
              <w:t>∅270*900*2618</w:t>
            </w:r>
            <w:r w:rsidRPr="005B0526">
              <w:rPr>
                <w:rFonts w:asciiTheme="minorEastAsia" w:eastAsiaTheme="minorEastAsia" w:hAnsiTheme="minorEastAsia" w:cstheme="minorEastAsia"/>
                <w:szCs w:val="21"/>
              </w:rPr>
              <w:t xml:space="preserve">  </w:t>
            </w:r>
            <w:r>
              <w:rPr>
                <w:rFonts w:asciiTheme="minorEastAsia" w:eastAsiaTheme="minorEastAsia" w:hAnsiTheme="minorEastAsia" w:cstheme="minorEastAsia" w:hint="eastAsia"/>
                <w:szCs w:val="21"/>
              </w:rPr>
              <w:t xml:space="preserve"> </w:t>
            </w:r>
            <w:r w:rsidRPr="005B0526">
              <w:rPr>
                <w:rFonts w:asciiTheme="minorEastAsia" w:eastAsiaTheme="minorEastAsia" w:hAnsiTheme="minorEastAsia" w:cstheme="minorEastAsia" w:hint="eastAsia"/>
                <w:szCs w:val="21"/>
              </w:rPr>
              <w:t>数量：</w:t>
            </w:r>
            <w:r w:rsidRPr="005B0526">
              <w:rPr>
                <w:rFonts w:asciiTheme="minorEastAsia" w:eastAsiaTheme="minorEastAsia" w:hAnsiTheme="minorEastAsia" w:cstheme="minorEastAsia"/>
                <w:szCs w:val="21"/>
              </w:rPr>
              <w:t>3</w:t>
            </w:r>
            <w:r w:rsidRPr="005B0526">
              <w:rPr>
                <w:rFonts w:asciiTheme="minorEastAsia" w:eastAsiaTheme="minorEastAsia" w:hAnsiTheme="minorEastAsia" w:cstheme="minorEastAsia" w:hint="eastAsia"/>
                <w:szCs w:val="21"/>
              </w:rPr>
              <w:t>支</w:t>
            </w:r>
            <w:r w:rsidRPr="005B0526">
              <w:rPr>
                <w:rFonts w:asciiTheme="minorEastAsia" w:eastAsiaTheme="minorEastAsia" w:hAnsiTheme="minorEastAsia" w:cstheme="minorEastAsia"/>
                <w:szCs w:val="21"/>
              </w:rPr>
              <w:t xml:space="preserve">  </w:t>
            </w:r>
            <w:r w:rsidRPr="005B0526">
              <w:rPr>
                <w:rFonts w:asciiTheme="minorEastAsia" w:eastAsiaTheme="minorEastAsia" w:hAnsiTheme="minorEastAsia" w:cstheme="minorEastAsia" w:hint="eastAsia"/>
                <w:szCs w:val="21"/>
              </w:rPr>
              <w:t>材质：</w:t>
            </w:r>
            <w:r w:rsidRPr="005B0526">
              <w:rPr>
                <w:rFonts w:asciiTheme="minorEastAsia" w:eastAsiaTheme="minorEastAsia" w:hAnsiTheme="minorEastAsia" w:cstheme="minorEastAsia"/>
                <w:szCs w:val="21"/>
              </w:rPr>
              <w:t xml:space="preserve">9Cr3MO  </w:t>
            </w:r>
            <w:r w:rsidRPr="005B0526">
              <w:rPr>
                <w:rFonts w:asciiTheme="minorEastAsia" w:eastAsiaTheme="minorEastAsia" w:hAnsiTheme="minorEastAsia" w:cstheme="minorEastAsia" w:hint="eastAsia"/>
                <w:szCs w:val="21"/>
              </w:rPr>
              <w:t>速度</w:t>
            </w:r>
            <w:r w:rsidRPr="005B0526">
              <w:rPr>
                <w:rFonts w:asciiTheme="minorEastAsia" w:eastAsiaTheme="minorEastAsia" w:hAnsiTheme="minorEastAsia" w:cstheme="minorEastAsia"/>
                <w:szCs w:val="21"/>
              </w:rPr>
              <w:t>/</w:t>
            </w:r>
            <w:r w:rsidRPr="005B0526">
              <w:rPr>
                <w:rFonts w:asciiTheme="minorEastAsia" w:eastAsiaTheme="minorEastAsia" w:hAnsiTheme="minorEastAsia" w:cstheme="minorEastAsia" w:hint="eastAsia"/>
                <w:szCs w:val="21"/>
              </w:rPr>
              <w:t>功率：</w:t>
            </w:r>
            <w:r w:rsidRPr="005B0526">
              <w:rPr>
                <w:rFonts w:asciiTheme="minorEastAsia" w:eastAsiaTheme="minorEastAsia" w:hAnsiTheme="minorEastAsia" w:cstheme="minorEastAsia"/>
                <w:szCs w:val="21"/>
              </w:rPr>
              <w:t xml:space="preserve">220/115   </w:t>
            </w:r>
            <w:r w:rsidRPr="005B0526">
              <w:rPr>
                <w:rFonts w:asciiTheme="minorEastAsia" w:eastAsiaTheme="minorEastAsia" w:hAnsiTheme="minorEastAsia" w:cstheme="minorEastAsia" w:hint="eastAsia"/>
                <w:szCs w:val="21"/>
              </w:rPr>
              <w:t>硬度：</w:t>
            </w:r>
            <w:r w:rsidRPr="005B0526">
              <w:rPr>
                <w:rFonts w:asciiTheme="minorEastAsia" w:eastAsiaTheme="minorEastAsia" w:hAnsiTheme="minorEastAsia" w:cstheme="minorEastAsia"/>
                <w:szCs w:val="21"/>
              </w:rPr>
              <w:t>95</w:t>
            </w:r>
            <w:r>
              <w:rPr>
                <w:rFonts w:asciiTheme="minorEastAsia" w:eastAsiaTheme="minorEastAsia" w:hAnsiTheme="minorEastAsia" w:cstheme="minorEastAsia" w:hint="eastAsia"/>
                <w:szCs w:val="21"/>
              </w:rPr>
              <w:t>肖氏以上</w:t>
            </w:r>
          </w:p>
          <w:p w:rsidR="00871313" w:rsidRPr="00627046"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硬度检验</w:t>
            </w:r>
            <w:r>
              <w:rPr>
                <w:rFonts w:asciiTheme="minorEastAsia" w:eastAsiaTheme="minorEastAsia" w:hAnsiTheme="minorEastAsia" w:cstheme="minorEastAsia" w:hint="eastAsia"/>
                <w:szCs w:val="21"/>
              </w:rPr>
              <w:t>：长度：2618    辊号：</w:t>
            </w:r>
            <w:r>
              <w:rPr>
                <w:rFonts w:ascii="MS Gothic" w:eastAsiaTheme="minorEastAsia" w:hAnsi="MS Gothic" w:cs="MS Gothic" w:hint="eastAsia"/>
                <w:szCs w:val="21"/>
              </w:rPr>
              <w:t>Q191001</w:t>
            </w:r>
            <w:r>
              <w:rPr>
                <w:rFonts w:asciiTheme="minorEastAsia" w:eastAsiaTheme="minorEastAsia" w:hAnsiTheme="minorEastAsia" w:cstheme="minorEastAsia" w:hint="eastAsia"/>
                <w:szCs w:val="21"/>
              </w:rPr>
              <w:t xml:space="preserve">   硬度：85.1  82.9  83.8    检验人：01   </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回火</w:t>
            </w:r>
            <w:r>
              <w:rPr>
                <w:rFonts w:asciiTheme="minorEastAsia" w:eastAsiaTheme="minorEastAsia" w:hAnsiTheme="minorEastAsia" w:cstheme="minorEastAsia" w:hint="eastAsia"/>
                <w:szCs w:val="21"/>
              </w:rPr>
              <w:t>：220℃（8h）    硬度：92肖氏</w:t>
            </w:r>
          </w:p>
          <w:p w:rsidR="00871313" w:rsidRDefault="00871313" w:rsidP="00871313">
            <w:pPr>
              <w:rPr>
                <w:rFonts w:asciiTheme="minorEastAsia" w:eastAsiaTheme="minorEastAsia" w:hAnsiTheme="minorEastAsia" w:cstheme="minorEastAsia"/>
                <w:szCs w:val="21"/>
              </w:rPr>
            </w:pPr>
          </w:p>
          <w:p w:rsidR="00871313" w:rsidRPr="001A218F"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szCs w:val="21"/>
              </w:rPr>
              <w:t>精加工</w:t>
            </w:r>
            <w:r>
              <w:rPr>
                <w:rFonts w:asciiTheme="minorEastAsia" w:eastAsiaTheme="minorEastAsia" w:hAnsiTheme="minorEastAsia" w:cstheme="minorEastAsia" w:hint="eastAsia"/>
                <w:szCs w:val="21"/>
              </w:rPr>
              <w:t>：按图纸</w:t>
            </w:r>
            <w:r>
              <w:rPr>
                <w:rFonts w:asciiTheme="minorEastAsia" w:eastAsiaTheme="minorEastAsia" w:hAnsiTheme="minorEastAsia" w:cstheme="minorEastAsia"/>
                <w:szCs w:val="21"/>
              </w:rPr>
              <w:t>磨削尺寸</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精修各部位长度</w:t>
            </w:r>
            <w:r>
              <w:rPr>
                <w:rFonts w:asciiTheme="minorEastAsia" w:eastAsiaTheme="minorEastAsia" w:hAnsiTheme="minorEastAsia" w:cstheme="minorEastAsia" w:hint="eastAsia"/>
                <w:szCs w:val="21"/>
              </w:rPr>
              <w:t>，打</w:t>
            </w:r>
            <w:r>
              <w:rPr>
                <w:rFonts w:asciiTheme="minorEastAsia" w:eastAsiaTheme="minorEastAsia" w:hAnsiTheme="minorEastAsia" w:cstheme="minorEastAsia"/>
                <w:szCs w:val="21"/>
              </w:rPr>
              <w:t>螺丝孔</w:t>
            </w:r>
            <w:r>
              <w:rPr>
                <w:rFonts w:asciiTheme="minorEastAsia" w:eastAsiaTheme="minorEastAsia" w:hAnsiTheme="minorEastAsia" w:cstheme="minorEastAsia" w:hint="eastAsia"/>
                <w:szCs w:val="21"/>
              </w:rPr>
              <w:t>；</w:t>
            </w:r>
            <w:r w:rsidRPr="001A218F">
              <w:rPr>
                <w:rFonts w:asciiTheme="minorEastAsia" w:eastAsiaTheme="minorEastAsia" w:hAnsiTheme="minorEastAsia" w:cstheme="minorEastAsia"/>
                <w:szCs w:val="21"/>
              </w:rPr>
              <w:t xml:space="preserve"> </w:t>
            </w:r>
          </w:p>
          <w:p w:rsidR="00871313" w:rsidRDefault="00871313" w:rsidP="00871313">
            <w:pPr>
              <w:rPr>
                <w:bCs/>
                <w:szCs w:val="21"/>
              </w:rPr>
            </w:pPr>
          </w:p>
          <w:p w:rsidR="00871313" w:rsidRDefault="00871313" w:rsidP="00871313">
            <w:pPr>
              <w:rPr>
                <w:rFonts w:asciiTheme="minorEastAsia" w:eastAsiaTheme="minorEastAsia" w:hAnsiTheme="minorEastAsia" w:cstheme="minorEastAsia"/>
                <w:szCs w:val="21"/>
              </w:rPr>
            </w:pPr>
            <w:r>
              <w:rPr>
                <w:rFonts w:hint="eastAsia"/>
                <w:bCs/>
                <w:szCs w:val="21"/>
              </w:rPr>
              <w:t>机加工过程均按图纸进行，无记录。</w:t>
            </w:r>
          </w:p>
          <w:p w:rsidR="00871313" w:rsidRDefault="00871313" w:rsidP="00871313">
            <w:pPr>
              <w:rPr>
                <w:rFonts w:asciiTheme="minorEastAsia" w:eastAsiaTheme="minorEastAsia" w:hAnsiTheme="minorEastAsia" w:cstheme="minorEastAsia"/>
                <w:szCs w:val="21"/>
              </w:rPr>
            </w:pP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抽硬度检验记录：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企业按日期进行记录，对辊进行编号，按编号进行记录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长度：</w:t>
            </w:r>
            <w:r w:rsidR="00E63D98">
              <w:rPr>
                <w:rFonts w:asciiTheme="minorEastAsia" w:eastAsiaTheme="minorEastAsia" w:hAnsiTheme="minorEastAsia" w:cstheme="minorEastAsia" w:hint="eastAsia"/>
                <w:szCs w:val="21"/>
              </w:rPr>
              <w:t>1690</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辊号：</w:t>
            </w:r>
            <w:r w:rsidRPr="002B78C9">
              <w:rPr>
                <w:rFonts w:ascii="MS Gothic" w:eastAsia="MS Gothic" w:hAnsi="MS Gothic" w:cs="MS Gothic" w:hint="eastAsia"/>
                <w:szCs w:val="21"/>
              </w:rPr>
              <w:t>∅</w:t>
            </w:r>
            <w:r w:rsidR="00E63D98">
              <w:rPr>
                <w:rFonts w:asciiTheme="minorEastAsia" w:eastAsiaTheme="minorEastAsia" w:hAnsiTheme="minorEastAsia" w:cstheme="minorEastAsia" w:hint="eastAsia"/>
                <w:szCs w:val="21"/>
              </w:rPr>
              <w:t>01006</w:t>
            </w:r>
            <w:r w:rsidR="002348C5">
              <w:rPr>
                <w:rFonts w:asciiTheme="minorEastAsia" w:eastAsiaTheme="minorEastAsia" w:hAnsiTheme="minorEastAsia" w:cstheme="minorEastAsia" w:hint="eastAsia"/>
                <w:szCs w:val="21"/>
              </w:rPr>
              <w:t>2</w:t>
            </w:r>
            <w:r w:rsidR="00E63D98">
              <w:rPr>
                <w:rFonts w:asciiTheme="minorEastAsia" w:eastAsiaTheme="minorEastAsia" w:hAnsiTheme="minorEastAsia" w:cstheme="minorEastAsia" w:hint="eastAsia"/>
                <w:szCs w:val="21"/>
              </w:rPr>
              <w:t xml:space="preserve"> </w:t>
            </w:r>
            <w:r w:rsidR="002348C5">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硬度：</w:t>
            </w:r>
            <w:r w:rsidR="00E63D98">
              <w:rPr>
                <w:rFonts w:asciiTheme="minorEastAsia" w:eastAsiaTheme="minorEastAsia" w:hAnsiTheme="minorEastAsia" w:cstheme="minorEastAsia" w:hint="eastAsia"/>
                <w:szCs w:val="21"/>
              </w:rPr>
              <w:t>72</w:t>
            </w:r>
            <w:r>
              <w:rPr>
                <w:rFonts w:asciiTheme="minorEastAsia" w:eastAsiaTheme="minorEastAsia" w:hAnsiTheme="minorEastAsia" w:cstheme="minorEastAsia" w:hint="eastAsia"/>
                <w:szCs w:val="21"/>
              </w:rPr>
              <w:t xml:space="preserve">.1  </w:t>
            </w:r>
            <w:r w:rsidR="00E63D98">
              <w:rPr>
                <w:rFonts w:asciiTheme="minorEastAsia" w:eastAsiaTheme="minorEastAsia" w:hAnsiTheme="minorEastAsia" w:cstheme="minorEastAsia" w:hint="eastAsia"/>
                <w:szCs w:val="21"/>
              </w:rPr>
              <w:t>73</w:t>
            </w:r>
            <w:r>
              <w:rPr>
                <w:rFonts w:asciiTheme="minorEastAsia" w:eastAsiaTheme="minorEastAsia" w:hAnsiTheme="minorEastAsia" w:cstheme="minorEastAsia" w:hint="eastAsia"/>
                <w:szCs w:val="21"/>
              </w:rPr>
              <w:t xml:space="preserve">.9  </w:t>
            </w:r>
            <w:r w:rsidR="00E63D98">
              <w:rPr>
                <w:rFonts w:asciiTheme="minorEastAsia" w:eastAsiaTheme="minorEastAsia" w:hAnsiTheme="minorEastAsia" w:cstheme="minorEastAsia" w:hint="eastAsia"/>
                <w:szCs w:val="21"/>
              </w:rPr>
              <w:t xml:space="preserve">73  43  42 </w:t>
            </w:r>
          </w:p>
          <w:p w:rsidR="00871313" w:rsidRPr="002348C5" w:rsidRDefault="00871313" w:rsidP="002348C5">
            <w:pPr>
              <w:ind w:firstLineChars="300" w:firstLine="630"/>
              <w:rPr>
                <w:rFonts w:asciiTheme="minorEastAsia" w:eastAsiaTheme="minorEastAsia" w:hAnsiTheme="minorEastAsia" w:cstheme="minorEastAsia"/>
                <w:szCs w:val="21"/>
              </w:rPr>
            </w:pPr>
            <w:r w:rsidRPr="002B78C9">
              <w:rPr>
                <w:rFonts w:ascii="MS Gothic" w:eastAsia="MS Gothic" w:hAnsi="MS Gothic" w:cs="MS Gothic" w:hint="eastAsia"/>
                <w:szCs w:val="21"/>
              </w:rPr>
              <w:t>∅</w:t>
            </w:r>
            <w:r w:rsidR="002348C5">
              <w:rPr>
                <w:rFonts w:ascii="MS Gothic" w:eastAsiaTheme="minorEastAsia" w:hAnsi="MS Gothic" w:cs="MS Gothic" w:hint="eastAsia"/>
                <w:szCs w:val="21"/>
              </w:rPr>
              <w:t>010052</w:t>
            </w:r>
            <w:r>
              <w:rPr>
                <w:rFonts w:ascii="MS Gothic" w:eastAsiaTheme="minorEastAsia" w:hAnsi="MS Gothic" w:cs="MS Gothic" w:hint="eastAsia"/>
                <w:szCs w:val="21"/>
              </w:rPr>
              <w:t xml:space="preserve">   </w:t>
            </w:r>
            <w:r w:rsidRPr="00F75516">
              <w:rPr>
                <w:rFonts w:ascii="MS Gothic" w:eastAsiaTheme="minorEastAsia" w:hAnsi="MS Gothic" w:cs="MS Gothic" w:hint="eastAsia"/>
                <w:szCs w:val="21"/>
              </w:rPr>
              <w:t>硬度：</w:t>
            </w:r>
            <w:r w:rsidR="002348C5">
              <w:rPr>
                <w:rFonts w:ascii="MS Gothic" w:eastAsiaTheme="minorEastAsia" w:hAnsi="MS Gothic" w:cs="MS Gothic" w:hint="eastAsia"/>
                <w:szCs w:val="21"/>
              </w:rPr>
              <w:t>73</w:t>
            </w:r>
            <w:r w:rsidRPr="00F75516">
              <w:rPr>
                <w:rFonts w:ascii="MS Gothic" w:eastAsiaTheme="minorEastAsia" w:hAnsi="MS Gothic" w:cs="MS Gothic" w:hint="eastAsia"/>
                <w:szCs w:val="21"/>
              </w:rPr>
              <w:t>.</w:t>
            </w:r>
            <w:r w:rsidR="002348C5">
              <w:rPr>
                <w:rFonts w:ascii="MS Gothic" w:eastAsiaTheme="minorEastAsia" w:hAnsi="MS Gothic" w:cs="MS Gothic" w:hint="eastAsia"/>
                <w:szCs w:val="21"/>
              </w:rPr>
              <w:t>3  73</w:t>
            </w:r>
            <w:r w:rsidRPr="00F75516">
              <w:rPr>
                <w:rFonts w:ascii="MS Gothic" w:eastAsiaTheme="minorEastAsia" w:hAnsi="MS Gothic" w:cs="MS Gothic" w:hint="eastAsia"/>
                <w:szCs w:val="21"/>
              </w:rPr>
              <w:t>.</w:t>
            </w:r>
            <w:r w:rsidR="002348C5">
              <w:rPr>
                <w:rFonts w:ascii="MS Gothic" w:eastAsiaTheme="minorEastAsia" w:hAnsi="MS Gothic" w:cs="MS Gothic" w:hint="eastAsia"/>
                <w:szCs w:val="21"/>
              </w:rPr>
              <w:t xml:space="preserve">5 </w:t>
            </w:r>
            <w:r w:rsidRPr="00F75516">
              <w:rPr>
                <w:rFonts w:ascii="MS Gothic" w:eastAsiaTheme="minorEastAsia" w:hAnsi="MS Gothic" w:cs="MS Gothic" w:hint="eastAsia"/>
                <w:szCs w:val="21"/>
              </w:rPr>
              <w:t xml:space="preserve"> </w:t>
            </w:r>
            <w:r w:rsidR="002348C5">
              <w:rPr>
                <w:rFonts w:ascii="MS Gothic" w:eastAsiaTheme="minorEastAsia" w:hAnsi="MS Gothic" w:cs="MS Gothic" w:hint="eastAsia"/>
                <w:szCs w:val="21"/>
              </w:rPr>
              <w:t xml:space="preserve">73.6  47  45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检验人：01   20</w:t>
            </w:r>
            <w:r w:rsidR="002348C5">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年9月20日</w:t>
            </w:r>
          </w:p>
          <w:p w:rsidR="00871313" w:rsidRPr="0094197D" w:rsidRDefault="00871313" w:rsidP="00871313">
            <w:pPr>
              <w:rPr>
                <w:rFonts w:asciiTheme="minorEastAsia" w:eastAsiaTheme="minorEastAsia" w:hAnsiTheme="minorEastAsia" w:cstheme="minorEastAsia"/>
                <w:szCs w:val="21"/>
              </w:rPr>
            </w:pPr>
          </w:p>
          <w:p w:rsidR="00871313" w:rsidRPr="0094197D" w:rsidRDefault="00871313" w:rsidP="00871313">
            <w:pPr>
              <w:rPr>
                <w:rFonts w:asciiTheme="minorEastAsia" w:eastAsiaTheme="minorEastAsia" w:hAnsiTheme="minorEastAsia" w:cstheme="minorEastAsia"/>
                <w:szCs w:val="21"/>
              </w:rPr>
            </w:pPr>
            <w:r w:rsidRPr="0094197D">
              <w:rPr>
                <w:rFonts w:asciiTheme="minorEastAsia" w:eastAsiaTheme="minorEastAsia" w:hAnsiTheme="minorEastAsia" w:cstheme="minorEastAsia" w:hint="eastAsia"/>
                <w:szCs w:val="21"/>
              </w:rPr>
              <w:t>探伤、化学成分分析基本为供方进行，在产品质量证明书上标明，企业不定期对产品探伤、化学成分进行抽查，委托邯郸市紫钢锻造有限公司进行，</w:t>
            </w:r>
            <w:r w:rsidRPr="0094197D">
              <w:rPr>
                <w:rFonts w:asciiTheme="minorEastAsia" w:eastAsiaTheme="minorEastAsia" w:hAnsiTheme="minorEastAsia" w:cstheme="minorEastAsia"/>
                <w:szCs w:val="21"/>
              </w:rPr>
              <w:t xml:space="preserve"> </w:t>
            </w:r>
            <w:r w:rsidRPr="0094197D">
              <w:rPr>
                <w:rFonts w:asciiTheme="minorEastAsia" w:eastAsiaTheme="minorEastAsia" w:hAnsiTheme="minorEastAsia" w:cstheme="minorEastAsia" w:hint="eastAsia"/>
                <w:szCs w:val="21"/>
              </w:rPr>
              <w:t>具体见8.6条款</w:t>
            </w:r>
          </w:p>
          <w:p w:rsidR="00871313" w:rsidRPr="00641260" w:rsidRDefault="00871313" w:rsidP="00871313">
            <w:pPr>
              <w:rPr>
                <w:rFonts w:asciiTheme="minorEastAsia" w:eastAsiaTheme="minorEastAsia" w:hAnsiTheme="minorEastAsia" w:cstheme="minorEastAsia"/>
                <w:szCs w:val="21"/>
              </w:rPr>
            </w:pPr>
            <w:r w:rsidRPr="0094197D">
              <w:rPr>
                <w:rFonts w:asciiTheme="minorEastAsia" w:eastAsiaTheme="minorEastAsia" w:hAnsiTheme="minorEastAsia" w:cstheme="minorEastAsia"/>
                <w:szCs w:val="21"/>
              </w:rPr>
              <w:t>生产过程受控</w:t>
            </w:r>
          </w:p>
        </w:tc>
        <w:tc>
          <w:tcPr>
            <w:tcW w:w="1585" w:type="dxa"/>
          </w:tcPr>
          <w:p w:rsidR="00871313" w:rsidRDefault="00E63D98"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817"/>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《质量手册》中说明产品标识包括识别产品的客户标识、生产企业名称、电话等内容，还应包括能够识别检验状态的内容；</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2、标识方式主要有：存放区域和外包装物标识及记录等；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在现场检查中看到，正在生产的产品上均有产品状态标识卡，内容有：客户标识、规格等。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成品上有产品标识签，内容有：客户名称、物料名称、数量、检验员、日期</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查看仓库存放成品标识，企业对仓库进行了分区，按序号进行标识，不同客户、不同规格产品分别存放。</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可追溯性：进货单号→订单（生产通知单）→检验记录，保证了公司的每件产品出公司后仍能根据标号查到产品从进货到加工到生产的每个环节的信息。</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871313" w:rsidRDefault="00871313" w:rsidP="00871313">
            <w:pPr>
              <w:rPr>
                <w:rFonts w:asciiTheme="minorEastAsia" w:eastAsiaTheme="minorEastAsia" w:hAnsiTheme="minorEastAsia" w:cstheme="minorEastAsia"/>
                <w:szCs w:val="21"/>
              </w:rPr>
            </w:pPr>
            <w:r w:rsidRPr="00AC2B0F">
              <w:rPr>
                <w:rFonts w:asciiTheme="minorEastAsia" w:eastAsiaTheme="minorEastAsia" w:hAnsiTheme="minorEastAsia" w:cstheme="minorEastAsia" w:hint="eastAsia"/>
                <w:szCs w:val="21"/>
              </w:rPr>
              <w:t>质量证明书</w:t>
            </w:r>
            <w:r>
              <w:rPr>
                <w:rFonts w:asciiTheme="minorEastAsia" w:eastAsiaTheme="minorEastAsia" w:hAnsiTheme="minorEastAsia" w:cstheme="minorEastAsia" w:hint="eastAsia"/>
                <w:szCs w:val="21"/>
              </w:rPr>
              <w:t xml:space="preserve"> →辊编号→检验记录→生产通知单→领料单 → 采购原料原标识。</w:t>
            </w:r>
          </w:p>
        </w:tc>
        <w:tc>
          <w:tcPr>
            <w:tcW w:w="1585" w:type="dxa"/>
          </w:tcPr>
          <w:p w:rsidR="00871313" w:rsidRDefault="00871313" w:rsidP="00871313">
            <w:pPr>
              <w:rPr>
                <w:rFonts w:asciiTheme="minorEastAsia" w:eastAsiaTheme="minorEastAsia" w:hAnsiTheme="minorEastAsia" w:cstheme="minorEastAsia"/>
                <w:szCs w:val="21"/>
              </w:rPr>
            </w:pPr>
          </w:p>
        </w:tc>
      </w:tr>
      <w:tr w:rsidR="00871313" w:rsidTr="00871313">
        <w:trPr>
          <w:trHeight w:val="534"/>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1．标识：标识采用标签，标牌，区域，检验状态等形式控制。</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车间现场标识基本齐全，采用生产通知单，可追溯，操作工，检验员，控制基本有效。</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2．搬运：使用无电轨道车、起重机等。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3．包装</w:t>
            </w:r>
            <w:r w:rsidRPr="007245FD">
              <w:rPr>
                <w:rFonts w:asciiTheme="minorEastAsia" w:eastAsiaTheme="minorEastAsia" w:hAnsiTheme="minorEastAsia" w:cstheme="minorEastAsia" w:hint="eastAsia"/>
                <w:szCs w:val="21"/>
              </w:rPr>
              <w:t xml:space="preserve">：塑料板包装。  </w:t>
            </w:r>
            <w:r>
              <w:rPr>
                <w:rFonts w:asciiTheme="minorEastAsia" w:eastAsiaTheme="minorEastAsia" w:hAnsiTheme="minorEastAsia" w:cstheme="minorEastAsia" w:hint="eastAsia"/>
                <w:szCs w:val="21"/>
              </w:rPr>
              <w:t xml:space="preserve">                           </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成品单独存放区域，入库时凭入库单入库，做好相应状态标识；出库时凭发货单进行出库，及时销账，做到帐、卡、物相符。</w:t>
            </w:r>
          </w:p>
        </w:tc>
        <w:tc>
          <w:tcPr>
            <w:tcW w:w="1585" w:type="dxa"/>
          </w:tcPr>
          <w:p w:rsidR="00871313" w:rsidRDefault="00871313" w:rsidP="00871313">
            <w:pPr>
              <w:rPr>
                <w:rFonts w:asciiTheme="minorEastAsia" w:eastAsiaTheme="minorEastAsia" w:hAnsiTheme="minorEastAsia" w:cstheme="minorEastAsia"/>
                <w:szCs w:val="21"/>
              </w:rPr>
            </w:pPr>
          </w:p>
        </w:tc>
      </w:tr>
      <w:tr w:rsidR="00871313" w:rsidTr="00871313">
        <w:trPr>
          <w:trHeight w:val="211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871313" w:rsidRDefault="00871313" w:rsidP="00871313">
            <w:pPr>
              <w:rPr>
                <w:rFonts w:asciiTheme="minorEastAsia" w:eastAsiaTheme="minorEastAsia" w:hAnsiTheme="minorEastAsia" w:cstheme="minorEastAsia"/>
                <w:szCs w:val="21"/>
              </w:rPr>
            </w:pPr>
          </w:p>
        </w:tc>
      </w:tr>
    </w:tbl>
    <w:p w:rsidR="00871313" w:rsidRDefault="00871313" w:rsidP="00871313">
      <w:pPr>
        <w:pStyle w:val="a4"/>
      </w:pPr>
    </w:p>
    <w:p w:rsidR="00871313" w:rsidRDefault="00871313" w:rsidP="00871313">
      <w:pPr>
        <w:pStyle w:val="a4"/>
      </w:pPr>
    </w:p>
    <w:p w:rsidR="00871313" w:rsidRDefault="00871313" w:rsidP="00871313">
      <w:pPr>
        <w:pStyle w:val="a4"/>
      </w:pPr>
    </w:p>
    <w:p w:rsidR="00871313" w:rsidRDefault="00871313" w:rsidP="00871313">
      <w:pPr>
        <w:pStyle w:val="a4"/>
      </w:pPr>
    </w:p>
    <w:p w:rsidR="00871313" w:rsidRDefault="00871313" w:rsidP="00871313">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71313" w:rsidTr="00871313">
        <w:trPr>
          <w:trHeight w:val="515"/>
        </w:trPr>
        <w:tc>
          <w:tcPr>
            <w:tcW w:w="2160" w:type="dxa"/>
            <w:vMerge w:val="restart"/>
            <w:vAlign w:val="center"/>
          </w:tcPr>
          <w:p w:rsidR="00871313" w:rsidRDefault="00871313" w:rsidP="00871313">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871313" w:rsidRDefault="00871313" w:rsidP="00871313">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受审核部门：品质部    主管领导：</w:t>
            </w:r>
            <w:r w:rsidRPr="009627DF">
              <w:rPr>
                <w:rFonts w:asciiTheme="minorEastAsia" w:eastAsiaTheme="minorEastAsia" w:hAnsiTheme="minorEastAsia" w:cstheme="minorEastAsia" w:hint="eastAsia"/>
                <w:szCs w:val="21"/>
              </w:rPr>
              <w:t>高海斌</w:t>
            </w:r>
            <w:r>
              <w:rPr>
                <w:rFonts w:asciiTheme="minorEastAsia" w:eastAsiaTheme="minorEastAsia" w:hAnsiTheme="minorEastAsia" w:cstheme="minorEastAsia" w:hint="eastAsia"/>
                <w:szCs w:val="21"/>
              </w:rPr>
              <w:t xml:space="preserve">     陪同人员：刘辉</w:t>
            </w:r>
          </w:p>
        </w:tc>
        <w:tc>
          <w:tcPr>
            <w:tcW w:w="1585" w:type="dxa"/>
            <w:vMerge w:val="restart"/>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871313" w:rsidTr="00871313">
        <w:trPr>
          <w:trHeight w:val="403"/>
        </w:trPr>
        <w:tc>
          <w:tcPr>
            <w:tcW w:w="2160" w:type="dxa"/>
            <w:vMerge/>
            <w:vAlign w:val="center"/>
          </w:tcPr>
          <w:p w:rsidR="00871313" w:rsidRDefault="00871313" w:rsidP="00871313">
            <w:pPr>
              <w:rPr>
                <w:rFonts w:asciiTheme="minorEastAsia" w:eastAsiaTheme="minorEastAsia" w:hAnsiTheme="minorEastAsia" w:cstheme="minorEastAsia"/>
                <w:szCs w:val="21"/>
              </w:rPr>
            </w:pPr>
          </w:p>
        </w:tc>
        <w:tc>
          <w:tcPr>
            <w:tcW w:w="960" w:type="dxa"/>
            <w:vMerge/>
            <w:vAlign w:val="center"/>
          </w:tcPr>
          <w:p w:rsidR="00871313" w:rsidRDefault="00871313" w:rsidP="00871313">
            <w:pPr>
              <w:rPr>
                <w:rFonts w:asciiTheme="minorEastAsia" w:eastAsiaTheme="minorEastAsia" w:hAnsiTheme="minorEastAsia" w:cstheme="minorEastAsia"/>
                <w:szCs w:val="21"/>
              </w:rPr>
            </w:pPr>
          </w:p>
        </w:tc>
        <w:tc>
          <w:tcPr>
            <w:tcW w:w="10004" w:type="dxa"/>
            <w:vAlign w:val="center"/>
          </w:tcPr>
          <w:p w:rsidR="00871313" w:rsidRDefault="00871313" w:rsidP="009824E1">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w:t>
            </w:r>
            <w:r w:rsidR="00763516">
              <w:rPr>
                <w:rFonts w:asciiTheme="minorEastAsia" w:eastAsiaTheme="minorEastAsia" w:hAnsiTheme="minorEastAsia" w:cstheme="minorEastAsia" w:hint="eastAsia"/>
                <w:szCs w:val="21"/>
              </w:rPr>
              <w:t>20</w:t>
            </w:r>
            <w:r>
              <w:rPr>
                <w:rFonts w:asciiTheme="minorEastAsia" w:eastAsiaTheme="minorEastAsia" w:hAnsiTheme="minorEastAsia" w:cstheme="minorEastAsia" w:hint="eastAsia"/>
                <w:szCs w:val="21"/>
              </w:rPr>
              <w:t>年1</w:t>
            </w:r>
            <w:r w:rsidR="009824E1">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月</w:t>
            </w:r>
            <w:r w:rsidR="00763516">
              <w:rPr>
                <w:rFonts w:asciiTheme="minorEastAsia" w:eastAsiaTheme="minorEastAsia" w:hAnsiTheme="minorEastAsia" w:cstheme="minorEastAsia" w:hint="eastAsia"/>
                <w:szCs w:val="21"/>
              </w:rPr>
              <w:t>2</w:t>
            </w:r>
            <w:r w:rsidR="009824E1">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日</w:t>
            </w:r>
          </w:p>
        </w:tc>
        <w:tc>
          <w:tcPr>
            <w:tcW w:w="1585" w:type="dxa"/>
            <w:vMerge/>
          </w:tcPr>
          <w:p w:rsidR="00871313" w:rsidRDefault="00871313" w:rsidP="00871313">
            <w:pPr>
              <w:rPr>
                <w:rFonts w:asciiTheme="minorEastAsia" w:eastAsiaTheme="minorEastAsia" w:hAnsiTheme="minorEastAsia" w:cstheme="minorEastAsia"/>
                <w:szCs w:val="21"/>
              </w:rPr>
            </w:pPr>
          </w:p>
        </w:tc>
      </w:tr>
      <w:tr w:rsidR="00871313" w:rsidTr="00871313">
        <w:trPr>
          <w:trHeight w:val="516"/>
        </w:trPr>
        <w:tc>
          <w:tcPr>
            <w:tcW w:w="2160" w:type="dxa"/>
            <w:vMerge/>
            <w:vAlign w:val="center"/>
          </w:tcPr>
          <w:p w:rsidR="00871313" w:rsidRDefault="00871313" w:rsidP="00871313">
            <w:pPr>
              <w:rPr>
                <w:rFonts w:asciiTheme="minorEastAsia" w:eastAsiaTheme="minorEastAsia" w:hAnsiTheme="minorEastAsia" w:cstheme="minorEastAsia"/>
                <w:szCs w:val="21"/>
              </w:rPr>
            </w:pPr>
          </w:p>
        </w:tc>
        <w:tc>
          <w:tcPr>
            <w:tcW w:w="960" w:type="dxa"/>
            <w:vMerge/>
            <w:vAlign w:val="center"/>
          </w:tcPr>
          <w:p w:rsidR="00871313" w:rsidRDefault="00871313" w:rsidP="00871313">
            <w:pPr>
              <w:rPr>
                <w:rFonts w:asciiTheme="minorEastAsia" w:eastAsiaTheme="minorEastAsia" w:hAnsiTheme="minorEastAsia" w:cstheme="minorEastAsia"/>
                <w:szCs w:val="21"/>
              </w:rPr>
            </w:pP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7.1.5 8.6  8.7  10.2</w:t>
            </w:r>
          </w:p>
        </w:tc>
        <w:tc>
          <w:tcPr>
            <w:tcW w:w="1585" w:type="dxa"/>
            <w:vMerge/>
          </w:tcPr>
          <w:p w:rsidR="00871313" w:rsidRDefault="00871313" w:rsidP="00871313">
            <w:pPr>
              <w:rPr>
                <w:rFonts w:asciiTheme="minorEastAsia" w:eastAsiaTheme="minorEastAsia" w:hAnsiTheme="minorEastAsia" w:cstheme="minorEastAsia"/>
                <w:szCs w:val="21"/>
              </w:rPr>
            </w:pPr>
          </w:p>
        </w:tc>
      </w:tr>
      <w:tr w:rsidR="00871313" w:rsidTr="00871313">
        <w:trPr>
          <w:trHeight w:val="345"/>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负责监视测量设备控制、负责产品放行、不合格品控制及纠正措施控制；职责和权限与手册描述基本一致</w:t>
            </w:r>
          </w:p>
        </w:tc>
        <w:tc>
          <w:tcPr>
            <w:tcW w:w="1585" w:type="dxa"/>
          </w:tcPr>
          <w:p w:rsidR="00871313" w:rsidRDefault="00763516"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1964"/>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部门目标：                                                                    考核完成情况</w:t>
            </w:r>
          </w:p>
          <w:p w:rsidR="00871313" w:rsidRPr="000D3F6C" w:rsidRDefault="00871313" w:rsidP="00871313">
            <w:pPr>
              <w:rPr>
                <w:rFonts w:asciiTheme="minorEastAsia" w:eastAsiaTheme="minorEastAsia" w:hAnsiTheme="minorEastAsia" w:cstheme="minorEastAsia"/>
                <w:szCs w:val="21"/>
              </w:rPr>
            </w:pPr>
            <w:r w:rsidRPr="000D3F6C">
              <w:rPr>
                <w:rFonts w:asciiTheme="minorEastAsia" w:eastAsiaTheme="minorEastAsia" w:hAnsiTheme="minorEastAsia" w:cstheme="minorEastAsia" w:hint="eastAsia"/>
                <w:szCs w:val="21"/>
              </w:rPr>
              <w:t>a</w:t>
            </w:r>
            <w:r w:rsidRPr="00550C38">
              <w:rPr>
                <w:rFonts w:asciiTheme="minorEastAsia" w:eastAsiaTheme="minorEastAsia" w:hAnsiTheme="minorEastAsia" w:cstheme="minorEastAsia" w:hint="eastAsia"/>
                <w:szCs w:val="21"/>
              </w:rPr>
              <w:t>监视测量设备有效率100%</w:t>
            </w:r>
            <w:r>
              <w:rPr>
                <w:rFonts w:asciiTheme="minorEastAsia" w:eastAsiaTheme="minorEastAsia" w:hAnsiTheme="minorEastAsia" w:cstheme="minorEastAsia" w:hint="eastAsia"/>
                <w:szCs w:val="21"/>
              </w:rPr>
              <w:t>（</w:t>
            </w:r>
            <w:r w:rsidRPr="00550C38">
              <w:rPr>
                <w:rFonts w:asciiTheme="minorEastAsia" w:eastAsiaTheme="minorEastAsia" w:hAnsiTheme="minorEastAsia" w:cstheme="minorEastAsia" w:hint="eastAsia"/>
                <w:szCs w:val="21"/>
              </w:rPr>
              <w:t>监视测量设备有效率</w:t>
            </w:r>
            <w:r w:rsidRPr="000D3F6C">
              <w:rPr>
                <w:rFonts w:asciiTheme="minorEastAsia" w:eastAsiaTheme="minorEastAsia" w:hAnsiTheme="minorEastAsia" w:cstheme="minorEastAsia" w:hint="eastAsia"/>
                <w:szCs w:val="21"/>
              </w:rPr>
              <w:t>=完好计量器具总台数/计量器具总台数× 100%</w:t>
            </w:r>
            <w:r>
              <w:rPr>
                <w:rFonts w:asciiTheme="minorEastAsia" w:eastAsiaTheme="minorEastAsia" w:hAnsiTheme="minorEastAsia" w:cstheme="minorEastAsia" w:hint="eastAsia"/>
                <w:szCs w:val="21"/>
              </w:rPr>
              <w:t>）  100%</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b</w:t>
            </w:r>
            <w:r w:rsidRPr="00550C38">
              <w:rPr>
                <w:rFonts w:asciiTheme="minorEastAsia" w:eastAsiaTheme="minorEastAsia" w:hAnsiTheme="minorEastAsia" w:cstheme="minorEastAsia" w:hint="eastAsia"/>
                <w:szCs w:val="21"/>
              </w:rPr>
              <w:t>不合格品处理完成率100%</w:t>
            </w:r>
            <w:r>
              <w:rPr>
                <w:rFonts w:asciiTheme="minorEastAsia" w:eastAsiaTheme="minorEastAsia" w:hAnsiTheme="minorEastAsia" w:cstheme="minorEastAsia" w:hint="eastAsia"/>
                <w:szCs w:val="21"/>
              </w:rPr>
              <w:t>（月度处理不</w:t>
            </w:r>
            <w:r w:rsidRPr="000D3F6C">
              <w:rPr>
                <w:rFonts w:asciiTheme="minorEastAsia" w:eastAsiaTheme="minorEastAsia" w:hAnsiTheme="minorEastAsia" w:cstheme="minorEastAsia" w:hint="eastAsia"/>
                <w:szCs w:val="21"/>
              </w:rPr>
              <w:t>合格</w:t>
            </w:r>
            <w:r>
              <w:rPr>
                <w:rFonts w:asciiTheme="minorEastAsia" w:eastAsiaTheme="minorEastAsia" w:hAnsiTheme="minorEastAsia" w:cstheme="minorEastAsia" w:hint="eastAsia"/>
                <w:szCs w:val="21"/>
              </w:rPr>
              <w:t>品</w:t>
            </w:r>
            <w:r w:rsidRPr="000D3F6C">
              <w:rPr>
                <w:rFonts w:asciiTheme="minorEastAsia" w:eastAsiaTheme="minorEastAsia" w:hAnsiTheme="minorEastAsia" w:cstheme="minorEastAsia" w:hint="eastAsia"/>
                <w:szCs w:val="21"/>
              </w:rPr>
              <w:t xml:space="preserve">数 ÷ </w:t>
            </w:r>
            <w:r>
              <w:rPr>
                <w:rFonts w:asciiTheme="minorEastAsia" w:eastAsiaTheme="minorEastAsia" w:hAnsiTheme="minorEastAsia" w:cstheme="minorEastAsia" w:hint="eastAsia"/>
                <w:szCs w:val="21"/>
              </w:rPr>
              <w:t>月度不合格品</w:t>
            </w:r>
            <w:r w:rsidRPr="000D3F6C">
              <w:rPr>
                <w:rFonts w:asciiTheme="minorEastAsia" w:eastAsiaTheme="minorEastAsia" w:hAnsiTheme="minorEastAsia" w:cstheme="minorEastAsia" w:hint="eastAsia"/>
                <w:szCs w:val="21"/>
              </w:rPr>
              <w:t>总数 × 100%</w:t>
            </w:r>
            <w:r>
              <w:rPr>
                <w:rFonts w:asciiTheme="minorEastAsia" w:eastAsiaTheme="minorEastAsia" w:hAnsiTheme="minorEastAsia" w:cstheme="minorEastAsia" w:hint="eastAsia"/>
                <w:szCs w:val="21"/>
              </w:rPr>
              <w:t>）                 100%</w:t>
            </w:r>
          </w:p>
          <w:p w:rsidR="00871313" w:rsidRDefault="00871313" w:rsidP="009824E1">
            <w:pPr>
              <w:rPr>
                <w:rFonts w:asciiTheme="minorEastAsia" w:eastAsiaTheme="minorEastAsia" w:hAnsiTheme="minorEastAsia" w:cstheme="minorEastAsia"/>
                <w:szCs w:val="21"/>
              </w:rPr>
            </w:pPr>
            <w:r w:rsidRPr="00AB250B">
              <w:rPr>
                <w:rFonts w:hint="eastAsia"/>
                <w:bCs/>
                <w:color w:val="000000" w:themeColor="text1"/>
                <w:sz w:val="20"/>
              </w:rPr>
              <w:t>抽</w:t>
            </w:r>
            <w:r w:rsidRPr="00AB250B">
              <w:rPr>
                <w:rFonts w:hint="eastAsia"/>
                <w:bCs/>
                <w:color w:val="000000" w:themeColor="text1"/>
                <w:sz w:val="20"/>
              </w:rPr>
              <w:t>2019</w:t>
            </w:r>
            <w:r w:rsidRPr="00AB250B">
              <w:rPr>
                <w:rFonts w:hint="eastAsia"/>
                <w:bCs/>
                <w:color w:val="000000" w:themeColor="text1"/>
                <w:sz w:val="20"/>
              </w:rPr>
              <w:t>年</w:t>
            </w:r>
            <w:r w:rsidR="009824E1">
              <w:rPr>
                <w:rFonts w:hint="eastAsia"/>
                <w:bCs/>
                <w:color w:val="000000" w:themeColor="text1"/>
                <w:sz w:val="20"/>
              </w:rPr>
              <w:t>9</w:t>
            </w:r>
            <w:r w:rsidRPr="00AB250B">
              <w:rPr>
                <w:rFonts w:hint="eastAsia"/>
                <w:bCs/>
                <w:color w:val="000000" w:themeColor="text1"/>
                <w:sz w:val="20"/>
              </w:rPr>
              <w:t>月至</w:t>
            </w:r>
            <w:r w:rsidR="00763516">
              <w:rPr>
                <w:rFonts w:hint="eastAsia"/>
                <w:bCs/>
                <w:color w:val="000000" w:themeColor="text1"/>
                <w:sz w:val="20"/>
              </w:rPr>
              <w:t>2020</w:t>
            </w:r>
            <w:r w:rsidR="00763516">
              <w:rPr>
                <w:rFonts w:hint="eastAsia"/>
                <w:bCs/>
                <w:color w:val="000000" w:themeColor="text1"/>
                <w:sz w:val="20"/>
              </w:rPr>
              <w:t>年</w:t>
            </w:r>
            <w:r w:rsidR="009824E1">
              <w:rPr>
                <w:rFonts w:hint="eastAsia"/>
                <w:bCs/>
                <w:color w:val="000000" w:themeColor="text1"/>
                <w:sz w:val="20"/>
              </w:rPr>
              <w:t>11</w:t>
            </w:r>
            <w:r w:rsidRPr="00AB250B">
              <w:rPr>
                <w:rFonts w:hint="eastAsia"/>
                <w:bCs/>
                <w:color w:val="000000" w:themeColor="text1"/>
                <w:sz w:val="20"/>
              </w:rPr>
              <w:t>月份质量目标完成情况，均完成</w:t>
            </w:r>
          </w:p>
        </w:tc>
        <w:tc>
          <w:tcPr>
            <w:tcW w:w="1585" w:type="dxa"/>
          </w:tcPr>
          <w:p w:rsidR="00871313" w:rsidRDefault="00763516"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71313" w:rsidTr="00871313">
        <w:trPr>
          <w:trHeight w:val="90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Pr>
                <w:rFonts w:ascii="宋体" w:hint="eastAsia"/>
                <w:color w:val="000000"/>
                <w:sz w:val="20"/>
              </w:rPr>
              <w:t>游标卡尺、钢直尺、里氏硬度计等</w:t>
            </w:r>
            <w:r>
              <w:rPr>
                <w:rFonts w:asciiTheme="minorEastAsia" w:eastAsiaTheme="minorEastAsia" w:hAnsiTheme="minorEastAsia" w:cstheme="minorEastAsia" w:hint="eastAsia"/>
                <w:kern w:val="0"/>
                <w:szCs w:val="21"/>
              </w:rPr>
              <w:t>。基本满足检验需要。</w:t>
            </w:r>
          </w:p>
          <w:p w:rsidR="00871313" w:rsidRPr="00763516"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抽设备校准/验证情况：</w:t>
            </w:r>
            <w:r w:rsidR="009824E1">
              <w:rPr>
                <w:rFonts w:asciiTheme="minorEastAsia" w:eastAsiaTheme="minorEastAsia" w:hAnsiTheme="minorEastAsia" w:cstheme="minorEastAsia" w:hint="eastAsia"/>
                <w:szCs w:val="21"/>
              </w:rPr>
              <w:t>符合要求，</w:t>
            </w:r>
            <w:r w:rsidR="009824E1">
              <w:rPr>
                <w:rFonts w:asciiTheme="minorEastAsia" w:eastAsiaTheme="minorEastAsia" w:hAnsiTheme="minorEastAsia" w:cstheme="minorEastAsia"/>
                <w:szCs w:val="21"/>
              </w:rPr>
              <w:t>具体见附件</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送具有计量资质的检定部门检定，并对已往所检结果重新检验。</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871313" w:rsidRDefault="00763516"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N</w:t>
            </w:r>
          </w:p>
        </w:tc>
      </w:tr>
      <w:tr w:rsidR="00871313" w:rsidRPr="00F75516" w:rsidTr="00871313">
        <w:trPr>
          <w:trHeight w:val="90"/>
        </w:trPr>
        <w:tc>
          <w:tcPr>
            <w:tcW w:w="2160" w:type="dxa"/>
            <w:vAlign w:val="center"/>
          </w:tcPr>
          <w:p w:rsidR="00871313" w:rsidRPr="00C740D9" w:rsidRDefault="00871313" w:rsidP="00871313">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放行控制</w:t>
            </w:r>
          </w:p>
        </w:tc>
        <w:tc>
          <w:tcPr>
            <w:tcW w:w="960" w:type="dxa"/>
            <w:vAlign w:val="center"/>
          </w:tcPr>
          <w:p w:rsidR="00871313" w:rsidRPr="00C740D9" w:rsidRDefault="00871313" w:rsidP="00871313">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8.6</w:t>
            </w:r>
          </w:p>
        </w:tc>
        <w:tc>
          <w:tcPr>
            <w:tcW w:w="10004" w:type="dxa"/>
            <w:vAlign w:val="center"/>
          </w:tcPr>
          <w:p w:rsidR="00871313" w:rsidRDefault="00871313" w:rsidP="00871313">
            <w:pPr>
              <w:rPr>
                <w:rFonts w:asciiTheme="minorEastAsia" w:eastAsiaTheme="minorEastAsia" w:hAnsiTheme="minorEastAsia" w:cstheme="minorEastAsia"/>
                <w:szCs w:val="21"/>
              </w:rPr>
            </w:pPr>
            <w:r w:rsidRPr="003D1FB8">
              <w:rPr>
                <w:rFonts w:asciiTheme="minorEastAsia" w:eastAsiaTheme="minorEastAsia" w:hAnsiTheme="minorEastAsia" w:cstheme="minorEastAsia" w:hint="eastAsia"/>
                <w:szCs w:val="21"/>
              </w:rPr>
              <w:t>抽进货检验记录：</w:t>
            </w:r>
            <w:r w:rsidRPr="003D1FB8">
              <w:rPr>
                <w:rFonts w:asciiTheme="minorEastAsia" w:eastAsiaTheme="minorEastAsia" w:hAnsiTheme="minorEastAsia" w:cstheme="minorEastAsia"/>
                <w:szCs w:val="21"/>
              </w:rPr>
              <w:t xml:space="preserve"> </w:t>
            </w:r>
          </w:p>
          <w:p w:rsidR="00871313" w:rsidRDefault="00AC5C2C" w:rsidP="00871313">
            <w:pPr>
              <w:rPr>
                <w:rFonts w:asciiTheme="minorEastAsia" w:eastAsiaTheme="minorEastAsia" w:hAnsiTheme="minorEastAsia" w:cstheme="minorEastAsia"/>
                <w:szCs w:val="21"/>
              </w:rPr>
            </w:pPr>
            <w:r>
              <w:rPr>
                <w:noProof/>
              </w:rPr>
              <w:drawing>
                <wp:inline distT="0" distB="0" distL="0" distR="0" wp14:anchorId="32E12EE2" wp14:editId="03D050F3">
                  <wp:extent cx="3300641" cy="127222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04430" cy="1273688"/>
                          </a:xfrm>
                          <a:prstGeom prst="rect">
                            <a:avLst/>
                          </a:prstGeom>
                        </pic:spPr>
                      </pic:pic>
                    </a:graphicData>
                  </a:graphic>
                </wp:inline>
              </w:drawing>
            </w:r>
          </w:p>
          <w:p w:rsidR="00871313" w:rsidRPr="00B8171F" w:rsidRDefault="00AC5C2C" w:rsidP="00871313">
            <w:pPr>
              <w:rPr>
                <w:rFonts w:asciiTheme="minorEastAsia" w:eastAsiaTheme="minorEastAsia" w:hAnsiTheme="minorEastAsia" w:cstheme="minorEastAsia"/>
                <w:szCs w:val="21"/>
              </w:rPr>
            </w:pPr>
            <w:r>
              <w:rPr>
                <w:noProof/>
              </w:rPr>
              <w:drawing>
                <wp:inline distT="0" distB="0" distL="0" distR="0" wp14:anchorId="633473A6" wp14:editId="7E581901">
                  <wp:extent cx="3779846" cy="869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0040" cy="869530"/>
                          </a:xfrm>
                          <a:prstGeom prst="rect">
                            <a:avLst/>
                          </a:prstGeom>
                        </pic:spPr>
                      </pic:pic>
                    </a:graphicData>
                  </a:graphic>
                </wp:inline>
              </w:drawing>
            </w:r>
          </w:p>
          <w:p w:rsidR="00AC5C2C" w:rsidRDefault="00AC5C2C" w:rsidP="00871313">
            <w:pPr>
              <w:rPr>
                <w:rFonts w:asciiTheme="minorEastAsia" w:eastAsiaTheme="minorEastAsia" w:hAnsiTheme="minorEastAsia" w:cstheme="minorEastAsia" w:hint="eastAsia"/>
                <w:szCs w:val="21"/>
              </w:rPr>
            </w:pPr>
            <w:r>
              <w:rPr>
                <w:noProof/>
              </w:rPr>
              <w:drawing>
                <wp:inline distT="0" distB="0" distL="0" distR="0" wp14:anchorId="7F3B0232" wp14:editId="15D02CAE">
                  <wp:extent cx="3463750" cy="126646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9723" cy="1268652"/>
                          </a:xfrm>
                          <a:prstGeom prst="rect">
                            <a:avLst/>
                          </a:prstGeom>
                        </pic:spPr>
                      </pic:pic>
                    </a:graphicData>
                  </a:graphic>
                </wp:inline>
              </w:drawing>
            </w:r>
          </w:p>
          <w:p w:rsidR="00AC5C2C" w:rsidRDefault="00AC5C2C" w:rsidP="00871313">
            <w:pPr>
              <w:rPr>
                <w:rFonts w:asciiTheme="minorEastAsia" w:eastAsiaTheme="minorEastAsia" w:hAnsiTheme="minorEastAsia" w:cstheme="minorEastAsia" w:hint="eastAsia"/>
                <w:szCs w:val="21"/>
              </w:rPr>
            </w:pPr>
            <w:r>
              <w:rPr>
                <w:noProof/>
              </w:rPr>
              <w:drawing>
                <wp:inline distT="0" distB="0" distL="0" distR="0" wp14:anchorId="3A093815" wp14:editId="738C143C">
                  <wp:extent cx="3803695" cy="13153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4108" cy="1315509"/>
                          </a:xfrm>
                          <a:prstGeom prst="rect">
                            <a:avLst/>
                          </a:prstGeom>
                        </pic:spPr>
                      </pic:pic>
                    </a:graphicData>
                  </a:graphic>
                </wp:inline>
              </w:drawing>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另抽其他进货检验记录，保存完好，符合要求。</w:t>
            </w:r>
          </w:p>
          <w:p w:rsidR="00871313" w:rsidRPr="004B1DBD" w:rsidRDefault="00871313" w:rsidP="00871313">
            <w:pPr>
              <w:rPr>
                <w:rFonts w:asciiTheme="minorEastAsia" w:eastAsiaTheme="minorEastAsia" w:hAnsiTheme="minorEastAsia" w:cstheme="minorEastAsia"/>
                <w:szCs w:val="21"/>
              </w:rPr>
            </w:pPr>
            <w:r w:rsidRPr="004B1DBD">
              <w:rPr>
                <w:rFonts w:asciiTheme="minorEastAsia" w:eastAsiaTheme="minorEastAsia" w:hAnsiTheme="minorEastAsia" w:cstheme="minorEastAsia" w:hint="eastAsia"/>
                <w:szCs w:val="21"/>
              </w:rPr>
              <w:t>生产过程检验见8.5.1</w:t>
            </w:r>
          </w:p>
          <w:p w:rsidR="00871313" w:rsidRPr="004B1DBD" w:rsidRDefault="00871313" w:rsidP="00871313">
            <w:pPr>
              <w:rPr>
                <w:rFonts w:asciiTheme="minorEastAsia" w:eastAsiaTheme="minorEastAsia" w:hAnsiTheme="minorEastAsia" w:cstheme="minorEastAsia"/>
                <w:szCs w:val="21"/>
              </w:rPr>
            </w:pPr>
          </w:p>
          <w:p w:rsidR="00871313" w:rsidRPr="004B1DBD" w:rsidRDefault="00871313" w:rsidP="00871313">
            <w:pPr>
              <w:rPr>
                <w:rFonts w:asciiTheme="minorEastAsia" w:eastAsiaTheme="minorEastAsia" w:hAnsiTheme="minorEastAsia" w:cstheme="minorEastAsia"/>
                <w:szCs w:val="21"/>
              </w:rPr>
            </w:pPr>
            <w:r w:rsidRPr="004B1DBD">
              <w:rPr>
                <w:rFonts w:asciiTheme="minorEastAsia" w:eastAsiaTheme="minorEastAsia" w:hAnsiTheme="minorEastAsia" w:cstheme="minorEastAsia" w:hint="eastAsia"/>
                <w:szCs w:val="21"/>
              </w:rPr>
              <w:t>成品检验：</w:t>
            </w:r>
          </w:p>
          <w:p w:rsidR="00AC5C2C" w:rsidRDefault="00AC5C2C" w:rsidP="00871313">
            <w:pPr>
              <w:rPr>
                <w:rFonts w:asciiTheme="minorEastAsia" w:eastAsiaTheme="minorEastAsia" w:hAnsiTheme="minorEastAsia" w:cstheme="minorEastAsia" w:hint="eastAsia"/>
                <w:szCs w:val="21"/>
              </w:rPr>
            </w:pPr>
            <w:r>
              <w:rPr>
                <w:noProof/>
              </w:rPr>
              <w:drawing>
                <wp:inline distT="0" distB="0" distL="0" distR="0" wp14:anchorId="68DB055A" wp14:editId="23098BCC">
                  <wp:extent cx="1814146" cy="21857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4511" cy="2186198"/>
                          </a:xfrm>
                          <a:prstGeom prst="rect">
                            <a:avLst/>
                          </a:prstGeom>
                        </pic:spPr>
                      </pic:pic>
                    </a:graphicData>
                  </a:graphic>
                </wp:inline>
              </w:drawing>
            </w:r>
            <w:r>
              <w:rPr>
                <w:noProof/>
              </w:rPr>
              <w:t xml:space="preserve"> </w:t>
            </w:r>
            <w:r>
              <w:rPr>
                <w:noProof/>
              </w:rPr>
              <w:drawing>
                <wp:inline distT="0" distB="0" distL="0" distR="0" wp14:anchorId="0FD2A3DC" wp14:editId="1EE4F847">
                  <wp:extent cx="1858139" cy="2179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5875" cy="2188614"/>
                          </a:xfrm>
                          <a:prstGeom prst="rect">
                            <a:avLst/>
                          </a:prstGeom>
                        </pic:spPr>
                      </pic:pic>
                    </a:graphicData>
                  </a:graphic>
                </wp:inline>
              </w:drawing>
            </w:r>
            <w:r>
              <w:rPr>
                <w:noProof/>
              </w:rPr>
              <w:drawing>
                <wp:inline distT="0" distB="0" distL="0" distR="0" wp14:anchorId="6FE79548" wp14:editId="2256DF86">
                  <wp:extent cx="2361792" cy="221509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63081" cy="2216306"/>
                          </a:xfrm>
                          <a:prstGeom prst="rect">
                            <a:avLst/>
                          </a:prstGeom>
                        </pic:spPr>
                      </pic:pic>
                    </a:graphicData>
                  </a:graphic>
                </wp:inline>
              </w:drawing>
            </w:r>
          </w:p>
          <w:p w:rsidR="00AC5C2C" w:rsidRDefault="00AC5C2C" w:rsidP="00871313">
            <w:pPr>
              <w:rPr>
                <w:rFonts w:asciiTheme="minorEastAsia" w:eastAsiaTheme="minorEastAsia" w:hAnsiTheme="minorEastAsia" w:cstheme="minorEastAsia" w:hint="eastAsia"/>
                <w:szCs w:val="21"/>
              </w:rPr>
            </w:pPr>
            <w:r>
              <w:rPr>
                <w:noProof/>
              </w:rPr>
              <w:drawing>
                <wp:inline distT="0" distB="0" distL="0" distR="0" wp14:anchorId="588C7E77" wp14:editId="45F6D487">
                  <wp:extent cx="3039576" cy="17505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39025" cy="1750246"/>
                          </a:xfrm>
                          <a:prstGeom prst="rect">
                            <a:avLst/>
                          </a:prstGeom>
                        </pic:spPr>
                      </pic:pic>
                    </a:graphicData>
                  </a:graphic>
                </wp:inline>
              </w:drawing>
            </w:r>
            <w:r>
              <w:rPr>
                <w:noProof/>
              </w:rPr>
              <w:t xml:space="preserve"> </w:t>
            </w:r>
            <w:r>
              <w:rPr>
                <w:noProof/>
              </w:rPr>
              <w:drawing>
                <wp:inline distT="0" distB="0" distL="0" distR="0" wp14:anchorId="6AE524C8" wp14:editId="73C0FEEB">
                  <wp:extent cx="2885005" cy="175010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84009" cy="1749504"/>
                          </a:xfrm>
                          <a:prstGeom prst="rect">
                            <a:avLst/>
                          </a:prstGeom>
                        </pic:spPr>
                      </pic:pic>
                    </a:graphicData>
                  </a:graphic>
                </wp:inline>
              </w:drawing>
            </w:r>
          </w:p>
          <w:p w:rsidR="00AC5C2C" w:rsidRDefault="00AC5C2C" w:rsidP="00871313">
            <w:pPr>
              <w:rPr>
                <w:rFonts w:asciiTheme="minorEastAsia" w:eastAsiaTheme="minorEastAsia" w:hAnsiTheme="minorEastAsia" w:cstheme="minorEastAsia" w:hint="eastAsia"/>
                <w:szCs w:val="21"/>
              </w:rPr>
            </w:pPr>
          </w:p>
          <w:p w:rsidR="00871313" w:rsidRPr="00AC5C2C" w:rsidRDefault="00871313" w:rsidP="00871313">
            <w:pPr>
              <w:rPr>
                <w:rFonts w:asciiTheme="minorEastAsia" w:eastAsiaTheme="minorEastAsia" w:hAnsiTheme="minorEastAsia" w:cstheme="minorEastAsia"/>
                <w:szCs w:val="21"/>
              </w:rPr>
            </w:pPr>
            <w:r w:rsidRPr="00E53DEB">
              <w:rPr>
                <w:rFonts w:asciiTheme="minorEastAsia" w:eastAsiaTheme="minorEastAsia" w:hAnsiTheme="minorEastAsia" w:cstheme="minorEastAsia" w:hint="eastAsia"/>
                <w:szCs w:val="21"/>
              </w:rPr>
              <w:t>另抽其他质量证明书，</w:t>
            </w:r>
            <w:r w:rsidR="00E607C1">
              <w:rPr>
                <w:rFonts w:asciiTheme="minorEastAsia" w:eastAsiaTheme="minorEastAsia" w:hAnsiTheme="minorEastAsia" w:cstheme="minorEastAsia" w:hint="eastAsia"/>
                <w:szCs w:val="21"/>
              </w:rPr>
              <w:t>具体见附件 ，</w:t>
            </w:r>
            <w:r w:rsidRPr="00E53DEB">
              <w:rPr>
                <w:rFonts w:asciiTheme="minorEastAsia" w:eastAsiaTheme="minorEastAsia" w:hAnsiTheme="minorEastAsia" w:cstheme="minorEastAsia" w:hint="eastAsia"/>
                <w:szCs w:val="21"/>
              </w:rPr>
              <w:t>均保存完好，符合要求。</w:t>
            </w:r>
          </w:p>
          <w:p w:rsidR="00871313" w:rsidRPr="00F75516" w:rsidRDefault="00871313" w:rsidP="00871313">
            <w:pPr>
              <w:rPr>
                <w:rFonts w:asciiTheme="minorEastAsia" w:eastAsiaTheme="minorEastAsia" w:hAnsiTheme="minorEastAsia" w:cstheme="minorEastAsia"/>
                <w:color w:val="FF0000"/>
                <w:szCs w:val="21"/>
              </w:rPr>
            </w:pPr>
            <w:r w:rsidRPr="000475DE">
              <w:rPr>
                <w:rFonts w:asciiTheme="minorEastAsia" w:eastAsiaTheme="minorEastAsia" w:hAnsiTheme="minorEastAsia" w:cstheme="minorEastAsia" w:hint="eastAsia"/>
                <w:szCs w:val="21"/>
              </w:rPr>
              <w:t>产品放行受控。</w:t>
            </w:r>
          </w:p>
        </w:tc>
        <w:tc>
          <w:tcPr>
            <w:tcW w:w="1585" w:type="dxa"/>
          </w:tcPr>
          <w:p w:rsidR="00871313" w:rsidRPr="00EB6E33" w:rsidRDefault="00EB6E33" w:rsidP="00871313">
            <w:pPr>
              <w:rPr>
                <w:rFonts w:asciiTheme="minorEastAsia" w:eastAsiaTheme="minorEastAsia" w:hAnsiTheme="minorEastAsia" w:cstheme="minorEastAsia"/>
                <w:szCs w:val="21"/>
              </w:rPr>
            </w:pPr>
            <w:r w:rsidRPr="00EB6E33">
              <w:rPr>
                <w:rFonts w:asciiTheme="minorEastAsia" w:eastAsiaTheme="minorEastAsia" w:hAnsiTheme="minorEastAsia" w:cstheme="minorEastAsia" w:hint="eastAsia"/>
                <w:szCs w:val="21"/>
              </w:rPr>
              <w:t>Y</w:t>
            </w:r>
          </w:p>
        </w:tc>
      </w:tr>
      <w:tr w:rsidR="00871313" w:rsidTr="00871313">
        <w:trPr>
          <w:trHeight w:val="2110"/>
        </w:trPr>
        <w:tc>
          <w:tcPr>
            <w:tcW w:w="21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641800">
              <w:rPr>
                <w:rFonts w:asciiTheme="minorEastAsia" w:eastAsiaTheme="minorEastAsia" w:hAnsiTheme="minorEastAsia" w:cstheme="minorEastAsia" w:hint="eastAsia"/>
                <w:szCs w:val="21"/>
              </w:rPr>
              <w:t>改进控制程序</w:t>
            </w:r>
            <w:r>
              <w:rPr>
                <w:rFonts w:asciiTheme="minorEastAsia" w:eastAsiaTheme="minorEastAsia" w:hAnsiTheme="minorEastAsia" w:cstheme="minorEastAsia" w:hint="eastAsia"/>
                <w:szCs w:val="21"/>
              </w:rPr>
              <w:t>》，对不合格输出进行识别和控制，防止不合格输出的非预期使用或交付。</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871313" w:rsidRPr="00044016" w:rsidRDefault="00871313" w:rsidP="009824E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044016">
              <w:rPr>
                <w:rFonts w:asciiTheme="minorEastAsia" w:eastAsiaTheme="minorEastAsia" w:hAnsiTheme="minorEastAsia" w:cstheme="minorEastAsia" w:hint="eastAsia"/>
                <w:szCs w:val="21"/>
              </w:rPr>
              <w:t>不合格品/不符合评审处置单</w:t>
            </w:r>
            <w:r w:rsidR="009824E1">
              <w:rPr>
                <w:rFonts w:asciiTheme="minorEastAsia" w:eastAsiaTheme="minorEastAsia" w:hAnsiTheme="minorEastAsia" w:cstheme="minorEastAsia" w:hint="eastAsia"/>
                <w:szCs w:val="21"/>
              </w:rPr>
              <w:t>，至上次审核后，无不符合记录</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w:t>
            </w:r>
            <w:bookmarkStart w:id="0" w:name="_GoBack"/>
            <w:bookmarkEnd w:id="0"/>
            <w:r>
              <w:rPr>
                <w:rFonts w:asciiTheme="minorEastAsia" w:eastAsiaTheme="minorEastAsia" w:hAnsiTheme="minorEastAsia" w:cstheme="minorEastAsia" w:hint="eastAsia"/>
                <w:szCs w:val="21"/>
              </w:rPr>
              <w:t>不合格，采取了纠正措施，并进行验证合格。询问部门负责人称服务过程中未发现严重不合格或同类不合格屡次发生情况，因此未采取纠正措施。</w:t>
            </w:r>
          </w:p>
          <w:p w:rsidR="00871313" w:rsidRDefault="00871313" w:rsidP="0087131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871313" w:rsidRDefault="00871313" w:rsidP="00871313">
            <w:pPr>
              <w:rPr>
                <w:rFonts w:asciiTheme="minorEastAsia" w:eastAsiaTheme="minorEastAsia" w:hAnsiTheme="minorEastAsia" w:cstheme="minorEastAsia"/>
                <w:szCs w:val="21"/>
              </w:rPr>
            </w:pPr>
          </w:p>
        </w:tc>
      </w:tr>
    </w:tbl>
    <w:p w:rsidR="00871313" w:rsidRPr="00871313" w:rsidRDefault="00871313" w:rsidP="00871313">
      <w:pPr>
        <w:pStyle w:val="a4"/>
      </w:pPr>
    </w:p>
    <w:sectPr w:rsidR="00871313" w:rsidRPr="00871313" w:rsidSect="00871313">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FD4" w:rsidRDefault="005F4FD4">
      <w:r>
        <w:separator/>
      </w:r>
    </w:p>
  </w:endnote>
  <w:endnote w:type="continuationSeparator" w:id="0">
    <w:p w:rsidR="005F4FD4" w:rsidRDefault="005F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871313" w:rsidRDefault="00871313">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5F4FD4">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F4FD4">
              <w:rPr>
                <w:b/>
                <w:noProof/>
              </w:rPr>
              <w:t>1</w:t>
            </w:r>
            <w:r>
              <w:rPr>
                <w:b/>
                <w:sz w:val="24"/>
                <w:szCs w:val="24"/>
              </w:rPr>
              <w:fldChar w:fldCharType="end"/>
            </w:r>
          </w:p>
        </w:sdtContent>
      </w:sdt>
    </w:sdtContent>
  </w:sdt>
  <w:p w:rsidR="00871313" w:rsidRDefault="008713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FD4" w:rsidRDefault="005F4FD4">
      <w:r>
        <w:separator/>
      </w:r>
    </w:p>
  </w:footnote>
  <w:footnote w:type="continuationSeparator" w:id="0">
    <w:p w:rsidR="005F4FD4" w:rsidRDefault="005F4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313" w:rsidRPr="00390345" w:rsidRDefault="00871313" w:rsidP="00871313">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871313" w:rsidRDefault="005F4FD4" w:rsidP="00871313">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871313" w:rsidRPr="000B51BD" w:rsidRDefault="00871313" w:rsidP="00871313">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871313" w:rsidRPr="00390345">
      <w:rPr>
        <w:rStyle w:val="CharChar1"/>
        <w:rFonts w:hint="default"/>
      </w:rPr>
      <w:t xml:space="preserve">        </w:t>
    </w:r>
    <w:r w:rsidR="00871313" w:rsidRPr="00390345">
      <w:rPr>
        <w:rStyle w:val="CharChar1"/>
        <w:rFonts w:hint="default"/>
        <w:w w:val="90"/>
      </w:rPr>
      <w:t>Beijing International Standard united Certification Co.,Ltd.</w:t>
    </w:r>
    <w:r w:rsidR="00871313">
      <w:rPr>
        <w:rStyle w:val="CharChar1"/>
        <w:rFonts w:hint="default"/>
        <w:w w:val="90"/>
        <w:szCs w:val="21"/>
      </w:rPr>
      <w:t xml:space="preserve">  </w:t>
    </w:r>
    <w:r w:rsidR="00871313">
      <w:rPr>
        <w:rStyle w:val="CharChar1"/>
        <w:rFonts w:hint="default"/>
        <w:w w:val="90"/>
        <w:sz w:val="20"/>
      </w:rPr>
      <w:t xml:space="preserve"> </w:t>
    </w:r>
    <w:r w:rsidR="00871313">
      <w:rPr>
        <w:rStyle w:val="CharChar1"/>
        <w:rFonts w:hint="default"/>
        <w:w w:val="90"/>
      </w:rPr>
      <w:t xml:space="preserve">                   </w:t>
    </w:r>
  </w:p>
  <w:p w:rsidR="00871313" w:rsidRDefault="008713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5F31"/>
    <w:rsid w:val="002348C5"/>
    <w:rsid w:val="00276A14"/>
    <w:rsid w:val="00361F30"/>
    <w:rsid w:val="003641E0"/>
    <w:rsid w:val="005F4FD4"/>
    <w:rsid w:val="00763516"/>
    <w:rsid w:val="00871313"/>
    <w:rsid w:val="008E7517"/>
    <w:rsid w:val="009824E1"/>
    <w:rsid w:val="00AC5C2C"/>
    <w:rsid w:val="00B05F31"/>
    <w:rsid w:val="00C20DF2"/>
    <w:rsid w:val="00DB3B7B"/>
    <w:rsid w:val="00E607C1"/>
    <w:rsid w:val="00E63D98"/>
    <w:rsid w:val="00EB6E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List Paragraph"/>
    <w:basedOn w:val="a"/>
    <w:uiPriority w:val="99"/>
    <w:unhideWhenUsed/>
    <w:rsid w:val="0087131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11</Pages>
  <Words>954</Words>
  <Characters>5442</Characters>
  <Application>Microsoft Office Word</Application>
  <DocSecurity>0</DocSecurity>
  <Lines>45</Lines>
  <Paragraphs>12</Paragraphs>
  <ScaleCrop>false</ScaleCrop>
  <Company/>
  <LinksUpToDate>false</LinksUpToDate>
  <CharactersWithSpaces>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53</cp:revision>
  <dcterms:created xsi:type="dcterms:W3CDTF">2015-06-17T12:51:00Z</dcterms:created>
  <dcterms:modified xsi:type="dcterms:W3CDTF">2020-12-25T01:32:00Z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