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AD5" w:rsidRDefault="00D645E0">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CA2AD5">
        <w:trPr>
          <w:trHeight w:val="515"/>
        </w:trPr>
        <w:tc>
          <w:tcPr>
            <w:tcW w:w="1809" w:type="dxa"/>
            <w:vMerge w:val="restart"/>
            <w:vAlign w:val="center"/>
          </w:tcPr>
          <w:p w:rsidR="00CA2AD5" w:rsidRDefault="00D645E0">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CA2AD5" w:rsidRDefault="00D645E0">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CA2AD5" w:rsidRDefault="00D645E0">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CA2AD5" w:rsidRDefault="00D645E0" w:rsidP="002339B9">
            <w:pPr>
              <w:spacing w:line="360" w:lineRule="auto"/>
              <w:rPr>
                <w:rFonts w:ascii="楷体" w:eastAsia="楷体" w:hAnsi="楷体"/>
                <w:sz w:val="24"/>
                <w:szCs w:val="24"/>
              </w:rPr>
            </w:pPr>
            <w:r>
              <w:rPr>
                <w:rFonts w:ascii="楷体" w:eastAsia="楷体" w:hAnsi="楷体" w:hint="eastAsia"/>
                <w:sz w:val="24"/>
                <w:szCs w:val="24"/>
              </w:rPr>
              <w:t>受审核部门：</w:t>
            </w:r>
            <w:r w:rsidR="00291735">
              <w:rPr>
                <w:rFonts w:ascii="楷体" w:eastAsia="楷体" w:hAnsi="楷体" w:hint="eastAsia"/>
                <w:sz w:val="24"/>
                <w:szCs w:val="24"/>
              </w:rPr>
              <w:t>综合办公室</w:t>
            </w:r>
            <w:r>
              <w:rPr>
                <w:rFonts w:ascii="楷体" w:eastAsia="楷体" w:hAnsi="楷体" w:hint="eastAsia"/>
                <w:sz w:val="24"/>
                <w:szCs w:val="24"/>
              </w:rPr>
              <w:t xml:space="preserve">      主管领导：</w:t>
            </w:r>
            <w:r w:rsidR="00291735">
              <w:rPr>
                <w:rFonts w:ascii="楷体" w:eastAsia="楷体" w:hAnsi="楷体" w:hint="eastAsia"/>
                <w:sz w:val="24"/>
                <w:szCs w:val="24"/>
              </w:rPr>
              <w:t>梁田田</w:t>
            </w:r>
            <w:r>
              <w:rPr>
                <w:rFonts w:ascii="楷体" w:eastAsia="楷体" w:hAnsi="楷体" w:hint="eastAsia"/>
                <w:sz w:val="24"/>
                <w:szCs w:val="24"/>
              </w:rPr>
              <w:t xml:space="preserve">      陪同人员：</w:t>
            </w:r>
            <w:r w:rsidR="00291735">
              <w:rPr>
                <w:rFonts w:ascii="楷体" w:eastAsia="楷体" w:hAnsi="楷体" w:hint="eastAsia"/>
                <w:sz w:val="24"/>
                <w:szCs w:val="24"/>
              </w:rPr>
              <w:t>孙海英</w:t>
            </w:r>
          </w:p>
        </w:tc>
        <w:tc>
          <w:tcPr>
            <w:tcW w:w="1585" w:type="dxa"/>
            <w:vMerge w:val="restart"/>
            <w:vAlign w:val="center"/>
          </w:tcPr>
          <w:p w:rsidR="00CA2AD5" w:rsidRDefault="00D645E0">
            <w:pPr>
              <w:spacing w:line="360" w:lineRule="auto"/>
              <w:rPr>
                <w:rFonts w:ascii="楷体" w:eastAsia="楷体" w:hAnsi="楷体"/>
                <w:sz w:val="24"/>
                <w:szCs w:val="24"/>
              </w:rPr>
            </w:pPr>
            <w:r>
              <w:rPr>
                <w:rFonts w:ascii="楷体" w:eastAsia="楷体" w:hAnsi="楷体" w:hint="eastAsia"/>
                <w:sz w:val="24"/>
                <w:szCs w:val="24"/>
              </w:rPr>
              <w:t>判定</w:t>
            </w:r>
          </w:p>
        </w:tc>
      </w:tr>
      <w:tr w:rsidR="00CA2AD5">
        <w:trPr>
          <w:trHeight w:val="403"/>
        </w:trPr>
        <w:tc>
          <w:tcPr>
            <w:tcW w:w="1809" w:type="dxa"/>
            <w:vMerge/>
            <w:vAlign w:val="center"/>
          </w:tcPr>
          <w:p w:rsidR="00CA2AD5" w:rsidRDefault="00CA2AD5">
            <w:pPr>
              <w:spacing w:line="360" w:lineRule="auto"/>
              <w:rPr>
                <w:rFonts w:ascii="楷体" w:eastAsia="楷体" w:hAnsi="楷体"/>
                <w:sz w:val="24"/>
                <w:szCs w:val="24"/>
              </w:rPr>
            </w:pPr>
          </w:p>
        </w:tc>
        <w:tc>
          <w:tcPr>
            <w:tcW w:w="1311" w:type="dxa"/>
            <w:vMerge/>
            <w:vAlign w:val="center"/>
          </w:tcPr>
          <w:p w:rsidR="00CA2AD5" w:rsidRDefault="00CA2AD5">
            <w:pPr>
              <w:spacing w:line="360" w:lineRule="auto"/>
              <w:rPr>
                <w:rFonts w:ascii="楷体" w:eastAsia="楷体" w:hAnsi="楷体"/>
                <w:sz w:val="24"/>
                <w:szCs w:val="24"/>
              </w:rPr>
            </w:pPr>
          </w:p>
        </w:tc>
        <w:tc>
          <w:tcPr>
            <w:tcW w:w="10004" w:type="dxa"/>
            <w:vAlign w:val="center"/>
          </w:tcPr>
          <w:p w:rsidR="00CA2AD5" w:rsidRDefault="00D645E0" w:rsidP="00291735">
            <w:pPr>
              <w:spacing w:before="120" w:line="360" w:lineRule="auto"/>
              <w:rPr>
                <w:rFonts w:ascii="楷体" w:eastAsia="楷体" w:hAnsi="楷体"/>
                <w:sz w:val="24"/>
                <w:szCs w:val="24"/>
              </w:rPr>
            </w:pPr>
            <w:r>
              <w:rPr>
                <w:rFonts w:ascii="楷体" w:eastAsia="楷体" w:hAnsi="楷体" w:hint="eastAsia"/>
                <w:sz w:val="24"/>
                <w:szCs w:val="24"/>
              </w:rPr>
              <w:t>审核员：</w:t>
            </w:r>
            <w:r w:rsidR="002339B9">
              <w:rPr>
                <w:rFonts w:ascii="楷体" w:eastAsia="楷体" w:hAnsi="楷体" w:hint="eastAsia"/>
                <w:sz w:val="24"/>
                <w:szCs w:val="24"/>
              </w:rPr>
              <w:t>姜海军</w:t>
            </w:r>
            <w:r>
              <w:rPr>
                <w:rFonts w:ascii="楷体" w:eastAsia="楷体" w:hAnsi="楷体" w:hint="eastAsia"/>
                <w:sz w:val="24"/>
                <w:szCs w:val="24"/>
              </w:rPr>
              <w:t xml:space="preserve">        审核时间：2019.10.1</w:t>
            </w:r>
            <w:r w:rsidR="00291735">
              <w:rPr>
                <w:rFonts w:ascii="楷体" w:eastAsia="楷体" w:hAnsi="楷体" w:hint="eastAsia"/>
                <w:sz w:val="24"/>
                <w:szCs w:val="24"/>
              </w:rPr>
              <w:t>6</w:t>
            </w:r>
          </w:p>
        </w:tc>
        <w:tc>
          <w:tcPr>
            <w:tcW w:w="1585" w:type="dxa"/>
            <w:vMerge/>
          </w:tcPr>
          <w:p w:rsidR="00CA2AD5" w:rsidRDefault="00CA2AD5">
            <w:pPr>
              <w:spacing w:line="360" w:lineRule="auto"/>
              <w:rPr>
                <w:rFonts w:ascii="楷体" w:eastAsia="楷体" w:hAnsi="楷体"/>
                <w:sz w:val="24"/>
                <w:szCs w:val="24"/>
              </w:rPr>
            </w:pPr>
          </w:p>
        </w:tc>
      </w:tr>
      <w:tr w:rsidR="00CA2AD5">
        <w:trPr>
          <w:trHeight w:val="516"/>
        </w:trPr>
        <w:tc>
          <w:tcPr>
            <w:tcW w:w="1809" w:type="dxa"/>
            <w:vMerge/>
            <w:vAlign w:val="center"/>
          </w:tcPr>
          <w:p w:rsidR="00CA2AD5" w:rsidRDefault="00CA2AD5">
            <w:pPr>
              <w:spacing w:line="360" w:lineRule="auto"/>
              <w:rPr>
                <w:rFonts w:ascii="楷体" w:eastAsia="楷体" w:hAnsi="楷体"/>
                <w:sz w:val="24"/>
                <w:szCs w:val="24"/>
              </w:rPr>
            </w:pPr>
          </w:p>
        </w:tc>
        <w:tc>
          <w:tcPr>
            <w:tcW w:w="1311" w:type="dxa"/>
            <w:vMerge/>
            <w:vAlign w:val="center"/>
          </w:tcPr>
          <w:p w:rsidR="00CA2AD5" w:rsidRDefault="00CA2AD5">
            <w:pPr>
              <w:spacing w:line="360" w:lineRule="auto"/>
              <w:rPr>
                <w:rFonts w:ascii="楷体" w:eastAsia="楷体" w:hAnsi="楷体"/>
                <w:sz w:val="24"/>
                <w:szCs w:val="24"/>
              </w:rPr>
            </w:pPr>
          </w:p>
        </w:tc>
        <w:tc>
          <w:tcPr>
            <w:tcW w:w="10004" w:type="dxa"/>
            <w:vAlign w:val="center"/>
          </w:tcPr>
          <w:p w:rsidR="00CA2AD5" w:rsidRDefault="00D645E0" w:rsidP="00714804">
            <w:pPr>
              <w:rPr>
                <w:rFonts w:ascii="楷体" w:eastAsia="楷体" w:hAnsi="楷体"/>
                <w:sz w:val="24"/>
                <w:szCs w:val="24"/>
              </w:rPr>
            </w:pPr>
            <w:r>
              <w:rPr>
                <w:rFonts w:ascii="楷体" w:eastAsia="楷体" w:hAnsi="楷体" w:hint="eastAsia"/>
                <w:sz w:val="24"/>
                <w:szCs w:val="24"/>
              </w:rPr>
              <w:t>审核条款：</w:t>
            </w:r>
          </w:p>
          <w:p w:rsidR="00CA2AD5" w:rsidRDefault="00D645E0" w:rsidP="00714804">
            <w:pPr>
              <w:rPr>
                <w:rFonts w:ascii="楷体" w:eastAsia="楷体" w:hAnsi="楷体"/>
                <w:szCs w:val="21"/>
              </w:rPr>
            </w:pPr>
            <w:r>
              <w:rPr>
                <w:rFonts w:ascii="楷体" w:eastAsia="楷体" w:hAnsi="楷体" w:hint="eastAsia"/>
                <w:sz w:val="24"/>
                <w:szCs w:val="24"/>
              </w:rPr>
              <w:t>EMS: 5.3组织的岗位、职责和权限、7.2能力、7.3意识、7.5.1形成文件的信息总则、7.5.2形成文件的信息的创建和更新、7.5.3形成文件的信息的控制，9.2 内部审核、10.2不合格和纠正措施</w:t>
            </w:r>
          </w:p>
        </w:tc>
        <w:tc>
          <w:tcPr>
            <w:tcW w:w="1585" w:type="dxa"/>
            <w:vMerge/>
          </w:tcPr>
          <w:p w:rsidR="00CA2AD5" w:rsidRDefault="00CA2AD5">
            <w:pPr>
              <w:spacing w:line="360" w:lineRule="auto"/>
              <w:rPr>
                <w:rFonts w:ascii="楷体" w:eastAsia="楷体" w:hAnsi="楷体"/>
                <w:sz w:val="24"/>
                <w:szCs w:val="24"/>
              </w:rPr>
            </w:pPr>
          </w:p>
        </w:tc>
      </w:tr>
      <w:tr w:rsidR="00CA2AD5" w:rsidTr="00714804">
        <w:trPr>
          <w:trHeight w:val="3480"/>
        </w:trPr>
        <w:tc>
          <w:tcPr>
            <w:tcW w:w="1809" w:type="dxa"/>
          </w:tcPr>
          <w:p w:rsidR="00CA2AD5" w:rsidRDefault="00CA2AD5">
            <w:pPr>
              <w:spacing w:line="360" w:lineRule="auto"/>
              <w:rPr>
                <w:rFonts w:ascii="楷体" w:eastAsia="楷体" w:hAnsi="楷体"/>
                <w:sz w:val="24"/>
                <w:szCs w:val="24"/>
              </w:rPr>
            </w:pPr>
          </w:p>
          <w:p w:rsidR="00CA2AD5" w:rsidRDefault="00CA2AD5">
            <w:pPr>
              <w:spacing w:line="360" w:lineRule="auto"/>
              <w:rPr>
                <w:rFonts w:ascii="楷体" w:eastAsia="楷体" w:hAnsi="楷体"/>
                <w:sz w:val="24"/>
                <w:szCs w:val="24"/>
              </w:rPr>
            </w:pPr>
          </w:p>
          <w:p w:rsidR="00CA2AD5" w:rsidRDefault="00CA2AD5">
            <w:pPr>
              <w:spacing w:line="360" w:lineRule="auto"/>
              <w:rPr>
                <w:rFonts w:ascii="楷体" w:eastAsia="楷体" w:hAnsi="楷体"/>
                <w:sz w:val="24"/>
                <w:szCs w:val="24"/>
              </w:rPr>
            </w:pPr>
          </w:p>
          <w:p w:rsidR="00CA2AD5" w:rsidRDefault="00D645E0">
            <w:pPr>
              <w:spacing w:line="360" w:lineRule="auto"/>
              <w:rPr>
                <w:rFonts w:ascii="楷体" w:eastAsia="楷体" w:hAnsi="楷体"/>
                <w:sz w:val="24"/>
                <w:szCs w:val="24"/>
              </w:rPr>
            </w:pPr>
            <w:r>
              <w:rPr>
                <w:rFonts w:ascii="楷体" w:eastAsia="楷体" w:hAnsi="楷体" w:hint="eastAsia"/>
                <w:sz w:val="24"/>
                <w:szCs w:val="24"/>
              </w:rPr>
              <w:t>组织的岗位、职责和权限</w:t>
            </w:r>
          </w:p>
        </w:tc>
        <w:tc>
          <w:tcPr>
            <w:tcW w:w="1311" w:type="dxa"/>
          </w:tcPr>
          <w:p w:rsidR="00CA2AD5" w:rsidRDefault="00CA2AD5">
            <w:pPr>
              <w:spacing w:line="360" w:lineRule="auto"/>
              <w:rPr>
                <w:rFonts w:ascii="楷体" w:eastAsia="楷体" w:hAnsi="楷体"/>
                <w:sz w:val="24"/>
                <w:szCs w:val="24"/>
              </w:rPr>
            </w:pPr>
          </w:p>
          <w:p w:rsidR="00CA2AD5" w:rsidRDefault="00CA2AD5">
            <w:pPr>
              <w:spacing w:line="360" w:lineRule="auto"/>
              <w:rPr>
                <w:rFonts w:ascii="楷体" w:eastAsia="楷体" w:hAnsi="楷体"/>
                <w:sz w:val="24"/>
                <w:szCs w:val="24"/>
              </w:rPr>
            </w:pPr>
          </w:p>
          <w:p w:rsidR="00CA2AD5" w:rsidRDefault="00CA2AD5">
            <w:pPr>
              <w:spacing w:line="360" w:lineRule="auto"/>
              <w:rPr>
                <w:rFonts w:ascii="楷体" w:eastAsia="楷体" w:hAnsi="楷体"/>
                <w:sz w:val="24"/>
                <w:szCs w:val="24"/>
              </w:rPr>
            </w:pPr>
          </w:p>
          <w:p w:rsidR="00CA2AD5" w:rsidRDefault="00D645E0">
            <w:pPr>
              <w:spacing w:line="360" w:lineRule="auto"/>
              <w:ind w:firstLineChars="100" w:firstLine="240"/>
              <w:rPr>
                <w:rFonts w:ascii="楷体" w:eastAsia="楷体" w:hAnsi="楷体"/>
                <w:sz w:val="24"/>
                <w:szCs w:val="24"/>
              </w:rPr>
            </w:pPr>
            <w:r>
              <w:rPr>
                <w:rFonts w:ascii="楷体" w:eastAsia="楷体" w:hAnsi="楷体" w:hint="eastAsia"/>
                <w:sz w:val="24"/>
                <w:szCs w:val="24"/>
              </w:rPr>
              <w:t>5.3</w:t>
            </w:r>
          </w:p>
        </w:tc>
        <w:tc>
          <w:tcPr>
            <w:tcW w:w="10004" w:type="dxa"/>
          </w:tcPr>
          <w:p w:rsidR="00CA2AD5" w:rsidRDefault="00D645E0">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t>部门负责人：</w:t>
            </w:r>
            <w:r w:rsidR="00291735">
              <w:rPr>
                <w:rFonts w:ascii="楷体" w:eastAsia="楷体" w:hAnsi="楷体" w:hint="eastAsia"/>
                <w:sz w:val="24"/>
                <w:szCs w:val="24"/>
              </w:rPr>
              <w:t>梁田田</w:t>
            </w:r>
            <w:r w:rsidR="00087B00">
              <w:rPr>
                <w:rFonts w:ascii="楷体" w:eastAsia="楷体" w:hAnsi="楷体" w:hint="eastAsia"/>
                <w:sz w:val="24"/>
                <w:szCs w:val="24"/>
              </w:rPr>
              <w:t>，</w:t>
            </w:r>
            <w:r>
              <w:rPr>
                <w:rFonts w:ascii="楷体" w:eastAsia="楷体" w:hAnsi="楷体" w:hint="eastAsia"/>
                <w:sz w:val="24"/>
                <w:szCs w:val="24"/>
              </w:rPr>
              <w:t xml:space="preserve">  </w:t>
            </w:r>
          </w:p>
          <w:p w:rsidR="00CA2AD5" w:rsidRDefault="00D645E0" w:rsidP="00714804">
            <w:pPr>
              <w:spacing w:line="360" w:lineRule="auto"/>
              <w:ind w:firstLineChars="200" w:firstLine="480"/>
              <w:rPr>
                <w:rFonts w:ascii="楷体" w:eastAsia="楷体" w:hAnsi="楷体"/>
                <w:sz w:val="24"/>
                <w:szCs w:val="24"/>
              </w:rPr>
            </w:pPr>
            <w:r>
              <w:rPr>
                <w:rFonts w:ascii="楷体" w:eastAsia="楷体" w:hAnsi="楷体" w:hint="eastAsia"/>
                <w:color w:val="000000" w:themeColor="text1"/>
                <w:sz w:val="24"/>
                <w:szCs w:val="24"/>
              </w:rPr>
              <w:t>询问主要职责：</w:t>
            </w:r>
            <w:r>
              <w:rPr>
                <w:rFonts w:ascii="楷体" w:eastAsia="楷体" w:hAnsi="楷体" w:hint="eastAsia"/>
                <w:sz w:val="24"/>
                <w:szCs w:val="24"/>
              </w:rPr>
              <w:t>具体负责环境管理体系的建立与实施；组织环境因素识别与评价，确定重要环境因素；组织环境管理体系内审及各种评审；负责获取、识别和更新适用的环境法律法规及其他要求，组织实施对法律法规遵循情况的评价；组织环境管理体系文件的编写和文件的管理；组织制定环境目标、指标和方案，并对完成情况进行监督检查；负责内、外部环境信息交流；负责环境管理体系运行的监督检查，对纠正预措施和预防措施跟踪验证；负责环境管理体系运行有关资料的汇总，为管理评审提供依据</w:t>
            </w:r>
            <w:r>
              <w:rPr>
                <w:rFonts w:ascii="楷体" w:eastAsia="楷体" w:hAnsi="楷体" w:cs="宋体" w:hint="eastAsia"/>
                <w:color w:val="000000" w:themeColor="text1"/>
                <w:sz w:val="24"/>
                <w:szCs w:val="24"/>
                <w:lang w:bidi="ar"/>
              </w:rPr>
              <w:t>等。</w:t>
            </w:r>
          </w:p>
        </w:tc>
        <w:tc>
          <w:tcPr>
            <w:tcW w:w="1585" w:type="dxa"/>
          </w:tcPr>
          <w:p w:rsidR="00CA2AD5" w:rsidRDefault="00CA2AD5">
            <w:pPr>
              <w:spacing w:line="360" w:lineRule="auto"/>
              <w:rPr>
                <w:rFonts w:ascii="楷体" w:eastAsia="楷体" w:hAnsi="楷体"/>
                <w:sz w:val="24"/>
                <w:szCs w:val="24"/>
              </w:rPr>
            </w:pPr>
          </w:p>
        </w:tc>
      </w:tr>
      <w:tr w:rsidR="00CA2AD5">
        <w:trPr>
          <w:trHeight w:val="516"/>
        </w:trPr>
        <w:tc>
          <w:tcPr>
            <w:tcW w:w="1809" w:type="dxa"/>
          </w:tcPr>
          <w:p w:rsidR="00CA2AD5" w:rsidRDefault="00CA2AD5">
            <w:pPr>
              <w:spacing w:line="360" w:lineRule="auto"/>
              <w:rPr>
                <w:rFonts w:ascii="楷体" w:eastAsia="楷体" w:hAnsi="楷体"/>
                <w:sz w:val="24"/>
                <w:szCs w:val="24"/>
              </w:rPr>
            </w:pPr>
          </w:p>
          <w:p w:rsidR="00CA2AD5" w:rsidRDefault="00CA2AD5">
            <w:pPr>
              <w:spacing w:line="360" w:lineRule="auto"/>
              <w:ind w:firstLineChars="200" w:firstLine="480"/>
              <w:rPr>
                <w:rFonts w:ascii="楷体" w:eastAsia="楷体" w:hAnsi="楷体"/>
                <w:sz w:val="24"/>
                <w:szCs w:val="24"/>
              </w:rPr>
            </w:pPr>
          </w:p>
          <w:p w:rsidR="00CA2AD5" w:rsidRDefault="00CA2AD5">
            <w:pPr>
              <w:spacing w:line="360" w:lineRule="auto"/>
              <w:ind w:firstLineChars="200" w:firstLine="480"/>
              <w:rPr>
                <w:rFonts w:ascii="楷体" w:eastAsia="楷体" w:hAnsi="楷体"/>
                <w:sz w:val="24"/>
                <w:szCs w:val="24"/>
              </w:rPr>
            </w:pPr>
          </w:p>
          <w:p w:rsidR="00CA2AD5" w:rsidRDefault="00D645E0">
            <w:pPr>
              <w:spacing w:line="360" w:lineRule="auto"/>
              <w:ind w:firstLineChars="200" w:firstLine="480"/>
              <w:rPr>
                <w:rFonts w:ascii="楷体" w:eastAsia="楷体" w:hAnsi="楷体"/>
                <w:sz w:val="24"/>
                <w:szCs w:val="24"/>
              </w:rPr>
            </w:pPr>
            <w:r>
              <w:rPr>
                <w:rFonts w:ascii="楷体" w:eastAsia="楷体" w:hAnsi="楷体" w:hint="eastAsia"/>
                <w:sz w:val="24"/>
                <w:szCs w:val="24"/>
              </w:rPr>
              <w:t>能力、意识</w:t>
            </w:r>
          </w:p>
        </w:tc>
        <w:tc>
          <w:tcPr>
            <w:tcW w:w="1311" w:type="dxa"/>
          </w:tcPr>
          <w:p w:rsidR="00CA2AD5" w:rsidRDefault="00CA2AD5">
            <w:pPr>
              <w:spacing w:line="360" w:lineRule="auto"/>
              <w:rPr>
                <w:rFonts w:ascii="楷体" w:eastAsia="楷体" w:hAnsi="楷体"/>
                <w:sz w:val="24"/>
                <w:szCs w:val="24"/>
              </w:rPr>
            </w:pPr>
          </w:p>
          <w:p w:rsidR="00CA2AD5" w:rsidRDefault="00CA2AD5">
            <w:pPr>
              <w:spacing w:line="360" w:lineRule="auto"/>
              <w:ind w:firstLineChars="100" w:firstLine="240"/>
              <w:rPr>
                <w:rFonts w:ascii="楷体" w:eastAsia="楷体" w:hAnsi="楷体"/>
                <w:sz w:val="24"/>
                <w:szCs w:val="24"/>
              </w:rPr>
            </w:pPr>
          </w:p>
          <w:p w:rsidR="00CA2AD5" w:rsidRDefault="00CA2AD5">
            <w:pPr>
              <w:spacing w:line="360" w:lineRule="auto"/>
              <w:ind w:firstLineChars="100" w:firstLine="240"/>
              <w:rPr>
                <w:rFonts w:ascii="楷体" w:eastAsia="楷体" w:hAnsi="楷体"/>
                <w:sz w:val="24"/>
                <w:szCs w:val="24"/>
              </w:rPr>
            </w:pPr>
          </w:p>
          <w:p w:rsidR="00CA2AD5" w:rsidRDefault="00D645E0">
            <w:pPr>
              <w:spacing w:line="360" w:lineRule="auto"/>
              <w:ind w:firstLineChars="100" w:firstLine="240"/>
              <w:rPr>
                <w:rFonts w:ascii="楷体" w:eastAsia="楷体" w:hAnsi="楷体"/>
                <w:sz w:val="24"/>
                <w:szCs w:val="24"/>
              </w:rPr>
            </w:pPr>
            <w:r>
              <w:rPr>
                <w:rFonts w:ascii="楷体" w:eastAsia="楷体" w:hAnsi="楷体" w:hint="eastAsia"/>
                <w:sz w:val="24"/>
                <w:szCs w:val="24"/>
              </w:rPr>
              <w:t>7.2</w:t>
            </w:r>
          </w:p>
          <w:p w:rsidR="00CA2AD5" w:rsidRDefault="00D645E0">
            <w:pPr>
              <w:spacing w:line="360" w:lineRule="auto"/>
              <w:ind w:firstLineChars="100" w:firstLine="240"/>
              <w:rPr>
                <w:rFonts w:ascii="楷体" w:eastAsia="楷体" w:hAnsi="楷体"/>
                <w:sz w:val="24"/>
                <w:szCs w:val="24"/>
              </w:rPr>
            </w:pPr>
            <w:r>
              <w:rPr>
                <w:rFonts w:ascii="楷体" w:eastAsia="楷体" w:hAnsi="楷体" w:hint="eastAsia"/>
                <w:sz w:val="24"/>
                <w:szCs w:val="24"/>
              </w:rPr>
              <w:t>7.3</w:t>
            </w:r>
          </w:p>
        </w:tc>
        <w:tc>
          <w:tcPr>
            <w:tcW w:w="10004" w:type="dxa"/>
          </w:tcPr>
          <w:p w:rsidR="00CA2AD5" w:rsidRDefault="00D645E0">
            <w:pPr>
              <w:spacing w:line="360" w:lineRule="auto"/>
              <w:ind w:firstLineChars="200" w:firstLine="480"/>
              <w:rPr>
                <w:rFonts w:ascii="楷体" w:eastAsia="楷体" w:hAnsi="楷体"/>
                <w:sz w:val="24"/>
                <w:szCs w:val="24"/>
              </w:rPr>
            </w:pPr>
            <w:r>
              <w:rPr>
                <w:rFonts w:ascii="楷体" w:eastAsia="楷体" w:hAnsi="楷体" w:hint="eastAsia"/>
                <w:color w:val="000000" w:themeColor="text1"/>
                <w:sz w:val="24"/>
                <w:szCs w:val="24"/>
              </w:rPr>
              <w:t>公司</w:t>
            </w:r>
            <w:r>
              <w:rPr>
                <w:rFonts w:ascii="楷体" w:eastAsia="楷体" w:hAnsi="楷体" w:hint="eastAsia"/>
                <w:sz w:val="24"/>
                <w:szCs w:val="24"/>
              </w:rPr>
              <w:t>制定了</w:t>
            </w:r>
            <w:r w:rsidR="00F323CA">
              <w:rPr>
                <w:rFonts w:ascii="楷体" w:eastAsia="楷体" w:hAnsi="楷体" w:hint="eastAsia"/>
                <w:sz w:val="24"/>
                <w:szCs w:val="24"/>
              </w:rPr>
              <w:t>《</w:t>
            </w:r>
            <w:r w:rsidR="00F323CA" w:rsidRPr="00F323CA">
              <w:rPr>
                <w:rFonts w:ascii="楷体" w:eastAsia="楷体" w:hAnsi="楷体" w:hint="eastAsia"/>
                <w:sz w:val="24"/>
                <w:szCs w:val="24"/>
              </w:rPr>
              <w:t>能力、培训和意识教育管理程序</w:t>
            </w:r>
            <w:r w:rsidR="00F323CA">
              <w:rPr>
                <w:rFonts w:ascii="楷体" w:eastAsia="楷体" w:hAnsi="楷体" w:hint="eastAsia"/>
                <w:sz w:val="24"/>
                <w:szCs w:val="24"/>
              </w:rPr>
              <w:t>》、</w:t>
            </w:r>
            <w:r>
              <w:rPr>
                <w:rFonts w:ascii="楷体" w:eastAsia="楷体" w:hAnsi="楷体" w:hint="eastAsia"/>
                <w:sz w:val="24"/>
                <w:szCs w:val="24"/>
              </w:rPr>
              <w:t>《岗位人员任职要求》，对各部门领导层、</w:t>
            </w:r>
            <w:r w:rsidR="00291735">
              <w:rPr>
                <w:rFonts w:ascii="楷体" w:eastAsia="楷体" w:hAnsi="楷体" w:hint="eastAsia"/>
                <w:sz w:val="24"/>
                <w:szCs w:val="24"/>
              </w:rPr>
              <w:t>综合办公室</w:t>
            </w:r>
            <w:r>
              <w:rPr>
                <w:rFonts w:ascii="楷体" w:eastAsia="楷体" w:hAnsi="楷体" w:hint="eastAsia"/>
                <w:sz w:val="24"/>
                <w:szCs w:val="24"/>
              </w:rPr>
              <w:t>、生产</w:t>
            </w:r>
            <w:r w:rsidR="00F323CA">
              <w:rPr>
                <w:rFonts w:ascii="楷体" w:eastAsia="楷体" w:hAnsi="楷体" w:hint="eastAsia"/>
                <w:sz w:val="24"/>
                <w:szCs w:val="24"/>
              </w:rPr>
              <w:t>经营</w:t>
            </w:r>
            <w:r>
              <w:rPr>
                <w:rFonts w:ascii="楷体" w:eastAsia="楷体" w:hAnsi="楷体" w:hint="eastAsia"/>
                <w:sz w:val="24"/>
                <w:szCs w:val="24"/>
              </w:rPr>
              <w:t>部、技术质量部负责人岗位能力工作权限与内容、任职资格（经验知识个人素质、专业技能）的等</w:t>
            </w:r>
            <w:proofErr w:type="gramStart"/>
            <w:r>
              <w:rPr>
                <w:rFonts w:ascii="楷体" w:eastAsia="楷体" w:hAnsi="楷体" w:hint="eastAsia"/>
                <w:sz w:val="24"/>
                <w:szCs w:val="24"/>
              </w:rPr>
              <w:t>作出</w:t>
            </w:r>
            <w:proofErr w:type="gramEnd"/>
            <w:r>
              <w:rPr>
                <w:rFonts w:ascii="楷体" w:eastAsia="楷体" w:hAnsi="楷体" w:hint="eastAsia"/>
                <w:sz w:val="24"/>
                <w:szCs w:val="24"/>
              </w:rPr>
              <w:t>了规定。</w:t>
            </w:r>
          </w:p>
          <w:p w:rsidR="00CA2AD5" w:rsidRDefault="00D645E0">
            <w:pPr>
              <w:spacing w:line="360" w:lineRule="auto"/>
              <w:ind w:firstLineChars="200" w:firstLine="480"/>
              <w:rPr>
                <w:rFonts w:ascii="楷体" w:eastAsia="楷体" w:hAnsi="楷体"/>
                <w:sz w:val="24"/>
                <w:szCs w:val="24"/>
              </w:rPr>
            </w:pPr>
            <w:r>
              <w:rPr>
                <w:rFonts w:ascii="楷体" w:eastAsia="楷体" w:hAnsi="楷体" w:hint="eastAsia"/>
                <w:sz w:val="24"/>
                <w:szCs w:val="24"/>
              </w:rPr>
              <w:t>查看《员工任职能力评价表》，其中包括：总经理、管代、各部门负责人等。能够满足公司环境管理体系运行以及体系覆盖产品生产和服务的需求。</w:t>
            </w:r>
          </w:p>
          <w:p w:rsidR="00CA2AD5" w:rsidRDefault="00D645E0">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查看2019年</w:t>
            </w:r>
            <w:r w:rsidR="000A50EE">
              <w:rPr>
                <w:rFonts w:ascii="楷体" w:eastAsia="楷体" w:hAnsi="楷体" w:hint="eastAsia"/>
                <w:sz w:val="24"/>
                <w:szCs w:val="24"/>
              </w:rPr>
              <w:t>员工</w:t>
            </w:r>
            <w:r>
              <w:rPr>
                <w:rFonts w:ascii="楷体" w:eastAsia="楷体" w:hAnsi="楷体" w:hint="eastAsia"/>
                <w:sz w:val="24"/>
                <w:szCs w:val="24"/>
              </w:rPr>
              <w:t>培训计划，内容包括：GB/T24001-2016标准、环境管理</w:t>
            </w:r>
            <w:r w:rsidR="000A50EE">
              <w:rPr>
                <w:rFonts w:ascii="楷体" w:eastAsia="楷体" w:hAnsi="楷体" w:hint="eastAsia"/>
                <w:sz w:val="24"/>
                <w:szCs w:val="24"/>
              </w:rPr>
              <w:t>体系</w:t>
            </w:r>
            <w:r>
              <w:rPr>
                <w:rFonts w:ascii="楷体" w:eastAsia="楷体" w:hAnsi="楷体" w:hint="eastAsia"/>
                <w:sz w:val="24"/>
                <w:szCs w:val="24"/>
              </w:rPr>
              <w:t>文件、环境因素</w:t>
            </w:r>
            <w:r w:rsidR="000A50EE">
              <w:rPr>
                <w:rFonts w:ascii="楷体" w:eastAsia="楷体" w:hAnsi="楷体" w:hint="eastAsia"/>
                <w:sz w:val="24"/>
                <w:szCs w:val="24"/>
              </w:rPr>
              <w:t>识别方法</w:t>
            </w:r>
            <w:r>
              <w:rPr>
                <w:rFonts w:ascii="楷体" w:eastAsia="楷体" w:hAnsi="楷体" w:hint="eastAsia"/>
                <w:sz w:val="24"/>
                <w:szCs w:val="24"/>
              </w:rPr>
              <w:t>程序、</w:t>
            </w:r>
            <w:r w:rsidR="000A50EE">
              <w:rPr>
                <w:rFonts w:ascii="楷体" w:eastAsia="楷体" w:hAnsi="楷体" w:hint="eastAsia"/>
                <w:sz w:val="24"/>
                <w:szCs w:val="24"/>
              </w:rPr>
              <w:t>应急预案、</w:t>
            </w:r>
            <w:r w:rsidR="009D1207">
              <w:rPr>
                <w:rFonts w:ascii="楷体" w:eastAsia="楷体" w:hAnsi="楷体" w:hint="eastAsia"/>
                <w:sz w:val="24"/>
                <w:szCs w:val="24"/>
              </w:rPr>
              <w:t>各岗位职责、环境方针</w:t>
            </w:r>
            <w:r>
              <w:rPr>
                <w:rFonts w:ascii="楷体" w:eastAsia="楷体" w:hAnsi="楷体" w:hint="eastAsia"/>
                <w:sz w:val="24"/>
                <w:szCs w:val="24"/>
              </w:rPr>
              <w:t>目标、内审员</w:t>
            </w:r>
            <w:r w:rsidR="009D1207">
              <w:rPr>
                <w:rFonts w:ascii="楷体" w:eastAsia="楷体" w:hAnsi="楷体" w:hint="eastAsia"/>
                <w:sz w:val="24"/>
                <w:szCs w:val="24"/>
              </w:rPr>
              <w:t>、法律法规</w:t>
            </w:r>
            <w:r>
              <w:rPr>
                <w:rFonts w:ascii="楷体" w:eastAsia="楷体" w:hAnsi="楷体" w:hint="eastAsia"/>
                <w:sz w:val="24"/>
                <w:szCs w:val="24"/>
              </w:rPr>
              <w:t>等培训。</w:t>
            </w:r>
          </w:p>
          <w:p w:rsidR="00CA2AD5" w:rsidRDefault="00D645E0">
            <w:pPr>
              <w:spacing w:line="360" w:lineRule="auto"/>
              <w:ind w:firstLineChars="200" w:firstLine="480"/>
              <w:rPr>
                <w:rFonts w:ascii="楷体" w:eastAsia="楷体" w:hAnsi="楷体"/>
                <w:sz w:val="24"/>
                <w:szCs w:val="24"/>
              </w:rPr>
            </w:pPr>
            <w:r>
              <w:rPr>
                <w:rFonts w:ascii="楷体" w:eastAsia="楷体" w:hAnsi="楷体" w:hint="eastAsia"/>
                <w:sz w:val="24"/>
                <w:szCs w:val="24"/>
              </w:rPr>
              <w:t>抽1：</w:t>
            </w:r>
            <w:r w:rsidR="00C742E3">
              <w:rPr>
                <w:rFonts w:ascii="楷体" w:eastAsia="楷体" w:hAnsi="楷体" w:hint="eastAsia"/>
                <w:sz w:val="24"/>
                <w:szCs w:val="24"/>
              </w:rPr>
              <w:t>2019.3</w:t>
            </w:r>
            <w:r>
              <w:rPr>
                <w:rFonts w:ascii="楷体" w:eastAsia="楷体" w:hAnsi="楷体" w:hint="eastAsia"/>
                <w:sz w:val="24"/>
                <w:szCs w:val="24"/>
              </w:rPr>
              <w:t>.</w:t>
            </w:r>
            <w:r w:rsidR="00C742E3">
              <w:rPr>
                <w:rFonts w:ascii="楷体" w:eastAsia="楷体" w:hAnsi="楷体" w:hint="eastAsia"/>
                <w:sz w:val="24"/>
                <w:szCs w:val="24"/>
              </w:rPr>
              <w:t>4日</w:t>
            </w:r>
            <w:r>
              <w:rPr>
                <w:rFonts w:ascii="楷体" w:eastAsia="楷体" w:hAnsi="楷体" w:hint="eastAsia"/>
                <w:sz w:val="24"/>
                <w:szCs w:val="24"/>
              </w:rPr>
              <w:t>在会议室进行了</w:t>
            </w:r>
            <w:r w:rsidR="00C742E3">
              <w:rPr>
                <w:rFonts w:ascii="楷体" w:eastAsia="楷体" w:hAnsi="楷体" w:hint="eastAsia"/>
                <w:sz w:val="24"/>
                <w:szCs w:val="24"/>
              </w:rPr>
              <w:t>环境管理体系</w:t>
            </w:r>
            <w:r>
              <w:rPr>
                <w:rFonts w:ascii="楷体" w:eastAsia="楷体" w:hAnsi="楷体" w:hint="eastAsia"/>
                <w:sz w:val="24"/>
                <w:szCs w:val="24"/>
              </w:rPr>
              <w:t>标准培训，培训效果评价，达到预期效果，评价人：</w:t>
            </w:r>
            <w:r w:rsidR="003C21C5">
              <w:rPr>
                <w:rFonts w:ascii="楷体" w:eastAsia="楷体" w:hAnsi="楷体" w:hint="eastAsia"/>
                <w:sz w:val="24"/>
                <w:szCs w:val="24"/>
              </w:rPr>
              <w:t>郭力</w:t>
            </w:r>
            <w:r>
              <w:rPr>
                <w:rFonts w:ascii="楷体" w:eastAsia="楷体" w:hAnsi="楷体" w:hint="eastAsia"/>
                <w:sz w:val="24"/>
                <w:szCs w:val="24"/>
              </w:rPr>
              <w:t>。</w:t>
            </w:r>
          </w:p>
          <w:p w:rsidR="00CA2AD5" w:rsidRDefault="00D645E0">
            <w:pPr>
              <w:spacing w:line="360" w:lineRule="auto"/>
              <w:ind w:firstLineChars="200" w:firstLine="480"/>
              <w:rPr>
                <w:rFonts w:ascii="楷体" w:eastAsia="楷体" w:hAnsi="楷体"/>
                <w:sz w:val="24"/>
                <w:szCs w:val="24"/>
              </w:rPr>
            </w:pPr>
            <w:r>
              <w:rPr>
                <w:rFonts w:ascii="楷体" w:eastAsia="楷体" w:hAnsi="楷体" w:hint="eastAsia"/>
                <w:sz w:val="24"/>
                <w:szCs w:val="24"/>
              </w:rPr>
              <w:t>抽2：2019.</w:t>
            </w:r>
            <w:r w:rsidR="00535181">
              <w:rPr>
                <w:rFonts w:ascii="楷体" w:eastAsia="楷体" w:hAnsi="楷体" w:hint="eastAsia"/>
                <w:sz w:val="24"/>
                <w:szCs w:val="24"/>
              </w:rPr>
              <w:t>3</w:t>
            </w:r>
            <w:r>
              <w:rPr>
                <w:rFonts w:ascii="楷体" w:eastAsia="楷体" w:hAnsi="楷体" w:hint="eastAsia"/>
                <w:sz w:val="24"/>
                <w:szCs w:val="24"/>
              </w:rPr>
              <w:t>.</w:t>
            </w:r>
            <w:r w:rsidR="00535181">
              <w:rPr>
                <w:rFonts w:ascii="楷体" w:eastAsia="楷体" w:hAnsi="楷体" w:hint="eastAsia"/>
                <w:sz w:val="24"/>
                <w:szCs w:val="24"/>
              </w:rPr>
              <w:t>5日环境法律法规</w:t>
            </w:r>
            <w:r>
              <w:rPr>
                <w:rFonts w:ascii="楷体" w:eastAsia="楷体" w:hAnsi="楷体" w:hint="eastAsia"/>
                <w:sz w:val="24"/>
                <w:szCs w:val="24"/>
              </w:rPr>
              <w:t>培训，</w:t>
            </w:r>
            <w:r>
              <w:rPr>
                <w:rFonts w:ascii="楷体" w:eastAsia="楷体" w:hAnsi="楷体" w:hint="eastAsia"/>
                <w:color w:val="000000" w:themeColor="text1"/>
                <w:sz w:val="24"/>
                <w:szCs w:val="24"/>
              </w:rPr>
              <w:t>培训取得预期效果，</w:t>
            </w:r>
            <w:r>
              <w:rPr>
                <w:rFonts w:ascii="楷体" w:eastAsia="楷体" w:hAnsi="楷体" w:hint="eastAsia"/>
                <w:sz w:val="24"/>
                <w:szCs w:val="24"/>
              </w:rPr>
              <w:t>评价人：</w:t>
            </w:r>
            <w:r w:rsidR="00535181">
              <w:rPr>
                <w:rFonts w:ascii="楷体" w:eastAsia="楷体" w:hAnsi="楷体" w:hint="eastAsia"/>
                <w:sz w:val="24"/>
                <w:szCs w:val="24"/>
              </w:rPr>
              <w:t>郭力</w:t>
            </w:r>
            <w:r>
              <w:rPr>
                <w:rFonts w:ascii="楷体" w:eastAsia="楷体" w:hAnsi="楷体" w:hint="eastAsia"/>
                <w:sz w:val="24"/>
                <w:szCs w:val="24"/>
              </w:rPr>
              <w:t xml:space="preserve"> 。</w:t>
            </w:r>
          </w:p>
          <w:p w:rsidR="00CA2AD5" w:rsidRDefault="00D645E0">
            <w:pPr>
              <w:spacing w:line="360" w:lineRule="auto"/>
              <w:ind w:firstLineChars="200" w:firstLine="480"/>
              <w:rPr>
                <w:rFonts w:ascii="楷体" w:eastAsia="楷体" w:hAnsi="楷体"/>
                <w:sz w:val="24"/>
                <w:szCs w:val="24"/>
              </w:rPr>
            </w:pPr>
            <w:r>
              <w:rPr>
                <w:rFonts w:ascii="楷体" w:eastAsia="楷体" w:hAnsi="楷体" w:hint="eastAsia"/>
                <w:sz w:val="24"/>
                <w:szCs w:val="24"/>
              </w:rPr>
              <w:t>抽3、2019.</w:t>
            </w:r>
            <w:r w:rsidR="00535181">
              <w:rPr>
                <w:rFonts w:ascii="楷体" w:eastAsia="楷体" w:hAnsi="楷体" w:hint="eastAsia"/>
                <w:sz w:val="24"/>
                <w:szCs w:val="24"/>
              </w:rPr>
              <w:t>4</w:t>
            </w:r>
            <w:r>
              <w:rPr>
                <w:rFonts w:ascii="楷体" w:eastAsia="楷体" w:hAnsi="楷体" w:hint="eastAsia"/>
                <w:sz w:val="24"/>
                <w:szCs w:val="24"/>
              </w:rPr>
              <w:t>.1</w:t>
            </w:r>
            <w:r w:rsidR="00535181">
              <w:rPr>
                <w:rFonts w:ascii="楷体" w:eastAsia="楷体" w:hAnsi="楷体" w:hint="eastAsia"/>
                <w:sz w:val="24"/>
                <w:szCs w:val="24"/>
              </w:rPr>
              <w:t>1日应急预案</w:t>
            </w:r>
            <w:r w:rsidR="00DC337B" w:rsidRPr="00DC337B">
              <w:rPr>
                <w:rFonts w:ascii="楷体" w:eastAsia="楷体" w:hAnsi="楷体" w:hint="eastAsia"/>
                <w:sz w:val="24"/>
                <w:szCs w:val="24"/>
              </w:rPr>
              <w:t>培训，</w:t>
            </w:r>
            <w:r w:rsidRPr="00DC337B">
              <w:rPr>
                <w:rFonts w:ascii="楷体" w:eastAsia="楷体" w:hAnsi="楷体" w:hint="eastAsia"/>
                <w:sz w:val="24"/>
                <w:szCs w:val="24"/>
              </w:rPr>
              <w:t>培训取得预期效果，</w:t>
            </w:r>
            <w:r>
              <w:rPr>
                <w:rFonts w:ascii="楷体" w:eastAsia="楷体" w:hAnsi="楷体" w:hint="eastAsia"/>
                <w:sz w:val="24"/>
                <w:szCs w:val="24"/>
              </w:rPr>
              <w:t>评价人：</w:t>
            </w:r>
            <w:r w:rsidR="00DC337B">
              <w:rPr>
                <w:rFonts w:ascii="楷体" w:eastAsia="楷体" w:hAnsi="楷体" w:hint="eastAsia"/>
                <w:sz w:val="24"/>
                <w:szCs w:val="24"/>
              </w:rPr>
              <w:t>梁田田</w:t>
            </w:r>
            <w:r>
              <w:rPr>
                <w:rFonts w:ascii="楷体" w:eastAsia="楷体" w:hAnsi="楷体" w:hint="eastAsia"/>
                <w:sz w:val="24"/>
                <w:szCs w:val="24"/>
              </w:rPr>
              <w:t xml:space="preserve"> 。</w:t>
            </w:r>
          </w:p>
          <w:p w:rsidR="00CA2AD5" w:rsidRDefault="00DC337B" w:rsidP="00DC337B">
            <w:pPr>
              <w:spacing w:line="360" w:lineRule="auto"/>
              <w:ind w:firstLineChars="200" w:firstLine="480"/>
              <w:rPr>
                <w:color w:val="000000" w:themeColor="text1"/>
                <w:szCs w:val="21"/>
              </w:rPr>
            </w:pPr>
            <w:r>
              <w:rPr>
                <w:rFonts w:ascii="楷体" w:eastAsia="楷体" w:hAnsi="楷体" w:hint="eastAsia"/>
                <w:sz w:val="24"/>
                <w:szCs w:val="24"/>
              </w:rPr>
              <w:t>企业无</w:t>
            </w:r>
            <w:r w:rsidR="00D645E0" w:rsidRPr="00DC337B">
              <w:rPr>
                <w:rFonts w:ascii="楷体" w:eastAsia="楷体" w:hAnsi="楷体" w:hint="eastAsia"/>
                <w:sz w:val="24"/>
                <w:szCs w:val="24"/>
              </w:rPr>
              <w:t>特殊工种</w:t>
            </w:r>
            <w:r w:rsidRPr="00DC337B">
              <w:rPr>
                <w:rFonts w:ascii="楷体" w:eastAsia="楷体" w:hAnsi="楷体" w:hint="eastAsia"/>
                <w:sz w:val="24"/>
                <w:szCs w:val="24"/>
              </w:rPr>
              <w:t>。</w:t>
            </w:r>
          </w:p>
          <w:p w:rsidR="00CA2AD5" w:rsidRDefault="00291735">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梁田田</w:t>
            </w:r>
            <w:r w:rsidR="00D645E0">
              <w:rPr>
                <w:rFonts w:ascii="楷体" w:eastAsia="楷体" w:hAnsi="楷体" w:hint="eastAsia"/>
                <w:color w:val="000000" w:themeColor="text1"/>
                <w:sz w:val="24"/>
                <w:szCs w:val="24"/>
              </w:rPr>
              <w:t>主</w:t>
            </w:r>
            <w:proofErr w:type="gramEnd"/>
            <w:r w:rsidR="00D645E0">
              <w:rPr>
                <w:rFonts w:ascii="楷体" w:eastAsia="楷体" w:hAnsi="楷体" w:hint="eastAsia"/>
                <w:color w:val="000000" w:themeColor="text1"/>
                <w:sz w:val="24"/>
                <w:szCs w:val="24"/>
              </w:rPr>
              <w:t>任</w:t>
            </w:r>
            <w:r w:rsidR="00D645E0">
              <w:rPr>
                <w:rFonts w:ascii="楷体" w:eastAsia="楷体" w:hAnsi="楷体" w:hint="eastAsia"/>
                <w:sz w:val="24"/>
                <w:szCs w:val="24"/>
              </w:rPr>
              <w:t>介绍到通过培训、面谈等沟通方式，提高了员工的素质，增强了员工的环保意识，员工认识到了自身贡献的重要性。</w:t>
            </w:r>
          </w:p>
          <w:p w:rsidR="00CA2AD5" w:rsidRDefault="00D645E0">
            <w:pPr>
              <w:spacing w:line="360" w:lineRule="auto"/>
              <w:rPr>
                <w:rFonts w:ascii="楷体" w:eastAsia="楷体" w:hAnsi="楷体"/>
                <w:sz w:val="24"/>
                <w:szCs w:val="24"/>
              </w:rPr>
            </w:pPr>
            <w:r>
              <w:rPr>
                <w:rFonts w:ascii="楷体" w:eastAsia="楷体" w:hAnsi="楷体" w:hint="eastAsia"/>
                <w:sz w:val="24"/>
                <w:szCs w:val="24"/>
              </w:rPr>
              <w:t>企业已对人力资源的管理、控制进行了策划，并已实施控制，针对体系文件的</w:t>
            </w:r>
            <w:r w:rsidR="002713D7">
              <w:rPr>
                <w:rFonts w:ascii="楷体" w:eastAsia="楷体" w:hAnsi="楷体" w:hint="eastAsia"/>
                <w:sz w:val="24"/>
                <w:szCs w:val="24"/>
              </w:rPr>
              <w:t>继续</w:t>
            </w:r>
            <w:r>
              <w:rPr>
                <w:rFonts w:ascii="楷体" w:eastAsia="楷体" w:hAnsi="楷体" w:hint="eastAsia"/>
                <w:sz w:val="24"/>
                <w:szCs w:val="24"/>
              </w:rPr>
              <w:t>系统学习进行了交流。</w:t>
            </w:r>
          </w:p>
        </w:tc>
        <w:tc>
          <w:tcPr>
            <w:tcW w:w="1585" w:type="dxa"/>
          </w:tcPr>
          <w:p w:rsidR="00CA2AD5" w:rsidRDefault="00CA2AD5">
            <w:pPr>
              <w:spacing w:line="360" w:lineRule="auto"/>
              <w:rPr>
                <w:rFonts w:ascii="楷体" w:eastAsia="楷体" w:hAnsi="楷体"/>
                <w:sz w:val="24"/>
                <w:szCs w:val="24"/>
              </w:rPr>
            </w:pPr>
          </w:p>
        </w:tc>
      </w:tr>
      <w:tr w:rsidR="00CA2AD5">
        <w:trPr>
          <w:trHeight w:val="516"/>
        </w:trPr>
        <w:tc>
          <w:tcPr>
            <w:tcW w:w="1809" w:type="dxa"/>
          </w:tcPr>
          <w:p w:rsidR="00CA2AD5" w:rsidRDefault="00CA2AD5">
            <w:pPr>
              <w:spacing w:line="360" w:lineRule="auto"/>
              <w:rPr>
                <w:rFonts w:ascii="楷体" w:eastAsia="楷体" w:hAnsi="楷体"/>
                <w:sz w:val="24"/>
                <w:szCs w:val="24"/>
              </w:rPr>
            </w:pPr>
          </w:p>
          <w:p w:rsidR="00CA2AD5" w:rsidRDefault="00CA2AD5">
            <w:pPr>
              <w:spacing w:line="360" w:lineRule="auto"/>
              <w:rPr>
                <w:rFonts w:ascii="楷体" w:eastAsia="楷体" w:hAnsi="楷体"/>
                <w:sz w:val="24"/>
                <w:szCs w:val="24"/>
              </w:rPr>
            </w:pPr>
          </w:p>
          <w:p w:rsidR="00CA2AD5" w:rsidRDefault="00D645E0">
            <w:pPr>
              <w:spacing w:line="360" w:lineRule="auto"/>
              <w:rPr>
                <w:rFonts w:ascii="楷体" w:eastAsia="楷体" w:hAnsi="楷体"/>
                <w:sz w:val="24"/>
                <w:szCs w:val="24"/>
              </w:rPr>
            </w:pPr>
            <w:r>
              <w:rPr>
                <w:rFonts w:ascii="楷体" w:eastAsia="楷体" w:hAnsi="楷体" w:hint="eastAsia"/>
                <w:sz w:val="24"/>
                <w:szCs w:val="24"/>
              </w:rPr>
              <w:t>形成文件的信息总则</w:t>
            </w:r>
          </w:p>
        </w:tc>
        <w:tc>
          <w:tcPr>
            <w:tcW w:w="1311" w:type="dxa"/>
          </w:tcPr>
          <w:p w:rsidR="00CA2AD5" w:rsidRDefault="00CA2AD5">
            <w:pPr>
              <w:spacing w:line="360" w:lineRule="auto"/>
              <w:rPr>
                <w:rFonts w:ascii="楷体" w:eastAsia="楷体" w:hAnsi="楷体"/>
                <w:sz w:val="24"/>
                <w:szCs w:val="24"/>
              </w:rPr>
            </w:pPr>
          </w:p>
          <w:p w:rsidR="00CA2AD5" w:rsidRDefault="00CA2AD5">
            <w:pPr>
              <w:spacing w:line="360" w:lineRule="auto"/>
              <w:rPr>
                <w:rFonts w:ascii="楷体" w:eastAsia="楷体" w:hAnsi="楷体"/>
                <w:sz w:val="24"/>
                <w:szCs w:val="24"/>
              </w:rPr>
            </w:pPr>
          </w:p>
          <w:p w:rsidR="00CA2AD5" w:rsidRDefault="00D645E0">
            <w:pPr>
              <w:spacing w:line="360" w:lineRule="auto"/>
              <w:rPr>
                <w:rFonts w:ascii="楷体" w:eastAsia="楷体" w:hAnsi="楷体"/>
                <w:sz w:val="24"/>
                <w:szCs w:val="24"/>
              </w:rPr>
            </w:pPr>
            <w:r>
              <w:rPr>
                <w:rFonts w:ascii="楷体" w:eastAsia="楷体" w:hAnsi="楷体" w:hint="eastAsia"/>
                <w:sz w:val="24"/>
                <w:szCs w:val="24"/>
              </w:rPr>
              <w:t>7.5.1</w:t>
            </w:r>
          </w:p>
          <w:p w:rsidR="00CA2AD5" w:rsidRDefault="00CA2AD5">
            <w:pPr>
              <w:spacing w:line="360" w:lineRule="auto"/>
              <w:rPr>
                <w:rFonts w:ascii="楷体" w:eastAsia="楷体" w:hAnsi="楷体"/>
                <w:sz w:val="24"/>
                <w:szCs w:val="24"/>
              </w:rPr>
            </w:pPr>
          </w:p>
        </w:tc>
        <w:tc>
          <w:tcPr>
            <w:tcW w:w="10004" w:type="dxa"/>
          </w:tcPr>
          <w:p w:rsidR="00CA2AD5" w:rsidRDefault="00291735" w:rsidP="001004D6">
            <w:pPr>
              <w:spacing w:line="360" w:lineRule="auto"/>
              <w:ind w:firstLineChars="200" w:firstLine="480"/>
              <w:rPr>
                <w:rFonts w:ascii="楷体" w:eastAsia="楷体" w:hAnsi="楷体"/>
                <w:sz w:val="24"/>
                <w:szCs w:val="24"/>
              </w:rPr>
            </w:pPr>
            <w:r>
              <w:rPr>
                <w:rFonts w:ascii="楷体" w:eastAsia="楷体" w:hAnsi="楷体" w:hint="eastAsia"/>
                <w:sz w:val="24"/>
                <w:szCs w:val="24"/>
              </w:rPr>
              <w:t>梁田田</w:t>
            </w:r>
            <w:r w:rsidR="00D645E0">
              <w:rPr>
                <w:rFonts w:ascii="楷体" w:eastAsia="楷体" w:hAnsi="楷体" w:hint="eastAsia"/>
                <w:sz w:val="24"/>
                <w:szCs w:val="24"/>
              </w:rPr>
              <w:t xml:space="preserve">介绍：企业根据公司建立了管理体系的要求及其体系覆盖范围、企业员工的文化水平、各过程的控制难易程度、企业的实际情况建立了管理体系，企业环境管理体系文件主要包括： </w:t>
            </w:r>
          </w:p>
          <w:p w:rsidR="00CA2AD5" w:rsidRDefault="00D645E0">
            <w:pPr>
              <w:spacing w:line="360" w:lineRule="auto"/>
              <w:rPr>
                <w:rFonts w:ascii="楷体" w:eastAsia="楷体" w:hAnsi="楷体"/>
                <w:sz w:val="24"/>
                <w:szCs w:val="24"/>
              </w:rPr>
            </w:pPr>
            <w:r>
              <w:rPr>
                <w:rFonts w:ascii="楷体" w:eastAsia="楷体" w:hAnsi="楷体" w:hint="eastAsia"/>
                <w:sz w:val="24"/>
                <w:szCs w:val="24"/>
              </w:rPr>
              <w:t>1）在企业管理手册、程序文件中包括了：管理方针、体系覆盖范围的描述、管理目标、主要要素、过程及其相互作用的描述，以及相关文件查询途径。</w:t>
            </w:r>
          </w:p>
          <w:p w:rsidR="00CA2AD5" w:rsidRDefault="00D645E0">
            <w:pPr>
              <w:spacing w:line="360" w:lineRule="auto"/>
              <w:rPr>
                <w:rFonts w:ascii="楷体" w:eastAsia="楷体" w:hAnsi="楷体"/>
                <w:sz w:val="24"/>
                <w:szCs w:val="24"/>
              </w:rPr>
            </w:pPr>
            <w:r>
              <w:rPr>
                <w:rFonts w:ascii="楷体" w:eastAsia="楷体" w:hAnsi="楷体" w:hint="eastAsia"/>
                <w:sz w:val="24"/>
                <w:szCs w:val="24"/>
              </w:rPr>
              <w:t>2</w:t>
            </w:r>
            <w:r w:rsidR="00F12301">
              <w:rPr>
                <w:rFonts w:ascii="楷体" w:eastAsia="楷体" w:hAnsi="楷体" w:hint="eastAsia"/>
                <w:sz w:val="24"/>
                <w:szCs w:val="24"/>
              </w:rPr>
              <w:t>）编制了涉及</w:t>
            </w:r>
            <w:r>
              <w:rPr>
                <w:rFonts w:ascii="楷体" w:eastAsia="楷体" w:hAnsi="楷体" w:hint="eastAsia"/>
                <w:sz w:val="24"/>
                <w:szCs w:val="24"/>
              </w:rPr>
              <w:t>环境体系过程所需体系有效运行所需管理制度；</w:t>
            </w:r>
          </w:p>
          <w:p w:rsidR="00CA2AD5" w:rsidRDefault="00D645E0">
            <w:pPr>
              <w:spacing w:line="360" w:lineRule="auto"/>
              <w:rPr>
                <w:rFonts w:ascii="楷体" w:eastAsia="楷体" w:hAnsi="楷体"/>
                <w:sz w:val="24"/>
                <w:szCs w:val="24"/>
              </w:rPr>
            </w:pPr>
            <w:r>
              <w:rPr>
                <w:rFonts w:ascii="楷体" w:eastAsia="楷体" w:hAnsi="楷体" w:hint="eastAsia"/>
                <w:sz w:val="24"/>
                <w:szCs w:val="24"/>
              </w:rPr>
              <w:t>3）收集了有关外来文件；</w:t>
            </w:r>
          </w:p>
          <w:p w:rsidR="00CA2AD5" w:rsidRDefault="00D645E0">
            <w:pPr>
              <w:spacing w:line="360" w:lineRule="auto"/>
              <w:rPr>
                <w:rFonts w:ascii="楷体" w:eastAsia="楷体" w:hAnsi="楷体"/>
                <w:sz w:val="24"/>
                <w:szCs w:val="24"/>
              </w:rPr>
            </w:pPr>
            <w:r>
              <w:rPr>
                <w:rFonts w:ascii="楷体" w:eastAsia="楷体" w:hAnsi="楷体" w:hint="eastAsia"/>
                <w:sz w:val="24"/>
                <w:szCs w:val="24"/>
              </w:rPr>
              <w:lastRenderedPageBreak/>
              <w:t>4）策划了有关体系运行的记录。</w:t>
            </w:r>
          </w:p>
          <w:p w:rsidR="00CA2AD5" w:rsidRDefault="00D645E0">
            <w:pPr>
              <w:spacing w:line="360" w:lineRule="auto"/>
              <w:rPr>
                <w:rFonts w:ascii="楷体" w:eastAsia="楷体" w:hAnsi="楷体"/>
                <w:sz w:val="24"/>
                <w:szCs w:val="24"/>
              </w:rPr>
            </w:pPr>
            <w:r>
              <w:rPr>
                <w:rFonts w:ascii="楷体" w:eastAsia="楷体" w:hAnsi="楷体" w:hint="eastAsia"/>
                <w:sz w:val="24"/>
                <w:szCs w:val="24"/>
              </w:rPr>
              <w:t>企业编制了以上文件经总经理</w:t>
            </w:r>
            <w:r w:rsidR="00F12301">
              <w:rPr>
                <w:rFonts w:ascii="楷体" w:eastAsia="楷体" w:hAnsi="楷体" w:hint="eastAsia"/>
                <w:sz w:val="24"/>
                <w:szCs w:val="24"/>
              </w:rPr>
              <w:t>何林</w:t>
            </w:r>
            <w:proofErr w:type="gramStart"/>
            <w:r w:rsidR="00F12301">
              <w:rPr>
                <w:rFonts w:ascii="楷体" w:eastAsia="楷体" w:hAnsi="楷体" w:hint="eastAsia"/>
                <w:sz w:val="24"/>
                <w:szCs w:val="24"/>
              </w:rPr>
              <w:t>岐</w:t>
            </w:r>
            <w:proofErr w:type="gramEnd"/>
            <w:r>
              <w:rPr>
                <w:rFonts w:ascii="楷体" w:eastAsia="楷体" w:hAnsi="楷体" w:hint="eastAsia"/>
                <w:sz w:val="24"/>
                <w:szCs w:val="24"/>
              </w:rPr>
              <w:t>批准，于2019年</w:t>
            </w:r>
            <w:r w:rsidR="00F12301">
              <w:rPr>
                <w:rFonts w:ascii="楷体" w:eastAsia="楷体" w:hAnsi="楷体" w:hint="eastAsia"/>
                <w:sz w:val="24"/>
                <w:szCs w:val="24"/>
              </w:rPr>
              <w:t>3</w:t>
            </w:r>
            <w:r>
              <w:rPr>
                <w:rFonts w:ascii="楷体" w:eastAsia="楷体" w:hAnsi="楷体" w:hint="eastAsia"/>
                <w:sz w:val="24"/>
                <w:szCs w:val="24"/>
              </w:rPr>
              <w:t>月</w:t>
            </w:r>
            <w:r w:rsidR="00F12301">
              <w:rPr>
                <w:rFonts w:ascii="楷体" w:eastAsia="楷体" w:hAnsi="楷体" w:hint="eastAsia"/>
                <w:sz w:val="24"/>
                <w:szCs w:val="24"/>
              </w:rPr>
              <w:t>1</w:t>
            </w:r>
            <w:r>
              <w:rPr>
                <w:rFonts w:ascii="楷体" w:eastAsia="楷体" w:hAnsi="楷体" w:hint="eastAsia"/>
                <w:sz w:val="24"/>
                <w:szCs w:val="24"/>
              </w:rPr>
              <w:t>日发布实施。</w:t>
            </w:r>
          </w:p>
          <w:p w:rsidR="00CA2AD5" w:rsidRDefault="00D645E0">
            <w:pPr>
              <w:spacing w:line="360" w:lineRule="auto"/>
              <w:rPr>
                <w:rFonts w:ascii="楷体" w:eastAsia="楷体" w:hAnsi="楷体"/>
                <w:sz w:val="24"/>
                <w:szCs w:val="24"/>
              </w:rPr>
            </w:pPr>
            <w:r>
              <w:rPr>
                <w:rFonts w:ascii="楷体" w:eastAsia="楷体" w:hAnsi="楷体" w:hint="eastAsia"/>
                <w:sz w:val="24"/>
                <w:szCs w:val="24"/>
              </w:rPr>
              <w:t>企业手册依据标准的要求，对企业适用情况进行了描述。</w:t>
            </w:r>
          </w:p>
        </w:tc>
        <w:tc>
          <w:tcPr>
            <w:tcW w:w="1585" w:type="dxa"/>
          </w:tcPr>
          <w:p w:rsidR="00CA2AD5" w:rsidRDefault="00CA2AD5">
            <w:pPr>
              <w:spacing w:line="360" w:lineRule="auto"/>
              <w:rPr>
                <w:rFonts w:ascii="楷体" w:eastAsia="楷体" w:hAnsi="楷体"/>
                <w:sz w:val="24"/>
                <w:szCs w:val="24"/>
              </w:rPr>
            </w:pPr>
          </w:p>
        </w:tc>
      </w:tr>
      <w:tr w:rsidR="00CA2AD5">
        <w:trPr>
          <w:trHeight w:val="516"/>
        </w:trPr>
        <w:tc>
          <w:tcPr>
            <w:tcW w:w="1809" w:type="dxa"/>
          </w:tcPr>
          <w:p w:rsidR="00CA2AD5" w:rsidRDefault="00CA2AD5">
            <w:pPr>
              <w:spacing w:line="360" w:lineRule="auto"/>
              <w:rPr>
                <w:rFonts w:ascii="楷体" w:eastAsia="楷体" w:hAnsi="楷体"/>
                <w:sz w:val="24"/>
                <w:szCs w:val="24"/>
              </w:rPr>
            </w:pPr>
          </w:p>
          <w:p w:rsidR="00CA2AD5" w:rsidRDefault="00CA2AD5">
            <w:pPr>
              <w:spacing w:line="360" w:lineRule="auto"/>
              <w:rPr>
                <w:rFonts w:ascii="楷体" w:eastAsia="楷体" w:hAnsi="楷体"/>
                <w:sz w:val="24"/>
                <w:szCs w:val="24"/>
              </w:rPr>
            </w:pPr>
          </w:p>
          <w:p w:rsidR="00CA2AD5" w:rsidRDefault="00D645E0">
            <w:pPr>
              <w:spacing w:line="360" w:lineRule="auto"/>
              <w:rPr>
                <w:rFonts w:ascii="楷体" w:eastAsia="楷体" w:hAnsi="楷体"/>
                <w:sz w:val="24"/>
                <w:szCs w:val="24"/>
              </w:rPr>
            </w:pPr>
            <w:r>
              <w:rPr>
                <w:rFonts w:ascii="楷体" w:eastAsia="楷体" w:hAnsi="楷体"/>
                <w:sz w:val="24"/>
                <w:szCs w:val="24"/>
              </w:rPr>
              <w:t>文件控制</w:t>
            </w:r>
          </w:p>
        </w:tc>
        <w:tc>
          <w:tcPr>
            <w:tcW w:w="1311" w:type="dxa"/>
          </w:tcPr>
          <w:p w:rsidR="00CA2AD5" w:rsidRDefault="00CA2AD5">
            <w:pPr>
              <w:spacing w:line="360" w:lineRule="auto"/>
              <w:rPr>
                <w:rFonts w:ascii="楷体" w:eastAsia="楷体" w:hAnsi="楷体"/>
                <w:sz w:val="24"/>
                <w:szCs w:val="24"/>
              </w:rPr>
            </w:pPr>
          </w:p>
          <w:p w:rsidR="00CA2AD5" w:rsidRDefault="00CA2AD5">
            <w:pPr>
              <w:spacing w:line="360" w:lineRule="auto"/>
              <w:rPr>
                <w:rFonts w:ascii="楷体" w:eastAsia="楷体" w:hAnsi="楷体"/>
                <w:sz w:val="24"/>
                <w:szCs w:val="24"/>
              </w:rPr>
            </w:pPr>
          </w:p>
          <w:p w:rsidR="00CA2AD5" w:rsidRDefault="00D645E0">
            <w:pPr>
              <w:spacing w:line="360" w:lineRule="auto"/>
              <w:rPr>
                <w:rFonts w:ascii="楷体" w:eastAsia="楷体" w:hAnsi="楷体"/>
                <w:sz w:val="24"/>
                <w:szCs w:val="24"/>
              </w:rPr>
            </w:pPr>
            <w:r>
              <w:rPr>
                <w:rFonts w:ascii="楷体" w:eastAsia="楷体" w:hAnsi="楷体" w:hint="eastAsia"/>
                <w:sz w:val="24"/>
                <w:szCs w:val="24"/>
              </w:rPr>
              <w:t>7.5.2</w:t>
            </w:r>
          </w:p>
          <w:p w:rsidR="00CA2AD5" w:rsidRDefault="00D645E0">
            <w:pPr>
              <w:spacing w:line="360" w:lineRule="auto"/>
              <w:rPr>
                <w:rFonts w:ascii="楷体" w:eastAsia="楷体" w:hAnsi="楷体"/>
                <w:sz w:val="24"/>
                <w:szCs w:val="24"/>
              </w:rPr>
            </w:pPr>
            <w:r>
              <w:rPr>
                <w:rFonts w:ascii="楷体" w:eastAsia="楷体" w:hAnsi="楷体" w:hint="eastAsia"/>
                <w:sz w:val="24"/>
                <w:szCs w:val="24"/>
              </w:rPr>
              <w:t>7.5.3</w:t>
            </w:r>
          </w:p>
        </w:tc>
        <w:tc>
          <w:tcPr>
            <w:tcW w:w="10004" w:type="dxa"/>
          </w:tcPr>
          <w:p w:rsidR="00CA2AD5" w:rsidRDefault="00D645E0" w:rsidP="001004D6">
            <w:pPr>
              <w:spacing w:line="360" w:lineRule="auto"/>
              <w:ind w:firstLineChars="200" w:firstLine="480"/>
              <w:rPr>
                <w:rFonts w:ascii="楷体" w:eastAsia="楷体" w:hAnsi="楷体"/>
                <w:sz w:val="24"/>
                <w:szCs w:val="24"/>
              </w:rPr>
            </w:pPr>
            <w:r>
              <w:rPr>
                <w:rFonts w:ascii="楷体" w:eastAsia="楷体" w:hAnsi="楷体" w:hint="eastAsia"/>
                <w:sz w:val="24"/>
                <w:szCs w:val="24"/>
              </w:rPr>
              <w:t>企业编制了《文件控制程序》、《记录控制程序》，规定了有关企业文件、记录编制、标识、外来文件的收集编制、控制、管理要求。</w:t>
            </w:r>
          </w:p>
          <w:p w:rsidR="00CA2AD5" w:rsidRDefault="00D645E0" w:rsidP="001004D6">
            <w:pPr>
              <w:spacing w:line="360" w:lineRule="auto"/>
              <w:ind w:firstLineChars="200" w:firstLine="480"/>
              <w:rPr>
                <w:rFonts w:ascii="楷体" w:eastAsia="楷体" w:hAnsi="楷体"/>
                <w:sz w:val="24"/>
                <w:szCs w:val="24"/>
              </w:rPr>
            </w:pPr>
            <w:r>
              <w:rPr>
                <w:rFonts w:ascii="楷体" w:eastAsia="楷体" w:hAnsi="楷体" w:hint="eastAsia"/>
                <w:sz w:val="24"/>
                <w:szCs w:val="24"/>
              </w:rPr>
              <w:t>为确保企业体系文件的适宜性和充分性，规定了企业文件资料的标识、格式、评审和批准的要求。</w:t>
            </w:r>
          </w:p>
          <w:p w:rsidR="00CA2AD5" w:rsidRDefault="00D645E0" w:rsidP="001004D6">
            <w:pPr>
              <w:spacing w:line="360" w:lineRule="auto"/>
              <w:ind w:firstLineChars="200" w:firstLine="480"/>
              <w:rPr>
                <w:rFonts w:ascii="楷体" w:eastAsia="楷体" w:hAnsi="楷体"/>
                <w:sz w:val="24"/>
                <w:szCs w:val="24"/>
              </w:rPr>
            </w:pPr>
            <w:r>
              <w:rPr>
                <w:rFonts w:ascii="楷体" w:eastAsia="楷体" w:hAnsi="楷体" w:hint="eastAsia"/>
                <w:sz w:val="24"/>
                <w:szCs w:val="24"/>
              </w:rPr>
              <w:t>查企业提供的《环境管理手册》，查阅</w:t>
            </w:r>
            <w:proofErr w:type="gramStart"/>
            <w:r>
              <w:rPr>
                <w:rFonts w:ascii="楷体" w:eastAsia="楷体" w:hAnsi="楷体" w:hint="eastAsia"/>
                <w:sz w:val="24"/>
                <w:szCs w:val="24"/>
              </w:rPr>
              <w:t>文审部分</w:t>
            </w:r>
            <w:proofErr w:type="gramEnd"/>
            <w:r>
              <w:rPr>
                <w:rFonts w:ascii="楷体" w:eastAsia="楷体" w:hAnsi="楷体" w:hint="eastAsia"/>
                <w:sz w:val="24"/>
                <w:szCs w:val="24"/>
              </w:rPr>
              <w:t>已经进行了修改，经过批准后进行更改。一阶段问题已整改有效，文件均为打印文稿，保持清晰，易于识别。</w:t>
            </w:r>
          </w:p>
          <w:p w:rsidR="00CA2AD5" w:rsidRDefault="00D645E0" w:rsidP="001004D6">
            <w:pPr>
              <w:spacing w:line="360" w:lineRule="auto"/>
              <w:ind w:firstLineChars="200" w:firstLine="480"/>
              <w:rPr>
                <w:rFonts w:ascii="楷体" w:eastAsia="楷体" w:hAnsi="楷体"/>
                <w:sz w:val="24"/>
                <w:szCs w:val="24"/>
              </w:rPr>
            </w:pPr>
            <w:r>
              <w:rPr>
                <w:rFonts w:ascii="楷体" w:eastAsia="楷体" w:hAnsi="楷体" w:hint="eastAsia"/>
                <w:sz w:val="24"/>
                <w:szCs w:val="24"/>
              </w:rPr>
              <w:t>企业提供了针对以上文件的《文件</w:t>
            </w:r>
            <w:r w:rsidR="006F15EE">
              <w:rPr>
                <w:rFonts w:ascii="楷体" w:eastAsia="楷体" w:hAnsi="楷体" w:hint="eastAsia"/>
                <w:sz w:val="24"/>
                <w:szCs w:val="24"/>
              </w:rPr>
              <w:t>总清单</w:t>
            </w:r>
            <w:r>
              <w:rPr>
                <w:rFonts w:ascii="楷体" w:eastAsia="楷体" w:hAnsi="楷体" w:hint="eastAsia"/>
                <w:sz w:val="24"/>
                <w:szCs w:val="24"/>
              </w:rPr>
              <w:t xml:space="preserve">》，记录了以上有关体系文件的发放情况。 </w:t>
            </w:r>
          </w:p>
          <w:p w:rsidR="00CA2AD5" w:rsidRDefault="00D645E0" w:rsidP="001004D6">
            <w:pPr>
              <w:spacing w:line="360" w:lineRule="auto"/>
              <w:ind w:firstLineChars="200" w:firstLine="480"/>
              <w:rPr>
                <w:rFonts w:ascii="楷体" w:eastAsia="楷体" w:hAnsi="楷体"/>
                <w:sz w:val="24"/>
                <w:szCs w:val="24"/>
              </w:rPr>
            </w:pPr>
            <w:r>
              <w:rPr>
                <w:rFonts w:ascii="楷体" w:eastAsia="楷体" w:hAnsi="楷体" w:hint="eastAsia"/>
                <w:sz w:val="24"/>
                <w:szCs w:val="24"/>
              </w:rPr>
              <w:t>提供了《</w:t>
            </w:r>
            <w:r w:rsidR="00FF1051" w:rsidRPr="00FF1051">
              <w:rPr>
                <w:rFonts w:ascii="楷体" w:eastAsia="楷体" w:hAnsi="楷体" w:hint="eastAsia"/>
                <w:sz w:val="24"/>
                <w:szCs w:val="24"/>
              </w:rPr>
              <w:t>适用的法律法规、标准及其他要求清单（环境）</w:t>
            </w:r>
            <w:r>
              <w:rPr>
                <w:rFonts w:ascii="楷体" w:eastAsia="楷体" w:hAnsi="楷体" w:hint="eastAsia"/>
                <w:sz w:val="24"/>
                <w:szCs w:val="24"/>
              </w:rPr>
              <w:t>》列入了相关环境法规外来文件，</w:t>
            </w:r>
            <w:r w:rsidR="00FF1051">
              <w:rPr>
                <w:rFonts w:ascii="楷体" w:eastAsia="楷体" w:hAnsi="楷体" w:hint="eastAsia"/>
                <w:sz w:val="24"/>
                <w:szCs w:val="24"/>
              </w:rPr>
              <w:t>如</w:t>
            </w:r>
            <w:r w:rsidR="00FF1051" w:rsidRPr="00FF1051">
              <w:rPr>
                <w:rFonts w:ascii="楷体" w:eastAsia="楷体" w:hAnsi="楷体" w:hint="eastAsia"/>
                <w:sz w:val="24"/>
                <w:szCs w:val="24"/>
              </w:rPr>
              <w:t>中华人民共和国大气污染防治法</w:t>
            </w:r>
            <w:r w:rsidR="00FF1051">
              <w:rPr>
                <w:rFonts w:ascii="楷体" w:eastAsia="楷体" w:hAnsi="楷体" w:hint="eastAsia"/>
                <w:sz w:val="24"/>
                <w:szCs w:val="24"/>
              </w:rPr>
              <w:t>、</w:t>
            </w:r>
            <w:r w:rsidR="00FF1051" w:rsidRPr="00FF1051">
              <w:rPr>
                <w:rFonts w:ascii="楷体" w:eastAsia="楷体" w:hAnsi="楷体" w:hint="eastAsia"/>
                <w:sz w:val="24"/>
                <w:szCs w:val="24"/>
              </w:rPr>
              <w:t>中华人民共和国固体废物污染环境防治法</w:t>
            </w:r>
            <w:r w:rsidR="00FF1051">
              <w:rPr>
                <w:rFonts w:ascii="楷体" w:eastAsia="楷体" w:hAnsi="楷体" w:hint="eastAsia"/>
                <w:sz w:val="24"/>
                <w:szCs w:val="24"/>
              </w:rPr>
              <w:t>等，</w:t>
            </w:r>
            <w:r>
              <w:rPr>
                <w:rFonts w:ascii="楷体" w:eastAsia="楷体" w:hAnsi="楷体" w:hint="eastAsia"/>
                <w:sz w:val="24"/>
                <w:szCs w:val="24"/>
              </w:rPr>
              <w:t>并形成文件的信息的控制。对以上进行识别、收集。</w:t>
            </w:r>
          </w:p>
          <w:p w:rsidR="00CA2AD5" w:rsidRDefault="00D645E0" w:rsidP="00D30BAE">
            <w:pPr>
              <w:spacing w:line="360" w:lineRule="auto"/>
              <w:ind w:firstLineChars="200" w:firstLine="480"/>
              <w:rPr>
                <w:rFonts w:ascii="楷体" w:eastAsia="楷体" w:hAnsi="楷体"/>
                <w:sz w:val="24"/>
                <w:szCs w:val="24"/>
              </w:rPr>
            </w:pPr>
            <w:r>
              <w:rPr>
                <w:rFonts w:ascii="楷体" w:eastAsia="楷体" w:hAnsi="楷体" w:hint="eastAsia"/>
                <w:sz w:val="24"/>
                <w:szCs w:val="24"/>
              </w:rPr>
              <w:t>由</w:t>
            </w:r>
            <w:r w:rsidR="00291735">
              <w:rPr>
                <w:rFonts w:ascii="楷体" w:eastAsia="楷体" w:hAnsi="楷体" w:hint="eastAsia"/>
                <w:sz w:val="24"/>
                <w:szCs w:val="24"/>
              </w:rPr>
              <w:t>综合办公室</w:t>
            </w:r>
            <w:r>
              <w:rPr>
                <w:rFonts w:ascii="楷体" w:eastAsia="楷体" w:hAnsi="楷体" w:hint="eastAsia"/>
                <w:sz w:val="24"/>
                <w:szCs w:val="24"/>
              </w:rPr>
              <w:t>负责通过到主管部门、网上收集、标准发布部门进行购买，并对外来文件的识别、跟踪、控制。</w:t>
            </w:r>
          </w:p>
          <w:p w:rsidR="00953081" w:rsidRPr="00953081" w:rsidRDefault="00D30BAE" w:rsidP="00953081">
            <w:pPr>
              <w:spacing w:line="360" w:lineRule="auto"/>
              <w:ind w:firstLineChars="200" w:firstLine="480"/>
              <w:rPr>
                <w:rFonts w:ascii="楷体" w:eastAsia="楷体" w:hAnsi="楷体"/>
                <w:sz w:val="24"/>
                <w:szCs w:val="24"/>
              </w:rPr>
            </w:pPr>
            <w:r w:rsidRPr="00953081">
              <w:rPr>
                <w:rFonts w:ascii="楷体" w:eastAsia="楷体" w:hAnsi="楷体" w:hint="eastAsia"/>
                <w:sz w:val="24"/>
                <w:szCs w:val="24"/>
              </w:rPr>
              <w:t>查到“记录清单”，环境管理体系记录38个，主要是</w:t>
            </w:r>
            <w:r w:rsidR="00D74F2C" w:rsidRPr="00953081">
              <w:rPr>
                <w:rFonts w:ascii="楷体" w:eastAsia="楷体" w:hAnsi="楷体" w:hint="eastAsia"/>
                <w:sz w:val="24"/>
                <w:szCs w:val="24"/>
              </w:rPr>
              <w:t>环境因素识别与评价表、管理评审计划、环境检查表等，有编号、保存年限、保存部门的要求。</w:t>
            </w:r>
          </w:p>
          <w:p w:rsidR="00A72C0C" w:rsidRPr="00033413" w:rsidRDefault="00953081" w:rsidP="00953081">
            <w:pPr>
              <w:spacing w:line="360" w:lineRule="auto"/>
              <w:ind w:firstLineChars="200" w:firstLine="480"/>
              <w:rPr>
                <w:rFonts w:ascii="楷体" w:eastAsia="楷体" w:hAnsi="楷体"/>
                <w:sz w:val="24"/>
                <w:szCs w:val="24"/>
              </w:rPr>
            </w:pPr>
            <w:proofErr w:type="gramStart"/>
            <w:r w:rsidRPr="00953081">
              <w:rPr>
                <w:rFonts w:ascii="楷体" w:eastAsia="楷体" w:hAnsi="楷体" w:hint="eastAsia"/>
                <w:sz w:val="24"/>
                <w:szCs w:val="24"/>
              </w:rPr>
              <w:t>查</w:t>
            </w:r>
            <w:r w:rsidR="00A72C0C" w:rsidRPr="00033413">
              <w:rPr>
                <w:rFonts w:ascii="楷体" w:eastAsia="楷体" w:hAnsi="楷体" w:hint="eastAsia"/>
                <w:sz w:val="24"/>
                <w:szCs w:val="24"/>
              </w:rPr>
              <w:t>上述</w:t>
            </w:r>
            <w:proofErr w:type="gramEnd"/>
            <w:r w:rsidR="00A72C0C" w:rsidRPr="00033413">
              <w:rPr>
                <w:rFonts w:ascii="楷体" w:eastAsia="楷体" w:hAnsi="楷体" w:hint="eastAsia"/>
                <w:sz w:val="24"/>
                <w:szCs w:val="24"/>
              </w:rPr>
              <w:t>记录填写清楚，签字明确，标识清楚，易于检索。未出现更改、借阅、处置等情况。</w:t>
            </w:r>
          </w:p>
          <w:p w:rsidR="00A72C0C" w:rsidRPr="00033413" w:rsidRDefault="00A72C0C" w:rsidP="00A72C0C">
            <w:pPr>
              <w:spacing w:line="360" w:lineRule="auto"/>
              <w:rPr>
                <w:rFonts w:ascii="楷体" w:eastAsia="楷体" w:hAnsi="楷体"/>
                <w:sz w:val="24"/>
                <w:szCs w:val="24"/>
              </w:rPr>
            </w:pPr>
            <w:r w:rsidRPr="00033413">
              <w:rPr>
                <w:rFonts w:ascii="楷体" w:eastAsia="楷体" w:hAnsi="楷体" w:hint="eastAsia"/>
                <w:sz w:val="24"/>
                <w:szCs w:val="24"/>
              </w:rPr>
              <w:lastRenderedPageBreak/>
              <w:t>公司统一进行储存在资料室柜，记录保存在保护良好，自体系运行以来尚未处理。</w:t>
            </w:r>
          </w:p>
          <w:p w:rsidR="00D30BAE" w:rsidRPr="00D30BAE" w:rsidRDefault="00A72C0C" w:rsidP="00953081">
            <w:pPr>
              <w:pStyle w:val="2"/>
              <w:jc w:val="left"/>
              <w:rPr>
                <w:rFonts w:eastAsiaTheme="minorEastAsia"/>
              </w:rPr>
            </w:pPr>
            <w:r w:rsidRPr="00033413">
              <w:rPr>
                <w:rFonts w:ascii="楷体" w:eastAsia="楷体" w:hAnsi="楷体" w:hint="eastAsia"/>
                <w:sz w:val="24"/>
                <w:szCs w:val="24"/>
              </w:rPr>
              <w:t xml:space="preserve"> </w:t>
            </w:r>
            <w:r w:rsidR="003022B0">
              <w:rPr>
                <w:rFonts w:ascii="楷体" w:eastAsia="楷体" w:hAnsi="楷体" w:hint="eastAsia"/>
                <w:sz w:val="24"/>
                <w:szCs w:val="24"/>
              </w:rPr>
              <w:t xml:space="preserve">  </w:t>
            </w:r>
            <w:r w:rsidRPr="00033413">
              <w:rPr>
                <w:rFonts w:ascii="楷体" w:eastAsia="楷体" w:hAnsi="楷体" w:hint="eastAsia"/>
                <w:sz w:val="24"/>
                <w:szCs w:val="24"/>
              </w:rPr>
              <w:t>目前尚无记录作废情况发生。</w:t>
            </w:r>
          </w:p>
        </w:tc>
        <w:tc>
          <w:tcPr>
            <w:tcW w:w="1585" w:type="dxa"/>
          </w:tcPr>
          <w:p w:rsidR="00CA2AD5" w:rsidRDefault="00CA2AD5">
            <w:pPr>
              <w:spacing w:line="360" w:lineRule="auto"/>
              <w:rPr>
                <w:rFonts w:ascii="楷体" w:eastAsia="楷体" w:hAnsi="楷体"/>
                <w:sz w:val="24"/>
                <w:szCs w:val="24"/>
              </w:rPr>
            </w:pPr>
          </w:p>
        </w:tc>
      </w:tr>
      <w:tr w:rsidR="00CA2AD5">
        <w:trPr>
          <w:trHeight w:val="676"/>
        </w:trPr>
        <w:tc>
          <w:tcPr>
            <w:tcW w:w="1809" w:type="dxa"/>
          </w:tcPr>
          <w:p w:rsidR="00CA2AD5" w:rsidRDefault="00CA2AD5">
            <w:pPr>
              <w:spacing w:line="360" w:lineRule="auto"/>
              <w:rPr>
                <w:rFonts w:ascii="楷体" w:eastAsia="楷体" w:hAnsi="楷体"/>
                <w:sz w:val="24"/>
                <w:szCs w:val="24"/>
              </w:rPr>
            </w:pPr>
          </w:p>
          <w:p w:rsidR="00CA2AD5" w:rsidRDefault="00CA2AD5">
            <w:pPr>
              <w:spacing w:line="360" w:lineRule="auto"/>
              <w:rPr>
                <w:rFonts w:ascii="楷体" w:eastAsia="楷体" w:hAnsi="楷体"/>
                <w:sz w:val="24"/>
                <w:szCs w:val="24"/>
              </w:rPr>
            </w:pPr>
          </w:p>
          <w:p w:rsidR="00CA2AD5" w:rsidRDefault="00CA2AD5">
            <w:pPr>
              <w:spacing w:line="360" w:lineRule="auto"/>
              <w:rPr>
                <w:rFonts w:ascii="楷体" w:eastAsia="楷体" w:hAnsi="楷体"/>
                <w:sz w:val="24"/>
                <w:szCs w:val="24"/>
              </w:rPr>
            </w:pPr>
          </w:p>
          <w:p w:rsidR="00CA2AD5" w:rsidRDefault="00CA2AD5">
            <w:pPr>
              <w:spacing w:line="360" w:lineRule="auto"/>
              <w:rPr>
                <w:rFonts w:ascii="楷体" w:eastAsia="楷体" w:hAnsi="楷体"/>
                <w:sz w:val="24"/>
                <w:szCs w:val="24"/>
              </w:rPr>
            </w:pPr>
          </w:p>
          <w:p w:rsidR="00CA2AD5" w:rsidRDefault="00CA2AD5">
            <w:pPr>
              <w:spacing w:line="360" w:lineRule="auto"/>
              <w:rPr>
                <w:rFonts w:ascii="楷体" w:eastAsia="楷体" w:hAnsi="楷体"/>
                <w:sz w:val="24"/>
                <w:szCs w:val="24"/>
              </w:rPr>
            </w:pPr>
          </w:p>
          <w:p w:rsidR="00CA2AD5" w:rsidRDefault="00CA2AD5">
            <w:pPr>
              <w:spacing w:line="360" w:lineRule="auto"/>
              <w:rPr>
                <w:rFonts w:ascii="楷体" w:eastAsia="楷体" w:hAnsi="楷体"/>
                <w:sz w:val="24"/>
                <w:szCs w:val="24"/>
              </w:rPr>
            </w:pPr>
          </w:p>
          <w:p w:rsidR="00CA2AD5" w:rsidRDefault="00D645E0">
            <w:pPr>
              <w:spacing w:line="360" w:lineRule="auto"/>
              <w:rPr>
                <w:rFonts w:ascii="楷体" w:eastAsia="楷体" w:hAnsi="楷体"/>
                <w:sz w:val="24"/>
                <w:szCs w:val="24"/>
              </w:rPr>
            </w:pPr>
            <w:r>
              <w:rPr>
                <w:rFonts w:ascii="楷体" w:eastAsia="楷体" w:hAnsi="楷体" w:hint="eastAsia"/>
                <w:sz w:val="24"/>
                <w:szCs w:val="24"/>
              </w:rPr>
              <w:t>内部审核</w:t>
            </w:r>
          </w:p>
        </w:tc>
        <w:tc>
          <w:tcPr>
            <w:tcW w:w="1311" w:type="dxa"/>
          </w:tcPr>
          <w:p w:rsidR="00CA2AD5" w:rsidRDefault="00CA2AD5">
            <w:pPr>
              <w:spacing w:line="360" w:lineRule="auto"/>
              <w:rPr>
                <w:rFonts w:ascii="楷体" w:eastAsia="楷体" w:hAnsi="楷体"/>
                <w:sz w:val="24"/>
                <w:szCs w:val="24"/>
              </w:rPr>
            </w:pPr>
          </w:p>
          <w:p w:rsidR="00CA2AD5" w:rsidRDefault="00CA2AD5">
            <w:pPr>
              <w:spacing w:line="360" w:lineRule="auto"/>
              <w:rPr>
                <w:rFonts w:ascii="楷体" w:eastAsia="楷体" w:hAnsi="楷体"/>
                <w:sz w:val="24"/>
                <w:szCs w:val="24"/>
              </w:rPr>
            </w:pPr>
          </w:p>
          <w:p w:rsidR="00CA2AD5" w:rsidRDefault="00CA2AD5">
            <w:pPr>
              <w:spacing w:line="360" w:lineRule="auto"/>
              <w:rPr>
                <w:rFonts w:ascii="楷体" w:eastAsia="楷体" w:hAnsi="楷体"/>
                <w:sz w:val="24"/>
                <w:szCs w:val="24"/>
              </w:rPr>
            </w:pPr>
          </w:p>
          <w:p w:rsidR="00CA2AD5" w:rsidRDefault="00CA2AD5">
            <w:pPr>
              <w:spacing w:line="360" w:lineRule="auto"/>
              <w:rPr>
                <w:rFonts w:ascii="楷体" w:eastAsia="楷体" w:hAnsi="楷体"/>
                <w:sz w:val="24"/>
                <w:szCs w:val="24"/>
              </w:rPr>
            </w:pPr>
          </w:p>
          <w:p w:rsidR="00CA2AD5" w:rsidRDefault="00CA2AD5">
            <w:pPr>
              <w:spacing w:line="360" w:lineRule="auto"/>
              <w:rPr>
                <w:rFonts w:ascii="楷体" w:eastAsia="楷体" w:hAnsi="楷体"/>
                <w:sz w:val="24"/>
                <w:szCs w:val="24"/>
              </w:rPr>
            </w:pPr>
          </w:p>
          <w:p w:rsidR="00CA2AD5" w:rsidRDefault="00CA2AD5">
            <w:pPr>
              <w:spacing w:line="360" w:lineRule="auto"/>
              <w:rPr>
                <w:rFonts w:ascii="楷体" w:eastAsia="楷体" w:hAnsi="楷体"/>
                <w:sz w:val="24"/>
                <w:szCs w:val="24"/>
              </w:rPr>
            </w:pPr>
          </w:p>
          <w:p w:rsidR="00CA2AD5" w:rsidRDefault="00D645E0">
            <w:pPr>
              <w:spacing w:line="360" w:lineRule="auto"/>
              <w:rPr>
                <w:rFonts w:ascii="楷体" w:eastAsia="楷体" w:hAnsi="楷体"/>
                <w:sz w:val="24"/>
                <w:szCs w:val="24"/>
              </w:rPr>
            </w:pPr>
            <w:r>
              <w:rPr>
                <w:rFonts w:ascii="楷体" w:eastAsia="楷体" w:hAnsi="楷体" w:hint="eastAsia"/>
                <w:sz w:val="24"/>
                <w:szCs w:val="24"/>
              </w:rPr>
              <w:t xml:space="preserve">9.2 </w:t>
            </w:r>
          </w:p>
        </w:tc>
        <w:tc>
          <w:tcPr>
            <w:tcW w:w="10004" w:type="dxa"/>
          </w:tcPr>
          <w:p w:rsidR="00CA2AD5" w:rsidRDefault="00D645E0">
            <w:pPr>
              <w:spacing w:line="360" w:lineRule="auto"/>
              <w:ind w:firstLineChars="100" w:firstLine="240"/>
              <w:rPr>
                <w:rFonts w:ascii="楷体" w:eastAsia="楷体" w:hAnsi="楷体" w:cs="楷体"/>
                <w:sz w:val="24"/>
                <w:szCs w:val="24"/>
              </w:rPr>
            </w:pPr>
            <w:r>
              <w:rPr>
                <w:rFonts w:ascii="楷体" w:eastAsia="楷体" w:hAnsi="楷体" w:cs="楷体" w:hint="eastAsia"/>
                <w:sz w:val="24"/>
                <w:szCs w:val="24"/>
              </w:rPr>
              <w:t>由组长</w:t>
            </w:r>
            <w:r w:rsidR="00291735">
              <w:rPr>
                <w:rFonts w:ascii="楷体" w:eastAsia="楷体" w:hAnsi="楷体" w:cs="楷体" w:hint="eastAsia"/>
                <w:sz w:val="24"/>
                <w:szCs w:val="24"/>
              </w:rPr>
              <w:t>梁田田</w:t>
            </w:r>
            <w:r>
              <w:rPr>
                <w:rFonts w:ascii="楷体" w:eastAsia="楷体" w:hAnsi="楷体" w:cs="楷体" w:hint="eastAsia"/>
                <w:sz w:val="24"/>
                <w:szCs w:val="24"/>
              </w:rPr>
              <w:t>组织内部审核，查年度审核计划：提供《内部审核计划》，其内容已包括了审核目的、范围、依据。</w:t>
            </w:r>
          </w:p>
          <w:p w:rsidR="00CA2AD5" w:rsidRDefault="00D645E0">
            <w:pPr>
              <w:spacing w:line="360" w:lineRule="auto"/>
              <w:ind w:firstLineChars="100" w:firstLine="240"/>
              <w:rPr>
                <w:rFonts w:ascii="楷体" w:eastAsia="楷体" w:hAnsi="楷体" w:cs="楷体"/>
                <w:sz w:val="24"/>
                <w:szCs w:val="24"/>
              </w:rPr>
            </w:pPr>
            <w:r>
              <w:rPr>
                <w:rFonts w:ascii="楷体" w:eastAsia="楷体" w:hAnsi="楷体" w:cs="楷体" w:hint="eastAsia"/>
                <w:sz w:val="24"/>
                <w:szCs w:val="24"/>
              </w:rPr>
              <w:t>审核组构成：组长</w:t>
            </w:r>
            <w:r w:rsidR="00291735">
              <w:rPr>
                <w:rFonts w:ascii="楷体" w:eastAsia="楷体" w:hAnsi="楷体" w:cs="楷体" w:hint="eastAsia"/>
                <w:sz w:val="24"/>
                <w:szCs w:val="24"/>
              </w:rPr>
              <w:t>梁田田</w:t>
            </w:r>
            <w:r>
              <w:rPr>
                <w:rFonts w:ascii="楷体" w:eastAsia="楷体" w:hAnsi="楷体" w:cs="楷体" w:hint="eastAsia"/>
                <w:sz w:val="24"/>
                <w:szCs w:val="24"/>
              </w:rPr>
              <w:t xml:space="preserve">  组员：</w:t>
            </w:r>
            <w:r w:rsidR="00291735">
              <w:rPr>
                <w:rFonts w:ascii="楷体" w:eastAsia="楷体" w:hAnsi="楷体" w:cs="楷体" w:hint="eastAsia"/>
                <w:sz w:val="24"/>
                <w:szCs w:val="24"/>
              </w:rPr>
              <w:t>梁田田</w:t>
            </w:r>
            <w:r>
              <w:rPr>
                <w:rFonts w:ascii="楷体" w:eastAsia="楷体" w:hAnsi="楷体" w:cs="楷体" w:hint="eastAsia"/>
                <w:sz w:val="24"/>
                <w:szCs w:val="24"/>
              </w:rPr>
              <w:t>、</w:t>
            </w:r>
            <w:r w:rsidR="006C3C9C">
              <w:rPr>
                <w:rFonts w:ascii="楷体" w:eastAsia="楷体" w:hAnsi="楷体" w:cs="楷体" w:hint="eastAsia"/>
                <w:sz w:val="24"/>
                <w:szCs w:val="24"/>
              </w:rPr>
              <w:t>李智刚</w:t>
            </w:r>
            <w:r>
              <w:rPr>
                <w:rFonts w:ascii="楷体" w:eastAsia="楷体" w:hAnsi="楷体" w:cs="楷体" w:hint="eastAsia"/>
                <w:sz w:val="24"/>
                <w:szCs w:val="24"/>
              </w:rPr>
              <w:t>。</w:t>
            </w:r>
          </w:p>
          <w:p w:rsidR="00CA2AD5" w:rsidRDefault="00D645E0">
            <w:pPr>
              <w:spacing w:line="360" w:lineRule="auto"/>
              <w:ind w:firstLineChars="100" w:firstLine="240"/>
              <w:rPr>
                <w:rFonts w:ascii="楷体" w:eastAsia="楷体" w:hAnsi="楷体" w:cs="楷体"/>
                <w:sz w:val="24"/>
                <w:szCs w:val="24"/>
              </w:rPr>
            </w:pPr>
            <w:r>
              <w:rPr>
                <w:rFonts w:ascii="楷体" w:eastAsia="楷体" w:hAnsi="楷体" w:cs="楷体" w:hint="eastAsia"/>
                <w:sz w:val="24"/>
                <w:szCs w:val="24"/>
              </w:rPr>
              <w:t>1.审核时间2019年8月</w:t>
            </w:r>
            <w:r w:rsidR="006C3C9C">
              <w:rPr>
                <w:rFonts w:ascii="楷体" w:eastAsia="楷体" w:hAnsi="楷体" w:cs="楷体" w:hint="eastAsia"/>
                <w:sz w:val="24"/>
                <w:szCs w:val="24"/>
              </w:rPr>
              <w:t>8</w:t>
            </w:r>
            <w:r>
              <w:rPr>
                <w:rFonts w:ascii="楷体" w:eastAsia="楷体" w:hAnsi="楷体" w:cs="楷体" w:hint="eastAsia"/>
                <w:sz w:val="24"/>
                <w:szCs w:val="24"/>
              </w:rPr>
              <w:t>-</w:t>
            </w:r>
            <w:r w:rsidR="006C3C9C">
              <w:rPr>
                <w:rFonts w:ascii="楷体" w:eastAsia="楷体" w:hAnsi="楷体" w:cs="楷体" w:hint="eastAsia"/>
                <w:sz w:val="24"/>
                <w:szCs w:val="24"/>
              </w:rPr>
              <w:t>9</w:t>
            </w:r>
            <w:r>
              <w:rPr>
                <w:rFonts w:ascii="楷体" w:eastAsia="楷体" w:hAnsi="楷体" w:cs="楷体" w:hint="eastAsia"/>
                <w:sz w:val="24"/>
                <w:szCs w:val="24"/>
              </w:rPr>
              <w:t>日，</w:t>
            </w:r>
          </w:p>
          <w:p w:rsidR="00CA2AD5" w:rsidRDefault="00D645E0">
            <w:pPr>
              <w:spacing w:line="360" w:lineRule="auto"/>
              <w:ind w:firstLineChars="100" w:firstLine="240"/>
              <w:rPr>
                <w:rFonts w:ascii="楷体" w:eastAsia="楷体" w:hAnsi="楷体" w:cs="楷体"/>
                <w:sz w:val="24"/>
                <w:szCs w:val="24"/>
              </w:rPr>
            </w:pPr>
            <w:r>
              <w:rPr>
                <w:rFonts w:ascii="楷体" w:eastAsia="楷体" w:hAnsi="楷体" w:cs="楷体" w:hint="eastAsia"/>
                <w:sz w:val="24"/>
                <w:szCs w:val="24"/>
              </w:rPr>
              <w:t>2.审核按计划进行，抽查检查表</w:t>
            </w:r>
            <w:r w:rsidR="00291735">
              <w:rPr>
                <w:rFonts w:ascii="楷体" w:eastAsia="楷体" w:hAnsi="楷体" w:cs="楷体" w:hint="eastAsia"/>
                <w:sz w:val="24"/>
                <w:szCs w:val="24"/>
              </w:rPr>
              <w:t>综合办公室</w:t>
            </w:r>
            <w:r>
              <w:rPr>
                <w:rFonts w:ascii="楷体" w:eastAsia="楷体" w:hAnsi="楷体" w:cs="楷体" w:hint="eastAsia"/>
                <w:sz w:val="24"/>
                <w:szCs w:val="24"/>
              </w:rPr>
              <w:t>、技术质量部、生产</w:t>
            </w:r>
            <w:r w:rsidR="006C3C9C">
              <w:rPr>
                <w:rFonts w:ascii="楷体" w:eastAsia="楷体" w:hAnsi="楷体" w:cs="楷体" w:hint="eastAsia"/>
                <w:sz w:val="24"/>
                <w:szCs w:val="24"/>
              </w:rPr>
              <w:t>经营</w:t>
            </w:r>
            <w:r>
              <w:rPr>
                <w:rFonts w:ascii="楷体" w:eastAsia="楷体" w:hAnsi="楷体" w:cs="楷体" w:hint="eastAsia"/>
                <w:sz w:val="24"/>
                <w:szCs w:val="24"/>
              </w:rPr>
              <w:t>部审核记录与计划相一致，内审员经内部培训合格，能力还需加强；</w:t>
            </w:r>
          </w:p>
          <w:p w:rsidR="00CA2AD5" w:rsidRDefault="00D645E0" w:rsidP="002E21D0">
            <w:pPr>
              <w:spacing w:line="360" w:lineRule="auto"/>
              <w:ind w:firstLineChars="200" w:firstLine="480"/>
              <w:rPr>
                <w:rFonts w:ascii="楷体" w:eastAsia="楷体" w:hAnsi="楷体"/>
                <w:sz w:val="24"/>
                <w:szCs w:val="24"/>
              </w:rPr>
            </w:pPr>
            <w:r>
              <w:rPr>
                <w:rFonts w:ascii="楷体" w:eastAsia="楷体" w:hAnsi="楷体" w:hint="eastAsia"/>
                <w:sz w:val="24"/>
                <w:szCs w:val="24"/>
              </w:rPr>
              <w:t>审核计划已考虑到互查的公正性，无审核员审核本部门的工作，计划内容涉及各部门，条款覆盖整个体系。本次内审发现1个一般不符合项，针对这1个不合格，责任部门已分析了原因并采取了纠正措施，按要求进行了整改，</w:t>
            </w:r>
            <w:proofErr w:type="gramStart"/>
            <w:r>
              <w:rPr>
                <w:rFonts w:ascii="楷体" w:eastAsia="楷体" w:hAnsi="楷体" w:hint="eastAsia"/>
                <w:sz w:val="24"/>
                <w:szCs w:val="24"/>
              </w:rPr>
              <w:t>最后内</w:t>
            </w:r>
            <w:proofErr w:type="gramEnd"/>
            <w:r>
              <w:rPr>
                <w:rFonts w:ascii="楷体" w:eastAsia="楷体" w:hAnsi="楷体" w:hint="eastAsia"/>
                <w:sz w:val="24"/>
                <w:szCs w:val="24"/>
              </w:rPr>
              <w:t>审员进行了验证，纠正措施实施有效。</w:t>
            </w:r>
          </w:p>
          <w:p w:rsidR="00CA2AD5" w:rsidRDefault="00D645E0" w:rsidP="002E21D0">
            <w:pPr>
              <w:spacing w:line="360" w:lineRule="auto"/>
              <w:ind w:firstLineChars="200" w:firstLine="480"/>
              <w:rPr>
                <w:rFonts w:ascii="楷体" w:eastAsia="楷体" w:hAnsi="楷体"/>
                <w:sz w:val="24"/>
                <w:szCs w:val="24"/>
              </w:rPr>
            </w:pPr>
            <w:r>
              <w:rPr>
                <w:rFonts w:ascii="楷体" w:eastAsia="楷体" w:hAnsi="楷体" w:hint="eastAsia"/>
                <w:sz w:val="24"/>
                <w:szCs w:val="24"/>
              </w:rPr>
              <w:t>内部审核结论：提供了《内部审核报告》，对现场审核进行了综述，对环境管理体系进行了符合性的综合评价，最后结论为：公司的环境管理体系基本符合标准要求，运行有效。</w:t>
            </w:r>
          </w:p>
        </w:tc>
        <w:tc>
          <w:tcPr>
            <w:tcW w:w="1585" w:type="dxa"/>
          </w:tcPr>
          <w:p w:rsidR="00CA2AD5" w:rsidRDefault="00CA2AD5">
            <w:pPr>
              <w:spacing w:line="360" w:lineRule="auto"/>
              <w:rPr>
                <w:rFonts w:ascii="楷体" w:eastAsia="楷体" w:hAnsi="楷体"/>
                <w:sz w:val="24"/>
                <w:szCs w:val="24"/>
              </w:rPr>
            </w:pPr>
          </w:p>
        </w:tc>
      </w:tr>
      <w:tr w:rsidR="00CA2AD5">
        <w:trPr>
          <w:trHeight w:val="676"/>
        </w:trPr>
        <w:tc>
          <w:tcPr>
            <w:tcW w:w="1809" w:type="dxa"/>
          </w:tcPr>
          <w:p w:rsidR="00CA2AD5" w:rsidRDefault="00D645E0">
            <w:pPr>
              <w:spacing w:line="360" w:lineRule="auto"/>
              <w:rPr>
                <w:rFonts w:ascii="楷体" w:eastAsia="楷体" w:hAnsi="楷体"/>
                <w:sz w:val="24"/>
                <w:szCs w:val="24"/>
              </w:rPr>
            </w:pPr>
            <w:r>
              <w:rPr>
                <w:rFonts w:ascii="楷体" w:eastAsia="楷体" w:hAnsi="楷体" w:hint="eastAsia"/>
                <w:sz w:val="24"/>
                <w:szCs w:val="24"/>
              </w:rPr>
              <w:t>不合格和纠正措施</w:t>
            </w:r>
          </w:p>
        </w:tc>
        <w:tc>
          <w:tcPr>
            <w:tcW w:w="1311" w:type="dxa"/>
          </w:tcPr>
          <w:p w:rsidR="00CA2AD5" w:rsidRDefault="00D645E0">
            <w:pPr>
              <w:spacing w:line="360" w:lineRule="auto"/>
              <w:rPr>
                <w:rFonts w:ascii="楷体" w:eastAsia="楷体" w:hAnsi="楷体"/>
                <w:sz w:val="24"/>
                <w:szCs w:val="24"/>
              </w:rPr>
            </w:pPr>
            <w:r>
              <w:rPr>
                <w:rFonts w:ascii="楷体" w:eastAsia="楷体" w:hAnsi="楷体" w:hint="eastAsia"/>
                <w:sz w:val="24"/>
                <w:szCs w:val="24"/>
              </w:rPr>
              <w:t>10.2</w:t>
            </w:r>
          </w:p>
        </w:tc>
        <w:tc>
          <w:tcPr>
            <w:tcW w:w="10004" w:type="dxa"/>
          </w:tcPr>
          <w:p w:rsidR="00CA2AD5" w:rsidRDefault="00D645E0">
            <w:pPr>
              <w:spacing w:line="360" w:lineRule="auto"/>
              <w:ind w:firstLineChars="200" w:firstLine="480"/>
              <w:rPr>
                <w:rFonts w:ascii="楷体" w:eastAsia="楷体" w:hAnsi="楷体"/>
                <w:sz w:val="24"/>
                <w:szCs w:val="24"/>
              </w:rPr>
            </w:pPr>
            <w:r>
              <w:rPr>
                <w:rFonts w:ascii="楷体" w:eastAsia="楷体" w:hAnsi="楷体" w:hint="eastAsia"/>
                <w:sz w:val="24"/>
                <w:szCs w:val="24"/>
              </w:rPr>
              <w:t>管理者代表根据总经理意图组织持续改进过程的策划工作，由</w:t>
            </w:r>
            <w:r w:rsidR="002E21D0">
              <w:rPr>
                <w:rFonts w:ascii="楷体" w:eastAsia="楷体" w:hAnsi="楷体" w:hint="eastAsia"/>
                <w:sz w:val="24"/>
                <w:szCs w:val="24"/>
              </w:rPr>
              <w:t>综合</w:t>
            </w:r>
            <w:r>
              <w:rPr>
                <w:rFonts w:ascii="楷体" w:eastAsia="楷体" w:hAnsi="楷体" w:hint="eastAsia"/>
                <w:sz w:val="24"/>
                <w:szCs w:val="24"/>
              </w:rPr>
              <w:t>办公室实施持续改进过程的管理。</w:t>
            </w:r>
          </w:p>
          <w:p w:rsidR="00CA2AD5" w:rsidRDefault="00D645E0">
            <w:pPr>
              <w:spacing w:line="360" w:lineRule="auto"/>
              <w:ind w:firstLineChars="200" w:firstLine="480"/>
              <w:rPr>
                <w:rFonts w:ascii="楷体" w:eastAsia="楷体" w:hAnsi="楷体"/>
                <w:sz w:val="24"/>
                <w:szCs w:val="24"/>
              </w:rPr>
            </w:pPr>
            <w:r>
              <w:rPr>
                <w:rFonts w:ascii="楷体" w:eastAsia="楷体" w:hAnsi="楷体" w:hint="eastAsia"/>
                <w:sz w:val="24"/>
                <w:szCs w:val="24"/>
              </w:rPr>
              <w:t>查到《事故事件</w:t>
            </w:r>
            <w:r w:rsidRPr="00AC5D16">
              <w:rPr>
                <w:rFonts w:ascii="楷体" w:eastAsia="楷体" w:hAnsi="楷体" w:hint="eastAsia"/>
                <w:sz w:val="24"/>
                <w:szCs w:val="24"/>
              </w:rPr>
              <w:t>处理单》，发生时间：2019.8.15；事故类型：合</w:t>
            </w:r>
            <w:proofErr w:type="gramStart"/>
            <w:r w:rsidRPr="00AC5D16">
              <w:rPr>
                <w:rFonts w:ascii="楷体" w:eastAsia="楷体" w:hAnsi="楷体" w:hint="eastAsia"/>
                <w:sz w:val="24"/>
                <w:szCs w:val="24"/>
              </w:rPr>
              <w:t>规</w:t>
            </w:r>
            <w:proofErr w:type="gramEnd"/>
            <w:r w:rsidRPr="00AC5D16">
              <w:rPr>
                <w:rFonts w:ascii="楷体" w:eastAsia="楷体" w:hAnsi="楷体" w:hint="eastAsia"/>
                <w:sz w:val="24"/>
                <w:szCs w:val="24"/>
              </w:rPr>
              <w:t>事件；发生地点：车间；事故描述：不规范的照明接线破损漏电</w:t>
            </w:r>
            <w:r>
              <w:rPr>
                <w:rFonts w:ascii="楷体" w:eastAsia="楷体" w:hAnsi="楷体" w:hint="eastAsia"/>
                <w:sz w:val="24"/>
                <w:szCs w:val="24"/>
              </w:rPr>
              <w:t>，导致线路烧坏；原因分析：设备辅助照明灯故障，操作不便，员工擅自接了一盏</w:t>
            </w:r>
            <w:proofErr w:type="gramStart"/>
            <w:r>
              <w:rPr>
                <w:rFonts w:ascii="楷体" w:eastAsia="楷体" w:hAnsi="楷体" w:hint="eastAsia"/>
                <w:sz w:val="24"/>
                <w:szCs w:val="24"/>
              </w:rPr>
              <w:t>灯用于</w:t>
            </w:r>
            <w:proofErr w:type="gramEnd"/>
            <w:r>
              <w:rPr>
                <w:rFonts w:ascii="楷体" w:eastAsia="楷体" w:hAnsi="楷体" w:hint="eastAsia"/>
                <w:sz w:val="24"/>
                <w:szCs w:val="24"/>
              </w:rPr>
              <w:t>工作时照明；采取的措施：立即拆除该非法接线、培训全体</w:t>
            </w:r>
            <w:r>
              <w:rPr>
                <w:rFonts w:ascii="楷体" w:eastAsia="楷体" w:hAnsi="楷体" w:hint="eastAsia"/>
                <w:sz w:val="24"/>
                <w:szCs w:val="24"/>
              </w:rPr>
              <w:lastRenderedPageBreak/>
              <w:t>员工禁止乱搭乱接的要求和危害；跟踪验证结果：线路已拆除，培训已进行；检查现场未再出现乱搭乱接现象。</w:t>
            </w:r>
            <w:bookmarkStart w:id="0" w:name="_GoBack"/>
            <w:bookmarkEnd w:id="0"/>
            <w:r>
              <w:rPr>
                <w:rFonts w:ascii="楷体" w:eastAsia="楷体" w:hAnsi="楷体" w:hint="eastAsia"/>
                <w:sz w:val="24"/>
                <w:szCs w:val="24"/>
              </w:rPr>
              <w:t>验证人：</w:t>
            </w:r>
            <w:r w:rsidR="00291735">
              <w:rPr>
                <w:rFonts w:ascii="楷体" w:eastAsia="楷体" w:hAnsi="楷体" w:hint="eastAsia"/>
                <w:sz w:val="24"/>
                <w:szCs w:val="24"/>
              </w:rPr>
              <w:t>梁田</w:t>
            </w:r>
            <w:proofErr w:type="gramStart"/>
            <w:r w:rsidR="00291735">
              <w:rPr>
                <w:rFonts w:ascii="楷体" w:eastAsia="楷体" w:hAnsi="楷体" w:hint="eastAsia"/>
                <w:sz w:val="24"/>
                <w:szCs w:val="24"/>
              </w:rPr>
              <w:t>田</w:t>
            </w:r>
            <w:proofErr w:type="gramEnd"/>
            <w:r w:rsidR="00AC5D16">
              <w:rPr>
                <w:rFonts w:ascii="楷体" w:eastAsia="楷体" w:hAnsi="楷体" w:hint="eastAsia"/>
                <w:sz w:val="24"/>
                <w:szCs w:val="24"/>
              </w:rPr>
              <w:t xml:space="preserve"> 2019.9.</w:t>
            </w:r>
            <w:r>
              <w:rPr>
                <w:rFonts w:ascii="楷体" w:eastAsia="楷体" w:hAnsi="楷体" w:hint="eastAsia"/>
                <w:sz w:val="24"/>
                <w:szCs w:val="24"/>
              </w:rPr>
              <w:t>9。</w:t>
            </w:r>
          </w:p>
          <w:p w:rsidR="00CA2AD5" w:rsidRDefault="00D645E0">
            <w:pPr>
              <w:spacing w:line="360" w:lineRule="auto"/>
              <w:ind w:firstLineChars="200" w:firstLine="480"/>
              <w:rPr>
                <w:rFonts w:ascii="楷体" w:eastAsia="楷体" w:hAnsi="楷体"/>
                <w:sz w:val="24"/>
                <w:szCs w:val="24"/>
              </w:rPr>
            </w:pPr>
            <w:r>
              <w:rPr>
                <w:rFonts w:ascii="楷体" w:eastAsia="楷体" w:hAnsi="楷体" w:hint="eastAsia"/>
                <w:sz w:val="24"/>
                <w:szCs w:val="24"/>
              </w:rPr>
              <w:t>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境意识有较大的提高，持续改进了管理体系的有效性。</w:t>
            </w:r>
          </w:p>
        </w:tc>
        <w:tc>
          <w:tcPr>
            <w:tcW w:w="1585" w:type="dxa"/>
          </w:tcPr>
          <w:p w:rsidR="00CA2AD5" w:rsidRDefault="00CA2AD5">
            <w:pPr>
              <w:spacing w:line="360" w:lineRule="auto"/>
              <w:rPr>
                <w:rFonts w:ascii="楷体" w:eastAsia="楷体" w:hAnsi="楷体"/>
                <w:sz w:val="24"/>
                <w:szCs w:val="24"/>
              </w:rPr>
            </w:pPr>
          </w:p>
        </w:tc>
      </w:tr>
    </w:tbl>
    <w:p w:rsidR="00CA2AD5" w:rsidRDefault="00D645E0">
      <w:pPr>
        <w:rPr>
          <w:rFonts w:ascii="楷体" w:eastAsia="楷体" w:hAnsi="楷体"/>
        </w:rPr>
      </w:pPr>
      <w:r>
        <w:rPr>
          <w:rFonts w:ascii="楷体" w:eastAsia="楷体" w:hAnsi="楷体"/>
        </w:rPr>
        <w:lastRenderedPageBreak/>
        <w:ptab w:relativeTo="margin" w:alignment="center" w:leader="none"/>
      </w:r>
    </w:p>
    <w:p w:rsidR="00CA2AD5" w:rsidRDefault="00CA2AD5">
      <w:pPr>
        <w:rPr>
          <w:rFonts w:ascii="楷体" w:eastAsia="楷体" w:hAnsi="楷体"/>
        </w:rPr>
      </w:pPr>
    </w:p>
    <w:p w:rsidR="00CA2AD5" w:rsidRDefault="00D645E0">
      <w:pPr>
        <w:pStyle w:val="a6"/>
        <w:rPr>
          <w:rFonts w:ascii="楷体" w:eastAsia="楷体" w:hAnsi="楷体"/>
        </w:rPr>
      </w:pPr>
      <w:r>
        <w:rPr>
          <w:rFonts w:ascii="楷体" w:eastAsia="楷体" w:hAnsi="楷体" w:hint="eastAsia"/>
        </w:rPr>
        <w:t>说明：不符合标注N</w:t>
      </w:r>
    </w:p>
    <w:sectPr w:rsidR="00CA2AD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62E" w:rsidRDefault="0077162E">
      <w:r>
        <w:separator/>
      </w:r>
    </w:p>
  </w:endnote>
  <w:endnote w:type="continuationSeparator" w:id="0">
    <w:p w:rsidR="0077162E" w:rsidRDefault="0077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CA2AD5" w:rsidRDefault="00D645E0">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AC5D16">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C5D16">
              <w:rPr>
                <w:b/>
                <w:noProof/>
              </w:rPr>
              <w:t>5</w:t>
            </w:r>
            <w:r>
              <w:rPr>
                <w:b/>
                <w:sz w:val="24"/>
                <w:szCs w:val="24"/>
              </w:rPr>
              <w:fldChar w:fldCharType="end"/>
            </w:r>
          </w:p>
        </w:sdtContent>
      </w:sdt>
    </w:sdtContent>
  </w:sdt>
  <w:p w:rsidR="00CA2AD5" w:rsidRDefault="00CA2AD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62E" w:rsidRDefault="0077162E">
      <w:r>
        <w:separator/>
      </w:r>
    </w:p>
  </w:footnote>
  <w:footnote w:type="continuationSeparator" w:id="0">
    <w:p w:rsidR="0077162E" w:rsidRDefault="00771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AD5" w:rsidRDefault="00D645E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A2AD5" w:rsidRDefault="0077162E">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CA2AD5" w:rsidRDefault="00D645E0">
                <w:r>
                  <w:rPr>
                    <w:rFonts w:hint="eastAsia"/>
                    <w:sz w:val="18"/>
                    <w:szCs w:val="18"/>
                  </w:rPr>
                  <w:t xml:space="preserve">ISC-B-II-10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645E0">
      <w:rPr>
        <w:rStyle w:val="CharChar1"/>
        <w:rFonts w:hint="default"/>
      </w:rPr>
      <w:t xml:space="preserve">        </w:t>
    </w:r>
    <w:r w:rsidR="00D645E0">
      <w:rPr>
        <w:rStyle w:val="CharChar1"/>
        <w:rFonts w:hint="default"/>
        <w:w w:val="90"/>
      </w:rPr>
      <w:t xml:space="preserve">Beijing International Standard united Certification </w:t>
    </w:r>
    <w:proofErr w:type="spellStart"/>
    <w:r w:rsidR="00D645E0">
      <w:rPr>
        <w:rStyle w:val="CharChar1"/>
        <w:rFonts w:hint="default"/>
        <w:w w:val="90"/>
      </w:rPr>
      <w:t>Co.</w:t>
    </w:r>
    <w:proofErr w:type="gramStart"/>
    <w:r w:rsidR="00D645E0">
      <w:rPr>
        <w:rStyle w:val="CharChar1"/>
        <w:rFonts w:hint="default"/>
        <w:w w:val="90"/>
      </w:rPr>
      <w:t>,Ltd</w:t>
    </w:r>
    <w:proofErr w:type="spellEnd"/>
    <w:proofErr w:type="gramEnd"/>
    <w:r w:rsidR="00D645E0">
      <w:rPr>
        <w:rStyle w:val="CharChar1"/>
        <w:rFonts w:hint="default"/>
        <w:w w:val="90"/>
      </w:rPr>
      <w:t>.</w:t>
    </w:r>
    <w:r w:rsidR="00D645E0">
      <w:rPr>
        <w:rStyle w:val="CharChar1"/>
        <w:rFonts w:hint="default"/>
        <w:w w:val="90"/>
        <w:szCs w:val="21"/>
      </w:rPr>
      <w:t xml:space="preserve">  </w:t>
    </w:r>
    <w:r w:rsidR="00D645E0">
      <w:rPr>
        <w:rStyle w:val="CharChar1"/>
        <w:rFonts w:hint="default"/>
        <w:w w:val="90"/>
        <w:sz w:val="20"/>
      </w:rPr>
      <w:t xml:space="preserve"> </w:t>
    </w:r>
    <w:r w:rsidR="00D645E0">
      <w:rPr>
        <w:rStyle w:val="CharChar1"/>
        <w:rFonts w:hint="default"/>
        <w:w w:val="90"/>
      </w:rPr>
      <w:t xml:space="preserve">                   </w:t>
    </w:r>
  </w:p>
  <w:p w:rsidR="00CA2AD5" w:rsidRDefault="00CA2AD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39C9"/>
    <w:multiLevelType w:val="multilevel"/>
    <w:tmpl w:val="012D39C9"/>
    <w:lvl w:ilvl="0">
      <w:start w:val="1"/>
      <w:numFmt w:val="bullet"/>
      <w:lvlText w:val=""/>
      <w:lvlJc w:val="left"/>
      <w:pPr>
        <w:ind w:left="786" w:hanging="360"/>
      </w:pPr>
      <w:rPr>
        <w:rFonts w:ascii="Wingdings" w:hAnsi="Wingdings" w:hint="default"/>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1">
    <w:nsid w:val="246E44C8"/>
    <w:multiLevelType w:val="multilevel"/>
    <w:tmpl w:val="246E44C8"/>
    <w:lvl w:ilvl="0">
      <w:start w:val="1"/>
      <w:numFmt w:val="bullet"/>
      <w:lvlText w:val=""/>
      <w:lvlJc w:val="left"/>
      <w:pPr>
        <w:ind w:left="786" w:hanging="360"/>
      </w:pPr>
      <w:rPr>
        <w:rFonts w:ascii="Wingdings" w:hAnsi="Wingdings" w:hint="default"/>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2">
    <w:nsid w:val="442165BA"/>
    <w:multiLevelType w:val="multilevel"/>
    <w:tmpl w:val="442165BA"/>
    <w:lvl w:ilvl="0">
      <w:start w:val="1"/>
      <w:numFmt w:val="decimal"/>
      <w:lvlText w:val="%1)"/>
      <w:lvlJc w:val="left"/>
      <w:pPr>
        <w:tabs>
          <w:tab w:val="left" w:pos="1680"/>
        </w:tabs>
        <w:ind w:left="1680" w:hanging="420"/>
      </w:pPr>
    </w:lvl>
    <w:lvl w:ilvl="1">
      <w:start w:val="1"/>
      <w:numFmt w:val="lowerLetter"/>
      <w:lvlText w:val="%2)"/>
      <w:lvlJc w:val="left"/>
      <w:pPr>
        <w:tabs>
          <w:tab w:val="left" w:pos="2100"/>
        </w:tabs>
        <w:ind w:left="2100" w:hanging="420"/>
      </w:pPr>
    </w:lvl>
    <w:lvl w:ilvl="2">
      <w:start w:val="1"/>
      <w:numFmt w:val="lowerRoman"/>
      <w:lvlText w:val="%3."/>
      <w:lvlJc w:val="right"/>
      <w:pPr>
        <w:tabs>
          <w:tab w:val="left" w:pos="2520"/>
        </w:tabs>
        <w:ind w:left="2520" w:hanging="420"/>
      </w:pPr>
    </w:lvl>
    <w:lvl w:ilvl="3">
      <w:start w:val="1"/>
      <w:numFmt w:val="decimal"/>
      <w:lvlText w:val="%4."/>
      <w:lvlJc w:val="left"/>
      <w:pPr>
        <w:tabs>
          <w:tab w:val="left" w:pos="2940"/>
        </w:tabs>
        <w:ind w:left="2940" w:hanging="420"/>
      </w:pPr>
    </w:lvl>
    <w:lvl w:ilvl="4">
      <w:start w:val="1"/>
      <w:numFmt w:val="lowerLetter"/>
      <w:lvlText w:val="%5)"/>
      <w:lvlJc w:val="left"/>
      <w:pPr>
        <w:tabs>
          <w:tab w:val="left" w:pos="3360"/>
        </w:tabs>
        <w:ind w:left="3360" w:hanging="420"/>
      </w:pPr>
    </w:lvl>
    <w:lvl w:ilvl="5">
      <w:start w:val="1"/>
      <w:numFmt w:val="lowerRoman"/>
      <w:lvlText w:val="%6."/>
      <w:lvlJc w:val="right"/>
      <w:pPr>
        <w:tabs>
          <w:tab w:val="left" w:pos="3780"/>
        </w:tabs>
        <w:ind w:left="3780" w:hanging="420"/>
      </w:pPr>
    </w:lvl>
    <w:lvl w:ilvl="6">
      <w:start w:val="1"/>
      <w:numFmt w:val="decimal"/>
      <w:lvlText w:val="%7."/>
      <w:lvlJc w:val="left"/>
      <w:pPr>
        <w:tabs>
          <w:tab w:val="left" w:pos="4200"/>
        </w:tabs>
        <w:ind w:left="4200" w:hanging="420"/>
      </w:pPr>
    </w:lvl>
    <w:lvl w:ilvl="7">
      <w:start w:val="1"/>
      <w:numFmt w:val="lowerLetter"/>
      <w:lvlText w:val="%8)"/>
      <w:lvlJc w:val="left"/>
      <w:pPr>
        <w:tabs>
          <w:tab w:val="left" w:pos="4620"/>
        </w:tabs>
        <w:ind w:left="4620" w:hanging="420"/>
      </w:pPr>
    </w:lvl>
    <w:lvl w:ilvl="8">
      <w:start w:val="1"/>
      <w:numFmt w:val="lowerRoman"/>
      <w:lvlText w:val="%9."/>
      <w:lvlJc w:val="right"/>
      <w:pPr>
        <w:tabs>
          <w:tab w:val="left" w:pos="5040"/>
        </w:tabs>
        <w:ind w:left="50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52A"/>
    <w:rsid w:val="00004817"/>
    <w:rsid w:val="0000489C"/>
    <w:rsid w:val="00010A8E"/>
    <w:rsid w:val="00011131"/>
    <w:rsid w:val="000214B6"/>
    <w:rsid w:val="000235CA"/>
    <w:rsid w:val="0002531E"/>
    <w:rsid w:val="00030AA3"/>
    <w:rsid w:val="00032F7B"/>
    <w:rsid w:val="0003373A"/>
    <w:rsid w:val="000412F6"/>
    <w:rsid w:val="00042D65"/>
    <w:rsid w:val="0005199E"/>
    <w:rsid w:val="0005359F"/>
    <w:rsid w:val="0005697E"/>
    <w:rsid w:val="000579CF"/>
    <w:rsid w:val="00060140"/>
    <w:rsid w:val="00065492"/>
    <w:rsid w:val="0008023B"/>
    <w:rsid w:val="00080C6E"/>
    <w:rsid w:val="00082216"/>
    <w:rsid w:val="00082398"/>
    <w:rsid w:val="000849D2"/>
    <w:rsid w:val="000877AB"/>
    <w:rsid w:val="00087B00"/>
    <w:rsid w:val="00093FDD"/>
    <w:rsid w:val="000A50EE"/>
    <w:rsid w:val="000A5E44"/>
    <w:rsid w:val="000B1394"/>
    <w:rsid w:val="000B40BD"/>
    <w:rsid w:val="000B4ACA"/>
    <w:rsid w:val="000C123B"/>
    <w:rsid w:val="000C162C"/>
    <w:rsid w:val="000C3C79"/>
    <w:rsid w:val="000C7911"/>
    <w:rsid w:val="000D32BB"/>
    <w:rsid w:val="000D5401"/>
    <w:rsid w:val="000D697A"/>
    <w:rsid w:val="000E2B69"/>
    <w:rsid w:val="000E7EF7"/>
    <w:rsid w:val="000F35F1"/>
    <w:rsid w:val="000F5F5A"/>
    <w:rsid w:val="001004D6"/>
    <w:rsid w:val="00101BDE"/>
    <w:rsid w:val="001022F1"/>
    <w:rsid w:val="001037D5"/>
    <w:rsid w:val="001100F4"/>
    <w:rsid w:val="001149D1"/>
    <w:rsid w:val="00124A3B"/>
    <w:rsid w:val="00125F87"/>
    <w:rsid w:val="00126162"/>
    <w:rsid w:val="001345D8"/>
    <w:rsid w:val="001437F6"/>
    <w:rsid w:val="00145688"/>
    <w:rsid w:val="00151406"/>
    <w:rsid w:val="00151B98"/>
    <w:rsid w:val="00156AF7"/>
    <w:rsid w:val="001677C1"/>
    <w:rsid w:val="00176411"/>
    <w:rsid w:val="00180285"/>
    <w:rsid w:val="00181073"/>
    <w:rsid w:val="001918ED"/>
    <w:rsid w:val="00192A7F"/>
    <w:rsid w:val="00197FAD"/>
    <w:rsid w:val="001A0040"/>
    <w:rsid w:val="001A2D7F"/>
    <w:rsid w:val="001A3DF8"/>
    <w:rsid w:val="001A572D"/>
    <w:rsid w:val="001B3708"/>
    <w:rsid w:val="001B6D1E"/>
    <w:rsid w:val="001D3A47"/>
    <w:rsid w:val="001D4AD8"/>
    <w:rsid w:val="001D54FF"/>
    <w:rsid w:val="001E1974"/>
    <w:rsid w:val="001E39A8"/>
    <w:rsid w:val="001E57EA"/>
    <w:rsid w:val="001F00D7"/>
    <w:rsid w:val="001F0E74"/>
    <w:rsid w:val="001F4B9E"/>
    <w:rsid w:val="001F581C"/>
    <w:rsid w:val="00202BC2"/>
    <w:rsid w:val="00214113"/>
    <w:rsid w:val="00215081"/>
    <w:rsid w:val="00215346"/>
    <w:rsid w:val="002221D5"/>
    <w:rsid w:val="00222532"/>
    <w:rsid w:val="00223BE3"/>
    <w:rsid w:val="002339B9"/>
    <w:rsid w:val="00233B02"/>
    <w:rsid w:val="00234FA5"/>
    <w:rsid w:val="00237445"/>
    <w:rsid w:val="00237878"/>
    <w:rsid w:val="00251B64"/>
    <w:rsid w:val="00256D61"/>
    <w:rsid w:val="00260151"/>
    <w:rsid w:val="002651A6"/>
    <w:rsid w:val="002713D7"/>
    <w:rsid w:val="00277EAD"/>
    <w:rsid w:val="0028428D"/>
    <w:rsid w:val="00291735"/>
    <w:rsid w:val="002973F0"/>
    <w:rsid w:val="002975C1"/>
    <w:rsid w:val="002A0E6E"/>
    <w:rsid w:val="002A33CC"/>
    <w:rsid w:val="002A3A54"/>
    <w:rsid w:val="002B1808"/>
    <w:rsid w:val="002C1ACE"/>
    <w:rsid w:val="002C3E0D"/>
    <w:rsid w:val="002D41FB"/>
    <w:rsid w:val="002E0587"/>
    <w:rsid w:val="002E0FDE"/>
    <w:rsid w:val="002E1E1D"/>
    <w:rsid w:val="002E21D0"/>
    <w:rsid w:val="002E54D2"/>
    <w:rsid w:val="002F33E7"/>
    <w:rsid w:val="003022B0"/>
    <w:rsid w:val="00306C8C"/>
    <w:rsid w:val="00307BC9"/>
    <w:rsid w:val="003224A1"/>
    <w:rsid w:val="00326F44"/>
    <w:rsid w:val="00326FC1"/>
    <w:rsid w:val="00337922"/>
    <w:rsid w:val="00340867"/>
    <w:rsid w:val="00341502"/>
    <w:rsid w:val="00342857"/>
    <w:rsid w:val="0034579A"/>
    <w:rsid w:val="003466A4"/>
    <w:rsid w:val="00355BF0"/>
    <w:rsid w:val="003608CB"/>
    <w:rsid w:val="0036159B"/>
    <w:rsid w:val="003627B6"/>
    <w:rsid w:val="003708D5"/>
    <w:rsid w:val="00373382"/>
    <w:rsid w:val="00374458"/>
    <w:rsid w:val="003777AD"/>
    <w:rsid w:val="0038061A"/>
    <w:rsid w:val="0038063B"/>
    <w:rsid w:val="00380837"/>
    <w:rsid w:val="003812DF"/>
    <w:rsid w:val="00382EDD"/>
    <w:rsid w:val="003836CA"/>
    <w:rsid w:val="00385573"/>
    <w:rsid w:val="003861E2"/>
    <w:rsid w:val="00386A98"/>
    <w:rsid w:val="00394C7B"/>
    <w:rsid w:val="003A1E9C"/>
    <w:rsid w:val="003A7C94"/>
    <w:rsid w:val="003C21C5"/>
    <w:rsid w:val="003D0E86"/>
    <w:rsid w:val="003D60E0"/>
    <w:rsid w:val="003D6BE3"/>
    <w:rsid w:val="003E0E52"/>
    <w:rsid w:val="003F20A5"/>
    <w:rsid w:val="003F7CF2"/>
    <w:rsid w:val="00400B96"/>
    <w:rsid w:val="00402F6A"/>
    <w:rsid w:val="00405D5F"/>
    <w:rsid w:val="00410370"/>
    <w:rsid w:val="00410914"/>
    <w:rsid w:val="00411BEB"/>
    <w:rsid w:val="00415AA3"/>
    <w:rsid w:val="00415D90"/>
    <w:rsid w:val="00420C60"/>
    <w:rsid w:val="00430432"/>
    <w:rsid w:val="00433759"/>
    <w:rsid w:val="0043494E"/>
    <w:rsid w:val="004414A5"/>
    <w:rsid w:val="00452E7C"/>
    <w:rsid w:val="00456697"/>
    <w:rsid w:val="00462AA6"/>
    <w:rsid w:val="00463C32"/>
    <w:rsid w:val="004654D1"/>
    <w:rsid w:val="00465FE1"/>
    <w:rsid w:val="004727C9"/>
    <w:rsid w:val="004750FD"/>
    <w:rsid w:val="00475491"/>
    <w:rsid w:val="0048097F"/>
    <w:rsid w:val="00481002"/>
    <w:rsid w:val="004869FB"/>
    <w:rsid w:val="00491735"/>
    <w:rsid w:val="004926B3"/>
    <w:rsid w:val="00494A46"/>
    <w:rsid w:val="00494C7B"/>
    <w:rsid w:val="004962AC"/>
    <w:rsid w:val="00496372"/>
    <w:rsid w:val="004B217F"/>
    <w:rsid w:val="004B3E7F"/>
    <w:rsid w:val="004C07FE"/>
    <w:rsid w:val="004C3690"/>
    <w:rsid w:val="004C3A5F"/>
    <w:rsid w:val="004D3E4C"/>
    <w:rsid w:val="004D4458"/>
    <w:rsid w:val="004D4B22"/>
    <w:rsid w:val="004E59CF"/>
    <w:rsid w:val="004E5BD5"/>
    <w:rsid w:val="004F185D"/>
    <w:rsid w:val="00502D28"/>
    <w:rsid w:val="005056ED"/>
    <w:rsid w:val="00517E4C"/>
    <w:rsid w:val="00521CF0"/>
    <w:rsid w:val="0053208B"/>
    <w:rsid w:val="00534814"/>
    <w:rsid w:val="00534DD9"/>
    <w:rsid w:val="00535181"/>
    <w:rsid w:val="00536930"/>
    <w:rsid w:val="00560A2A"/>
    <w:rsid w:val="00564E53"/>
    <w:rsid w:val="00572CCA"/>
    <w:rsid w:val="005745EC"/>
    <w:rsid w:val="00583277"/>
    <w:rsid w:val="00583BED"/>
    <w:rsid w:val="00592857"/>
    <w:rsid w:val="00592C3E"/>
    <w:rsid w:val="005A000F"/>
    <w:rsid w:val="005A4C5B"/>
    <w:rsid w:val="005B173D"/>
    <w:rsid w:val="005B6888"/>
    <w:rsid w:val="005C0D1F"/>
    <w:rsid w:val="005C4CA2"/>
    <w:rsid w:val="005C5115"/>
    <w:rsid w:val="005D0D01"/>
    <w:rsid w:val="005D22A5"/>
    <w:rsid w:val="005E33D9"/>
    <w:rsid w:val="005F2334"/>
    <w:rsid w:val="005F4AF1"/>
    <w:rsid w:val="005F6C65"/>
    <w:rsid w:val="006006C4"/>
    <w:rsid w:val="00600F02"/>
    <w:rsid w:val="0060444D"/>
    <w:rsid w:val="00610C94"/>
    <w:rsid w:val="00621348"/>
    <w:rsid w:val="00621D29"/>
    <w:rsid w:val="00630A26"/>
    <w:rsid w:val="006361FB"/>
    <w:rsid w:val="00642776"/>
    <w:rsid w:val="00644FE2"/>
    <w:rsid w:val="00645FB8"/>
    <w:rsid w:val="00651986"/>
    <w:rsid w:val="00652DFC"/>
    <w:rsid w:val="006545E8"/>
    <w:rsid w:val="00656E2A"/>
    <w:rsid w:val="006627EE"/>
    <w:rsid w:val="00662FF2"/>
    <w:rsid w:val="00664736"/>
    <w:rsid w:val="00665980"/>
    <w:rsid w:val="00673E66"/>
    <w:rsid w:val="0067581B"/>
    <w:rsid w:val="0067640C"/>
    <w:rsid w:val="0068007F"/>
    <w:rsid w:val="006807B1"/>
    <w:rsid w:val="006836D9"/>
    <w:rsid w:val="00686072"/>
    <w:rsid w:val="00695256"/>
    <w:rsid w:val="00695570"/>
    <w:rsid w:val="00696AF1"/>
    <w:rsid w:val="006A0DCD"/>
    <w:rsid w:val="006A3B31"/>
    <w:rsid w:val="006A68F3"/>
    <w:rsid w:val="006B0BEB"/>
    <w:rsid w:val="006B4127"/>
    <w:rsid w:val="006B6EE2"/>
    <w:rsid w:val="006B72BE"/>
    <w:rsid w:val="006C04DD"/>
    <w:rsid w:val="006C24BF"/>
    <w:rsid w:val="006C3C9C"/>
    <w:rsid w:val="006C40B9"/>
    <w:rsid w:val="006C5AA3"/>
    <w:rsid w:val="006E407E"/>
    <w:rsid w:val="006E678B"/>
    <w:rsid w:val="006F15EE"/>
    <w:rsid w:val="006F7C2F"/>
    <w:rsid w:val="0070237F"/>
    <w:rsid w:val="0070367F"/>
    <w:rsid w:val="00712F3C"/>
    <w:rsid w:val="00714173"/>
    <w:rsid w:val="00714804"/>
    <w:rsid w:val="00715738"/>
    <w:rsid w:val="0071649B"/>
    <w:rsid w:val="007170AA"/>
    <w:rsid w:val="00722449"/>
    <w:rsid w:val="007273CC"/>
    <w:rsid w:val="00730F43"/>
    <w:rsid w:val="00732B66"/>
    <w:rsid w:val="00734814"/>
    <w:rsid w:val="00736C7A"/>
    <w:rsid w:val="00737C8F"/>
    <w:rsid w:val="007406DE"/>
    <w:rsid w:val="00741CA3"/>
    <w:rsid w:val="00743E79"/>
    <w:rsid w:val="00744BEA"/>
    <w:rsid w:val="00751532"/>
    <w:rsid w:val="00751C37"/>
    <w:rsid w:val="0075769B"/>
    <w:rsid w:val="007664EF"/>
    <w:rsid w:val="0077162E"/>
    <w:rsid w:val="007757F3"/>
    <w:rsid w:val="00775945"/>
    <w:rsid w:val="007815DC"/>
    <w:rsid w:val="007910AF"/>
    <w:rsid w:val="007A168A"/>
    <w:rsid w:val="007A47FB"/>
    <w:rsid w:val="007A621C"/>
    <w:rsid w:val="007A637D"/>
    <w:rsid w:val="007B106B"/>
    <w:rsid w:val="007B275D"/>
    <w:rsid w:val="007D25A2"/>
    <w:rsid w:val="007D77E6"/>
    <w:rsid w:val="007E4421"/>
    <w:rsid w:val="007E6AEB"/>
    <w:rsid w:val="007F01EC"/>
    <w:rsid w:val="007F4F96"/>
    <w:rsid w:val="007F69CE"/>
    <w:rsid w:val="007F7DF2"/>
    <w:rsid w:val="00805D85"/>
    <w:rsid w:val="008079FA"/>
    <w:rsid w:val="00810D58"/>
    <w:rsid w:val="008252FE"/>
    <w:rsid w:val="00832168"/>
    <w:rsid w:val="00832BCD"/>
    <w:rsid w:val="008353F3"/>
    <w:rsid w:val="00835B31"/>
    <w:rsid w:val="00841149"/>
    <w:rsid w:val="00843E60"/>
    <w:rsid w:val="00854CE0"/>
    <w:rsid w:val="0085565C"/>
    <w:rsid w:val="008646DE"/>
    <w:rsid w:val="0086487E"/>
    <w:rsid w:val="00864902"/>
    <w:rsid w:val="00864BE7"/>
    <w:rsid w:val="00865200"/>
    <w:rsid w:val="00871662"/>
    <w:rsid w:val="00871695"/>
    <w:rsid w:val="00886221"/>
    <w:rsid w:val="00891C25"/>
    <w:rsid w:val="00893467"/>
    <w:rsid w:val="008942F3"/>
    <w:rsid w:val="00895162"/>
    <w:rsid w:val="00895CD0"/>
    <w:rsid w:val="008973EE"/>
    <w:rsid w:val="008A3BE8"/>
    <w:rsid w:val="008A45D1"/>
    <w:rsid w:val="008D089D"/>
    <w:rsid w:val="008E4ACD"/>
    <w:rsid w:val="008F0B04"/>
    <w:rsid w:val="008F7C55"/>
    <w:rsid w:val="00903041"/>
    <w:rsid w:val="00912EC2"/>
    <w:rsid w:val="00925E9B"/>
    <w:rsid w:val="00927A5E"/>
    <w:rsid w:val="00930694"/>
    <w:rsid w:val="0093521F"/>
    <w:rsid w:val="0094313D"/>
    <w:rsid w:val="00945677"/>
    <w:rsid w:val="00953081"/>
    <w:rsid w:val="00955B84"/>
    <w:rsid w:val="00962F78"/>
    <w:rsid w:val="009635D2"/>
    <w:rsid w:val="0096609F"/>
    <w:rsid w:val="009666D5"/>
    <w:rsid w:val="00971600"/>
    <w:rsid w:val="00977143"/>
    <w:rsid w:val="00984342"/>
    <w:rsid w:val="009973B4"/>
    <w:rsid w:val="00997ED5"/>
    <w:rsid w:val="009A1F39"/>
    <w:rsid w:val="009A2CBA"/>
    <w:rsid w:val="009A7CA5"/>
    <w:rsid w:val="009B34D2"/>
    <w:rsid w:val="009B7EB8"/>
    <w:rsid w:val="009D1207"/>
    <w:rsid w:val="009D56D9"/>
    <w:rsid w:val="009E30DA"/>
    <w:rsid w:val="009E3C90"/>
    <w:rsid w:val="009E6193"/>
    <w:rsid w:val="009E7DD1"/>
    <w:rsid w:val="009F54EA"/>
    <w:rsid w:val="009F7EED"/>
    <w:rsid w:val="00A11CE2"/>
    <w:rsid w:val="00A138EC"/>
    <w:rsid w:val="00A141BA"/>
    <w:rsid w:val="00A16BEC"/>
    <w:rsid w:val="00A207A9"/>
    <w:rsid w:val="00A213BB"/>
    <w:rsid w:val="00A242B7"/>
    <w:rsid w:val="00A30AF3"/>
    <w:rsid w:val="00A41ECE"/>
    <w:rsid w:val="00A71BDD"/>
    <w:rsid w:val="00A72C0C"/>
    <w:rsid w:val="00A74274"/>
    <w:rsid w:val="00A801DE"/>
    <w:rsid w:val="00A90A22"/>
    <w:rsid w:val="00A9370D"/>
    <w:rsid w:val="00A971DB"/>
    <w:rsid w:val="00A97734"/>
    <w:rsid w:val="00AA5AAA"/>
    <w:rsid w:val="00AA7F40"/>
    <w:rsid w:val="00AB41FC"/>
    <w:rsid w:val="00AB7D2F"/>
    <w:rsid w:val="00AC5D16"/>
    <w:rsid w:val="00AD1550"/>
    <w:rsid w:val="00AD1604"/>
    <w:rsid w:val="00AD59BA"/>
    <w:rsid w:val="00AD6F34"/>
    <w:rsid w:val="00AE173F"/>
    <w:rsid w:val="00AE5F74"/>
    <w:rsid w:val="00AF08A3"/>
    <w:rsid w:val="00AF0AAB"/>
    <w:rsid w:val="00AF566B"/>
    <w:rsid w:val="00AF616B"/>
    <w:rsid w:val="00B00F75"/>
    <w:rsid w:val="00B01A4E"/>
    <w:rsid w:val="00B01BD1"/>
    <w:rsid w:val="00B0458E"/>
    <w:rsid w:val="00B047A6"/>
    <w:rsid w:val="00B0685B"/>
    <w:rsid w:val="00B17BD9"/>
    <w:rsid w:val="00B23030"/>
    <w:rsid w:val="00B237B9"/>
    <w:rsid w:val="00B23CAA"/>
    <w:rsid w:val="00B31564"/>
    <w:rsid w:val="00B410EE"/>
    <w:rsid w:val="00B660B0"/>
    <w:rsid w:val="00B771B1"/>
    <w:rsid w:val="00B8202D"/>
    <w:rsid w:val="00B84EF9"/>
    <w:rsid w:val="00B929FD"/>
    <w:rsid w:val="00B94D34"/>
    <w:rsid w:val="00B95B99"/>
    <w:rsid w:val="00B95F69"/>
    <w:rsid w:val="00BA54F6"/>
    <w:rsid w:val="00BB518C"/>
    <w:rsid w:val="00BC2015"/>
    <w:rsid w:val="00BC5975"/>
    <w:rsid w:val="00BC71B0"/>
    <w:rsid w:val="00BD6B80"/>
    <w:rsid w:val="00BD6CAC"/>
    <w:rsid w:val="00BE46EF"/>
    <w:rsid w:val="00BE6BCD"/>
    <w:rsid w:val="00BF4D90"/>
    <w:rsid w:val="00BF4F01"/>
    <w:rsid w:val="00BF597E"/>
    <w:rsid w:val="00C0184C"/>
    <w:rsid w:val="00C03098"/>
    <w:rsid w:val="00C04EF2"/>
    <w:rsid w:val="00C14685"/>
    <w:rsid w:val="00C17048"/>
    <w:rsid w:val="00C31C73"/>
    <w:rsid w:val="00C3771E"/>
    <w:rsid w:val="00C40DA5"/>
    <w:rsid w:val="00C43C47"/>
    <w:rsid w:val="00C46AF9"/>
    <w:rsid w:val="00C51A36"/>
    <w:rsid w:val="00C52C62"/>
    <w:rsid w:val="00C548BE"/>
    <w:rsid w:val="00C55228"/>
    <w:rsid w:val="00C569F9"/>
    <w:rsid w:val="00C67E19"/>
    <w:rsid w:val="00C67E47"/>
    <w:rsid w:val="00C71E85"/>
    <w:rsid w:val="00C742E3"/>
    <w:rsid w:val="00C75CF5"/>
    <w:rsid w:val="00C80D44"/>
    <w:rsid w:val="00C86F9B"/>
    <w:rsid w:val="00C87FEE"/>
    <w:rsid w:val="00C920A9"/>
    <w:rsid w:val="00CA2AD5"/>
    <w:rsid w:val="00CA6500"/>
    <w:rsid w:val="00CB0B65"/>
    <w:rsid w:val="00CB260B"/>
    <w:rsid w:val="00CB32AC"/>
    <w:rsid w:val="00CC3579"/>
    <w:rsid w:val="00CC43C5"/>
    <w:rsid w:val="00CE2A9E"/>
    <w:rsid w:val="00CE315A"/>
    <w:rsid w:val="00CE7BE1"/>
    <w:rsid w:val="00CF147A"/>
    <w:rsid w:val="00CF1726"/>
    <w:rsid w:val="00CF5BEE"/>
    <w:rsid w:val="00CF615B"/>
    <w:rsid w:val="00CF6C5C"/>
    <w:rsid w:val="00D00082"/>
    <w:rsid w:val="00D04E08"/>
    <w:rsid w:val="00D06F59"/>
    <w:rsid w:val="00D207FD"/>
    <w:rsid w:val="00D30BAE"/>
    <w:rsid w:val="00D31D43"/>
    <w:rsid w:val="00D32C89"/>
    <w:rsid w:val="00D3392D"/>
    <w:rsid w:val="00D429D7"/>
    <w:rsid w:val="00D432BA"/>
    <w:rsid w:val="00D44F57"/>
    <w:rsid w:val="00D46934"/>
    <w:rsid w:val="00D55E69"/>
    <w:rsid w:val="00D562F6"/>
    <w:rsid w:val="00D6092B"/>
    <w:rsid w:val="00D645E0"/>
    <w:rsid w:val="00D74F2C"/>
    <w:rsid w:val="00D763FC"/>
    <w:rsid w:val="00D8388C"/>
    <w:rsid w:val="00D8465F"/>
    <w:rsid w:val="00D93BCF"/>
    <w:rsid w:val="00D93CE5"/>
    <w:rsid w:val="00D94A94"/>
    <w:rsid w:val="00DA0605"/>
    <w:rsid w:val="00DA0DF0"/>
    <w:rsid w:val="00DA15B3"/>
    <w:rsid w:val="00DB30A0"/>
    <w:rsid w:val="00DB3A7B"/>
    <w:rsid w:val="00DB49C7"/>
    <w:rsid w:val="00DB7048"/>
    <w:rsid w:val="00DC337B"/>
    <w:rsid w:val="00DC3DCB"/>
    <w:rsid w:val="00DC5D24"/>
    <w:rsid w:val="00DC6922"/>
    <w:rsid w:val="00DD0554"/>
    <w:rsid w:val="00DD3D68"/>
    <w:rsid w:val="00DE053D"/>
    <w:rsid w:val="00DE146D"/>
    <w:rsid w:val="00DE2D80"/>
    <w:rsid w:val="00DE6FCE"/>
    <w:rsid w:val="00DF4E02"/>
    <w:rsid w:val="00DF76DB"/>
    <w:rsid w:val="00E038E4"/>
    <w:rsid w:val="00E10958"/>
    <w:rsid w:val="00E10DB7"/>
    <w:rsid w:val="00E13D9A"/>
    <w:rsid w:val="00E15335"/>
    <w:rsid w:val="00E2412D"/>
    <w:rsid w:val="00E306F3"/>
    <w:rsid w:val="00E31472"/>
    <w:rsid w:val="00E32D13"/>
    <w:rsid w:val="00E361FB"/>
    <w:rsid w:val="00E43822"/>
    <w:rsid w:val="00E43B4F"/>
    <w:rsid w:val="00E4616C"/>
    <w:rsid w:val="00E54035"/>
    <w:rsid w:val="00E60BC6"/>
    <w:rsid w:val="00E62996"/>
    <w:rsid w:val="00E63714"/>
    <w:rsid w:val="00E64A51"/>
    <w:rsid w:val="00E64DE9"/>
    <w:rsid w:val="00E761A3"/>
    <w:rsid w:val="00E910C0"/>
    <w:rsid w:val="00E95DCA"/>
    <w:rsid w:val="00E97424"/>
    <w:rsid w:val="00EA105E"/>
    <w:rsid w:val="00EA2B20"/>
    <w:rsid w:val="00EA55F7"/>
    <w:rsid w:val="00EB0164"/>
    <w:rsid w:val="00EB65F7"/>
    <w:rsid w:val="00EC42F5"/>
    <w:rsid w:val="00ED0F62"/>
    <w:rsid w:val="00EE31A4"/>
    <w:rsid w:val="00EE342C"/>
    <w:rsid w:val="00EE4E99"/>
    <w:rsid w:val="00EE5681"/>
    <w:rsid w:val="00EF36E7"/>
    <w:rsid w:val="00F00528"/>
    <w:rsid w:val="00F06D09"/>
    <w:rsid w:val="00F0761A"/>
    <w:rsid w:val="00F11201"/>
    <w:rsid w:val="00F120B5"/>
    <w:rsid w:val="00F120D0"/>
    <w:rsid w:val="00F12301"/>
    <w:rsid w:val="00F14D99"/>
    <w:rsid w:val="00F218AE"/>
    <w:rsid w:val="00F2791D"/>
    <w:rsid w:val="00F323CA"/>
    <w:rsid w:val="00F32CB9"/>
    <w:rsid w:val="00F33729"/>
    <w:rsid w:val="00F35CD7"/>
    <w:rsid w:val="00F4469B"/>
    <w:rsid w:val="00F45330"/>
    <w:rsid w:val="00F47D7D"/>
    <w:rsid w:val="00F57725"/>
    <w:rsid w:val="00F606E1"/>
    <w:rsid w:val="00F614F5"/>
    <w:rsid w:val="00F6176E"/>
    <w:rsid w:val="00F6739D"/>
    <w:rsid w:val="00F83639"/>
    <w:rsid w:val="00F840C3"/>
    <w:rsid w:val="00F856F5"/>
    <w:rsid w:val="00F93F58"/>
    <w:rsid w:val="00F956F5"/>
    <w:rsid w:val="00FA0833"/>
    <w:rsid w:val="00FA2A1D"/>
    <w:rsid w:val="00FA350D"/>
    <w:rsid w:val="00FB03C3"/>
    <w:rsid w:val="00FB136A"/>
    <w:rsid w:val="00FB5A65"/>
    <w:rsid w:val="00FC4C8F"/>
    <w:rsid w:val="00FD0849"/>
    <w:rsid w:val="00FD2869"/>
    <w:rsid w:val="00FD4D2E"/>
    <w:rsid w:val="00FD56BE"/>
    <w:rsid w:val="00FD5EE5"/>
    <w:rsid w:val="00FD72A6"/>
    <w:rsid w:val="00FE09C9"/>
    <w:rsid w:val="00FF1051"/>
    <w:rsid w:val="0455542E"/>
    <w:rsid w:val="108219C2"/>
    <w:rsid w:val="11E16F0E"/>
    <w:rsid w:val="12C6218F"/>
    <w:rsid w:val="2E8D71E1"/>
    <w:rsid w:val="2F07439E"/>
    <w:rsid w:val="30983942"/>
    <w:rsid w:val="33655F2F"/>
    <w:rsid w:val="425C5FCC"/>
    <w:rsid w:val="44845117"/>
    <w:rsid w:val="492B574D"/>
    <w:rsid w:val="51B00550"/>
    <w:rsid w:val="5EA12B9A"/>
    <w:rsid w:val="6A7E11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2">
    <w:name w:val="heading 2"/>
    <w:basedOn w:val="a"/>
    <w:next w:val="a0"/>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Plain Text"/>
    <w:basedOn w:val="a"/>
    <w:qFormat/>
    <w:rPr>
      <w:rFonts w:ascii="宋体" w:hAnsi="Courier New"/>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qFormat/>
    <w:rPr>
      <w:rFonts w:ascii="Times New Roman" w:eastAsia="宋体" w:hAnsi="Times New Roman" w:cs="Times New Roman"/>
      <w:sz w:val="18"/>
      <w:szCs w:val="18"/>
    </w:rPr>
  </w:style>
  <w:style w:type="character" w:customStyle="1" w:styleId="Char0">
    <w:name w:val="页脚 Char"/>
    <w:basedOn w:val="a1"/>
    <w:link w:val="a6"/>
    <w:uiPriority w:val="99"/>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paragraph" w:styleId="a8">
    <w:name w:val="List Paragraph"/>
    <w:basedOn w:val="a"/>
    <w:uiPriority w:val="9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802</cp:revision>
  <dcterms:created xsi:type="dcterms:W3CDTF">2015-06-17T12:51:00Z</dcterms:created>
  <dcterms:modified xsi:type="dcterms:W3CDTF">2019-10-23T05:08:00Z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