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受审核方现场信息确认表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w:t>
      </w:r>
    </w:p>
    <w:p>
      <w:pPr>
        <w:rPr>
          <w:rFonts w:ascii="宋体" w:hAnsi="宋体"/>
          <w:bCs/>
          <w:color w:val="000000"/>
          <w:sz w:val="24"/>
        </w:rPr>
      </w:pPr>
      <w:r>
        <w:rPr>
          <w:rFonts w:hint="eastAsia" w:ascii="宋体" w:hAnsi="宋体"/>
          <w:bCs/>
          <w:color w:val="000000"/>
          <w:sz w:val="24"/>
        </w:rPr>
        <w:t>企业名称：</w:t>
      </w:r>
      <w:bookmarkStart w:id="0" w:name="组织名称"/>
      <w:r>
        <w:rPr>
          <w:color w:val="000000"/>
          <w:szCs w:val="21"/>
        </w:rPr>
        <w:t>中经国际规划设计集团有限公司</w:t>
      </w:r>
      <w:bookmarkEnd w:id="0"/>
      <w:r>
        <w:rPr>
          <w:rFonts w:hint="eastAsia" w:ascii="宋体" w:hAnsi="宋体"/>
          <w:bCs/>
          <w:color w:val="000000"/>
          <w:sz w:val="24"/>
        </w:rPr>
        <w:t xml:space="preserve">                  合同编号：</w:t>
      </w:r>
      <w:bookmarkStart w:id="1" w:name="合同编号"/>
      <w:r>
        <w:rPr>
          <w:rFonts w:hint="eastAsia"/>
          <w:szCs w:val="44"/>
          <w:u w:val="single"/>
        </w:rPr>
        <w:t>005</w:t>
      </w:r>
      <w:r>
        <w:rPr>
          <w:rFonts w:hint="eastAsia"/>
          <w:szCs w:val="44"/>
          <w:u w:val="single"/>
          <w:lang w:val="en-US" w:eastAsia="zh-CN"/>
        </w:rPr>
        <w:t>4</w:t>
      </w:r>
      <w:r>
        <w:rPr>
          <w:rFonts w:hint="eastAsia"/>
          <w:szCs w:val="44"/>
          <w:u w:val="single"/>
        </w:rPr>
        <w:t>-2020-QEO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00" w:lineRule="exact"/>
              <w:rPr>
                <w:rFonts w:hint="default" w:eastAsia="宋体"/>
                <w:lang w:val="en-US" w:eastAsia="zh-CN"/>
              </w:rPr>
            </w:pPr>
            <w:r>
              <w:rPr>
                <w:rFonts w:hint="eastAsia"/>
              </w:rPr>
              <w:t>工程设计证书：</w:t>
            </w:r>
            <w:r>
              <w:rPr>
                <w:rFonts w:hint="eastAsia"/>
                <w:lang w:eastAsia="zh-CN"/>
              </w:rPr>
              <w:t>，</w:t>
            </w:r>
            <w:r>
              <w:rPr>
                <w:rFonts w:hint="eastAsia"/>
                <w:lang w:val="en-US" w:eastAsia="zh-CN"/>
              </w:rPr>
              <w:t>见附件</w:t>
            </w:r>
          </w:p>
          <w:p>
            <w:pPr>
              <w:spacing w:line="400" w:lineRule="exact"/>
              <w:rPr>
                <w:rFonts w:hint="eastAsia"/>
              </w:rPr>
            </w:pPr>
            <w:r>
              <w:rPr>
                <w:rFonts w:hint="eastAsia"/>
              </w:rPr>
              <w:t xml:space="preserve">建筑行业（建筑工程）乙级 </w:t>
            </w:r>
          </w:p>
          <w:p>
            <w:pPr>
              <w:spacing w:line="400" w:lineRule="exact"/>
              <w:rPr>
                <w:rFonts w:hint="eastAsia"/>
              </w:rPr>
            </w:pPr>
            <w:r>
              <w:rPr>
                <w:rFonts w:hint="eastAsia"/>
              </w:rPr>
              <w:t>证书编号：A211032328</w:t>
            </w:r>
          </w:p>
          <w:p>
            <w:pPr>
              <w:spacing w:line="400" w:lineRule="exact"/>
              <w:rPr>
                <w:rFonts w:hint="eastAsia"/>
              </w:rPr>
            </w:pPr>
            <w:r>
              <w:rPr>
                <w:rFonts w:hint="eastAsia"/>
              </w:rPr>
              <w:t>有效期：2024年2月25日</w:t>
            </w:r>
          </w:p>
          <w:p>
            <w:pPr>
              <w:spacing w:line="400" w:lineRule="exact"/>
              <w:rPr>
                <w:rStyle w:val="10"/>
                <w:rFonts w:hint="eastAsia" w:ascii="Arial" w:hAnsi="Arial" w:cs="Arial"/>
                <w:color w:val="333333"/>
                <w:shd w:val="clear" w:color="auto" w:fill="FFFFFF"/>
              </w:rPr>
            </w:pPr>
            <w:r>
              <w:rPr>
                <w:rStyle w:val="10"/>
                <w:rFonts w:hint="eastAsia" w:ascii="Arial" w:hAnsi="Arial" w:cs="Arial"/>
                <w:color w:val="333333"/>
                <w:shd w:val="clear" w:color="auto" w:fill="FFFFFF"/>
              </w:rPr>
              <w:t>管理手册， 实施、发布日期：</w:t>
            </w:r>
            <w:r>
              <w:rPr>
                <w:rFonts w:hint="eastAsia"/>
              </w:rPr>
              <w:t>2019年8月</w:t>
            </w:r>
            <w:r>
              <w:rPr>
                <w:rFonts w:hint="eastAsia"/>
                <w:lang w:val="en-US" w:eastAsia="zh-CN"/>
              </w:rPr>
              <w:t>13</w:t>
            </w:r>
            <w:r>
              <w:rPr>
                <w:rFonts w:hint="eastAsia"/>
              </w:rPr>
              <w:t>日</w:t>
            </w:r>
            <w:r>
              <w:rPr>
                <w:rStyle w:val="10"/>
                <w:rFonts w:hint="eastAsia" w:ascii="Arial" w:hAnsi="Arial" w:cs="Arial"/>
                <w:color w:val="333333"/>
                <w:shd w:val="clear" w:color="auto" w:fill="FFFFFF"/>
              </w:rPr>
              <w:t>；</w:t>
            </w: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sym w:font="Wingdings" w:char="00A8"/>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rFonts w:hint="default" w:eastAsiaTheme="minorEastAsia"/>
                <w:lang w:val="en-US" w:eastAsia="zh-CN"/>
              </w:rPr>
            </w:pPr>
            <w:r>
              <w:rPr>
                <w:rFonts w:hint="default" w:eastAsiaTheme="minorEastAsia"/>
                <w:lang w:val="en-US" w:eastAsia="zh-CN"/>
              </w:rPr>
              <w:t xml:space="preserve">中经贸资产管理有限公司装饰装修及施工项目 </w:t>
            </w:r>
          </w:p>
          <w:p>
            <w:pPr>
              <w:rPr>
                <w:rFonts w:hint="default" w:eastAsiaTheme="minorEastAsia"/>
                <w:lang w:val="en-US" w:eastAsia="zh-CN"/>
              </w:rPr>
            </w:pPr>
            <w:r>
              <w:rPr>
                <w:rFonts w:hint="default" w:eastAsiaTheme="minorEastAsia"/>
                <w:lang w:val="en-US" w:eastAsia="zh-CN"/>
              </w:rPr>
              <w:t>装饰装修设计及项目管理</w:t>
            </w:r>
          </w:p>
          <w:p>
            <w:pPr>
              <w:rPr>
                <w:rFonts w:hint="default" w:eastAsiaTheme="minorEastAsia"/>
                <w:lang w:val="en-US" w:eastAsia="zh-CN"/>
              </w:rPr>
            </w:pPr>
            <w:r>
              <w:rPr>
                <w:rFonts w:hint="default" w:eastAsiaTheme="minorEastAsia"/>
                <w:lang w:val="en-US" w:eastAsia="zh-CN"/>
              </w:rPr>
              <w:t>地址：北京市朝阳区建国门外大街一号国贸一座写字楼</w:t>
            </w:r>
          </w:p>
          <w:p>
            <w:pPr>
              <w:rPr>
                <w:color w:val="000000"/>
                <w:szCs w:val="21"/>
              </w:rPr>
            </w:pP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ascii="宋体" w:hAnsi="宋体"/>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无</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ascii="宋体" w:hAnsi="宋体" w:eastAsia="宋体" w:cs="宋体"/>
                <w:color w:val="000000"/>
                <w:szCs w:val="21"/>
              </w:rPr>
            </w:pPr>
            <w:r>
              <w:rPr>
                <w:rFonts w:hint="eastAsia" w:ascii="宋体" w:hAnsi="宋体" w:eastAsia="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rFonts w:hint="eastAsia" w:eastAsia="宋体"/>
                <w:color w:val="000000"/>
                <w:szCs w:val="21"/>
                <w:lang w:val="en-US" w:eastAsia="zh-CN"/>
              </w:rPr>
            </w:pPr>
            <w:r>
              <w:rPr>
                <w:rFonts w:hint="eastAsia"/>
                <w:color w:val="000000"/>
                <w:szCs w:val="21"/>
                <w:lang w:val="en-US" w:eastAsia="zh-CN"/>
              </w:rPr>
              <w:t>无</w:t>
            </w: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eastAsia="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李京田</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二阶段组长签字：李京田</w:t>
            </w:r>
            <w:r>
              <w:rPr>
                <w:color w:val="000000"/>
                <w:szCs w:val="21"/>
              </w:rPr>
              <w:t xml:space="preserve">   </w:t>
            </w:r>
            <w:r>
              <w:rPr>
                <w:rFonts w:hint="eastAsia"/>
                <w:color w:val="000000"/>
                <w:szCs w:val="21"/>
              </w:rPr>
              <w:t>日期：</w:t>
            </w:r>
            <w:r>
              <w:rPr>
                <w:rFonts w:hint="eastAsia"/>
                <w:color w:val="000000"/>
                <w:szCs w:val="21"/>
                <w:lang w:val="en-US" w:eastAsia="zh-CN"/>
              </w:rPr>
              <w:t>2020.12.25</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2020.4.23</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70E9"/>
    <w:rsid w:val="001570E9"/>
    <w:rsid w:val="0021642C"/>
    <w:rsid w:val="008000D5"/>
    <w:rsid w:val="00980AE4"/>
    <w:rsid w:val="009970B3"/>
    <w:rsid w:val="009D5064"/>
    <w:rsid w:val="00E739DB"/>
    <w:rsid w:val="00FC2A8D"/>
    <w:rsid w:val="33434FF2"/>
    <w:rsid w:val="3DD8744D"/>
    <w:rsid w:val="4C341CB7"/>
    <w:rsid w:val="556236F1"/>
    <w:rsid w:val="64EA7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info-content-tex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224</Words>
  <Characters>1283</Characters>
  <Lines>10</Lines>
  <Paragraphs>3</Paragraphs>
  <TotalTime>2</TotalTime>
  <ScaleCrop>false</ScaleCrop>
  <LinksUpToDate>false</LinksUpToDate>
  <CharactersWithSpaces>1504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2020-12-24T03:04:20Z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