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22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0DD5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1305A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2D094A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河北晨光电力金具有限公司</w:t>
            </w:r>
          </w:p>
        </w:tc>
        <w:tc>
          <w:tcPr>
            <w:tcW w:w="1134" w:type="dxa"/>
            <w:vAlign w:val="center"/>
          </w:tcPr>
          <w:p w14:paraId="2D4B5C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1971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11564-2025-QEO</w:t>
            </w:r>
          </w:p>
        </w:tc>
      </w:tr>
      <w:tr w14:paraId="31704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18E32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8FA027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河北石家庄循环化工园区建石南路108号佳华环保产业园内</w:t>
            </w:r>
          </w:p>
        </w:tc>
      </w:tr>
      <w:tr w14:paraId="7A205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DACB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613485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河北石家庄循环化工园区建石南路108号佳华环保产业园内</w:t>
            </w:r>
          </w:p>
          <w:p w14:paraId="57748053"/>
        </w:tc>
      </w:tr>
      <w:tr w14:paraId="2D3DF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34D6D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0CBBD3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陈立娇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9482F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F1D7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15030176592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13534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BF32C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E6291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497F0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9F7145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345E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469D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44BFEC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B31C37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ABEAE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215F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33AAA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chenguangdianli1@163.com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838F20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DB6372">
            <w:pPr>
              <w:rPr>
                <w:sz w:val="21"/>
                <w:szCs w:val="21"/>
              </w:rPr>
            </w:pPr>
          </w:p>
        </w:tc>
      </w:tr>
      <w:tr w14:paraId="67B1F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D46AB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15C66C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14:paraId="2DAA02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3A6D70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1938C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F017E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8055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793656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7D49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3FDB86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783C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5382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E22313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57DD14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E2BAB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ACC47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C48F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4EEC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B1734C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754E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F53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056B83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9AA4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82F2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E940C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0DCC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6542C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5FD3F0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534B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0EDCB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4A6A7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02DE8F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DA9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656D2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F2E3A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所涉及场所的相关环境管理活动</w:t>
            </w:r>
          </w:p>
          <w:p w14:paraId="7F2E385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</w:t>
            </w:r>
          </w:p>
          <w:p w14:paraId="4008BB0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工仪器仪表（电容型验电器、工频信号发生器）、特种劳动防护用品（安全带、安全帽）、交通及公共管理用金属标牌（标志牌、防撞警示贴）、电工器材（接地线、登杆脚扣、电工登高板、绝缘硬梯、绝缘绳索、接地操作杆、绝缘伸缩围栏、高压拉闸杆）、电力设施器材（防撞墩、防坠落装置、安全警示带、智能安全工具柜、拉线防护套管、遮蔽罩）的制造所涉及场所的相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sz w:val="21"/>
                <w:szCs w:val="21"/>
              </w:rPr>
              <w:t>管理活动</w:t>
            </w:r>
          </w:p>
          <w:p w14:paraId="7C34704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A87A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DCC1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6367EB8">
            <w:pPr>
              <w:tabs>
                <w:tab w:val="left" w:pos="0"/>
              </w:tabs>
              <w:rPr>
                <w:rFonts w:hint="eastAsia"/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E:14.02.04,17.12.05,19.05.01,19.11.0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,23.07.02,</w:t>
            </w:r>
          </w:p>
          <w:p w14:paraId="6BA490CD">
            <w:pPr>
              <w:tabs>
                <w:tab w:val="left" w:pos="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Q:14.02.04,17.12.05,19.05.01,19.11.0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,23.07.02,</w:t>
            </w:r>
          </w:p>
          <w:p w14:paraId="411AFC8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O:14.02.04,17.12.05,19.05.01,19.11.0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,23.07.02</w:t>
            </w:r>
          </w:p>
        </w:tc>
        <w:tc>
          <w:tcPr>
            <w:tcW w:w="1275" w:type="dxa"/>
            <w:gridSpan w:val="3"/>
            <w:vAlign w:val="center"/>
          </w:tcPr>
          <w:p w14:paraId="7D268D8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8DFC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F756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610EB0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3F91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115C4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A7B6F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6BDDE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D7443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915E2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9FFA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AAB81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674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4D18E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466AD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13A31E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7BA13C7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43468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76FDC486">
            <w:pPr>
              <w:jc w:val="center"/>
              <w:rPr>
                <w:sz w:val="21"/>
                <w:szCs w:val="21"/>
              </w:rPr>
            </w:pPr>
            <w:r>
              <w:t>14.02.04,17.12.05,19.05.01,23.07.02</w:t>
            </w:r>
          </w:p>
        </w:tc>
        <w:tc>
          <w:tcPr>
            <w:tcW w:w="1560" w:type="dxa"/>
            <w:gridSpan w:val="2"/>
            <w:vAlign w:val="center"/>
          </w:tcPr>
          <w:p w14:paraId="027A8103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62536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DCB9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52783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A45D46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0068D7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2727B39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51D4F75B">
            <w:pPr>
              <w:jc w:val="center"/>
            </w:pPr>
            <w:r>
              <w:t>14.02.04,17.12.05,19.05.01,23.07.02</w:t>
            </w:r>
          </w:p>
        </w:tc>
        <w:tc>
          <w:tcPr>
            <w:tcW w:w="1560" w:type="dxa"/>
            <w:gridSpan w:val="2"/>
            <w:vAlign w:val="center"/>
          </w:tcPr>
          <w:p w14:paraId="6BE0BB1B">
            <w:pPr>
              <w:jc w:val="center"/>
            </w:pPr>
            <w:r>
              <w:t>13223424716</w:t>
            </w:r>
          </w:p>
        </w:tc>
      </w:tr>
      <w:tr w14:paraId="22719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1139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5A238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7BCFCB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CD906B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B6F632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1921185B">
            <w:pPr>
              <w:jc w:val="center"/>
            </w:pPr>
            <w:r>
              <w:t>14.02.04,17.12.05,19.05.01,23.07.02</w:t>
            </w:r>
          </w:p>
        </w:tc>
        <w:tc>
          <w:tcPr>
            <w:tcW w:w="1560" w:type="dxa"/>
            <w:gridSpan w:val="2"/>
            <w:vAlign w:val="center"/>
          </w:tcPr>
          <w:p w14:paraId="3B4D6EC0">
            <w:pPr>
              <w:jc w:val="center"/>
            </w:pPr>
            <w:r>
              <w:t>13223424716</w:t>
            </w:r>
          </w:p>
        </w:tc>
      </w:tr>
      <w:tr w14:paraId="451B8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4390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1F20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0C61A6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5B2EDC4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136672"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031BCFDA">
            <w:pPr>
              <w:jc w:val="center"/>
            </w:pPr>
            <w:r>
              <w:t>14.02.04,19.05.01</w:t>
            </w:r>
          </w:p>
        </w:tc>
        <w:tc>
          <w:tcPr>
            <w:tcW w:w="1560" w:type="dxa"/>
            <w:gridSpan w:val="2"/>
            <w:vAlign w:val="center"/>
          </w:tcPr>
          <w:p w14:paraId="360C6FD5">
            <w:pPr>
              <w:jc w:val="center"/>
            </w:pPr>
            <w:r>
              <w:t>15931396599</w:t>
            </w:r>
          </w:p>
        </w:tc>
      </w:tr>
      <w:tr w14:paraId="76734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9652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B20DA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15D258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253D49C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BEC80D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0048EF04">
            <w:pPr>
              <w:jc w:val="center"/>
            </w:pPr>
            <w:r>
              <w:t>17.12.05,19.05.01</w:t>
            </w:r>
          </w:p>
        </w:tc>
        <w:tc>
          <w:tcPr>
            <w:tcW w:w="1560" w:type="dxa"/>
            <w:gridSpan w:val="2"/>
            <w:vAlign w:val="center"/>
          </w:tcPr>
          <w:p w14:paraId="270F7B7B">
            <w:pPr>
              <w:jc w:val="center"/>
            </w:pPr>
            <w:r>
              <w:t>15931396599</w:t>
            </w:r>
          </w:p>
        </w:tc>
      </w:tr>
      <w:tr w14:paraId="7E8D6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BFF7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6FC5B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D42309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77938F9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8489AE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01557BBB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713395DD">
            <w:pPr>
              <w:jc w:val="center"/>
            </w:pPr>
            <w:r>
              <w:t>15931396599</w:t>
            </w:r>
          </w:p>
        </w:tc>
      </w:tr>
      <w:tr w14:paraId="76CC4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35C52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A91BD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B2283E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060565E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A38CE8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7732FEC9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14.02.04,19.05.01,19.11.0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4D67C68F">
            <w:pPr>
              <w:jc w:val="center"/>
            </w:pPr>
            <w:r>
              <w:t>15930122739</w:t>
            </w:r>
          </w:p>
        </w:tc>
      </w:tr>
      <w:tr w14:paraId="6390C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C5C6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B5A9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AF53D3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0C104EA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66A7132"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439C9D22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4BABE046">
            <w:pPr>
              <w:jc w:val="center"/>
            </w:pPr>
            <w:r>
              <w:t>15930122739</w:t>
            </w:r>
          </w:p>
        </w:tc>
      </w:tr>
      <w:tr w14:paraId="5738D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6E57D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FEE88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03AF439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284F88C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D43CCC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2CAB81D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76A4408F">
            <w:pPr>
              <w:jc w:val="center"/>
            </w:pPr>
            <w:r>
              <w:t>15930122739</w:t>
            </w:r>
          </w:p>
        </w:tc>
      </w:tr>
      <w:tr w14:paraId="05732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DCAD8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3BACB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BB9D4C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28AB159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4C62FE"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313A17C1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14.02.04,17.12.05,19.05.01,19.11.0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0EC583C5">
            <w:pPr>
              <w:jc w:val="center"/>
            </w:pPr>
            <w:r>
              <w:t>18633812642</w:t>
            </w:r>
          </w:p>
        </w:tc>
      </w:tr>
      <w:tr w14:paraId="09586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1BC7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A906E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080E25E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14CF2A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61EF08">
            <w:pPr>
              <w:jc w:val="both"/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14:paraId="2D44EC59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14.02.04,17.12.05,19.05.01,19.11.0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08C26FF3">
            <w:pPr>
              <w:jc w:val="center"/>
            </w:pPr>
            <w:r>
              <w:t>18633812642</w:t>
            </w:r>
          </w:p>
        </w:tc>
      </w:tr>
      <w:tr w14:paraId="549B1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0C335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4526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FB353B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847E6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884535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2FAEB24E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14.02.04,17.12.05,19.05.01,19.11.0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,19.1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26E12AE5">
            <w:pPr>
              <w:jc w:val="center"/>
            </w:pPr>
            <w:r>
              <w:t>18633812642</w:t>
            </w:r>
          </w:p>
        </w:tc>
      </w:tr>
      <w:tr w14:paraId="00FEE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1D259D5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4B1F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57EAF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698141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E55CFF1">
            <w:pPr>
              <w:widowControl/>
              <w:jc w:val="left"/>
              <w:rPr>
                <w:sz w:val="21"/>
                <w:szCs w:val="21"/>
              </w:rPr>
            </w:pPr>
          </w:p>
          <w:p w14:paraId="07B4ECF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C7F1F0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137338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6E94FF">
            <w:pPr>
              <w:rPr>
                <w:sz w:val="21"/>
                <w:szCs w:val="21"/>
              </w:rPr>
            </w:pPr>
          </w:p>
          <w:p w14:paraId="685AB309">
            <w:pPr>
              <w:rPr>
                <w:sz w:val="21"/>
                <w:szCs w:val="21"/>
              </w:rPr>
            </w:pPr>
          </w:p>
          <w:p w14:paraId="79F7724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D58D25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EE90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3E25B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7B076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FC43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294F4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A59C6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E18CF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17A4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ECD1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6C728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4CCE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DD3CF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339F9A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7FEF74">
      <w:pPr>
        <w:pStyle w:val="2"/>
      </w:pPr>
    </w:p>
    <w:p w14:paraId="4E7538BA">
      <w:pPr>
        <w:pStyle w:val="2"/>
      </w:pPr>
    </w:p>
    <w:p w14:paraId="481F10E7">
      <w:pPr>
        <w:pStyle w:val="2"/>
      </w:pPr>
    </w:p>
    <w:p w14:paraId="2C88F792">
      <w:pPr>
        <w:pStyle w:val="2"/>
      </w:pPr>
    </w:p>
    <w:p w14:paraId="65036434">
      <w:pPr>
        <w:pStyle w:val="2"/>
      </w:pPr>
    </w:p>
    <w:p w14:paraId="57CDDF1B">
      <w:pPr>
        <w:pStyle w:val="2"/>
      </w:pPr>
    </w:p>
    <w:p w14:paraId="5DBEBAF2">
      <w:pPr>
        <w:pStyle w:val="2"/>
      </w:pPr>
    </w:p>
    <w:p w14:paraId="45CA97A1">
      <w:pPr>
        <w:pStyle w:val="2"/>
      </w:pPr>
    </w:p>
    <w:p w14:paraId="670F8E81">
      <w:pPr>
        <w:pStyle w:val="2"/>
      </w:pPr>
    </w:p>
    <w:p w14:paraId="377C6BA0">
      <w:pPr>
        <w:pStyle w:val="2"/>
      </w:pPr>
    </w:p>
    <w:p w14:paraId="51633C80">
      <w:pPr>
        <w:pStyle w:val="2"/>
      </w:pPr>
    </w:p>
    <w:p w14:paraId="305C8DFF">
      <w:pPr>
        <w:pStyle w:val="2"/>
      </w:pPr>
    </w:p>
    <w:p w14:paraId="1054B5BA">
      <w:pPr>
        <w:pStyle w:val="2"/>
      </w:pPr>
    </w:p>
    <w:p w14:paraId="7CC9E2BB">
      <w:pPr>
        <w:pStyle w:val="2"/>
      </w:pPr>
    </w:p>
    <w:p w14:paraId="51A896CE">
      <w:pPr>
        <w:pStyle w:val="2"/>
      </w:pPr>
    </w:p>
    <w:p w14:paraId="11F1AD77">
      <w:pPr>
        <w:pStyle w:val="2"/>
      </w:pPr>
    </w:p>
    <w:p w14:paraId="2EDE4083">
      <w:pPr>
        <w:pStyle w:val="2"/>
      </w:pPr>
    </w:p>
    <w:p w14:paraId="345E7BE2">
      <w:pPr>
        <w:pStyle w:val="2"/>
      </w:pPr>
    </w:p>
    <w:p w14:paraId="02FE8D8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059BCD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25D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F95CBB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45351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9EF12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21FEB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66A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B2BE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58C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1E4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7CA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489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BAAC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1C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7A3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D02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11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306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B96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53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4813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0D8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50E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09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E115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389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C5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1E2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603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429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9DB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7F7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2248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060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6F68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D93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36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E9A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4FC9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CF7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8847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76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32D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540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53F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3C2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E78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EDB4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6DE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9BDD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CC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F7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CA9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89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662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6E61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B56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42A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7D83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B88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ABDF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10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24CE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97C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B6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510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0B7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B099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AB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2E4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F1A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0CB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73C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160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1E7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D428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CF4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264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42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33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198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6E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627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47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85A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26C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AF4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0A1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2B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12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8B39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A9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C819A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BB7721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E4A9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86C8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ACFD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B31CA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E1EE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A1A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55EC3B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EBC442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62EE1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9A36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ECBD3C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F953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698F0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B924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F88B00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85D3A3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970BC8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1809</Words>
  <Characters>2860</Characters>
  <Lines>9</Lines>
  <Paragraphs>2</Paragraphs>
  <TotalTime>3</TotalTime>
  <ScaleCrop>false</ScaleCrop>
  <LinksUpToDate>false</LinksUpToDate>
  <CharactersWithSpaces>2908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2025-12-29T00:52:54Z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