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0243-2020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241"/>
        <w:gridCol w:w="319"/>
        <w:gridCol w:w="1241"/>
        <w:gridCol w:w="885"/>
        <w:gridCol w:w="390"/>
        <w:gridCol w:w="116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直通截止器</w:t>
            </w:r>
            <w:r>
              <w:rPr>
                <w:rFonts w:hint="eastAsia"/>
              </w:rPr>
              <w:t>外径</w:t>
            </w:r>
            <w:r>
              <w:rPr>
                <w:rFonts w:hint="eastAsia" w:ascii="Times New Roman" w:hAnsi="Times New Roman" w:cs="Times New Roman"/>
              </w:rPr>
              <w:t>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0.15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0.3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auto"/>
              </w:rPr>
              <w:t>0.0</w:t>
            </w:r>
            <w:r>
              <w:rPr>
                <w:rFonts w:hint="eastAsia" w:ascii="Times New Roman" w:hAnsi="Times New Roman" w:cs="Times New Roman"/>
                <w:shd w:val="clear" w:color="auto" w:fill="auto"/>
              </w:rPr>
              <w:t>06</w:t>
            </w:r>
            <w:r>
              <w:rPr>
                <w:rFonts w:ascii="Times New Roman" w:hAnsi="Times New Roman" w:cs="Times New Roman"/>
                <w:shd w:val="clear" w:color="auto" w:fill="auto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1.外径千分尺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（25-50）mm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rPr>
                <w:shd w:val="clear" w:color="auto" w:fill="auto"/>
              </w:rPr>
              <w:t>0.0</w:t>
            </w:r>
            <w:r>
              <w:rPr>
                <w:rFonts w:hint="eastAsia"/>
                <w:shd w:val="clear" w:color="auto" w:fill="auto"/>
              </w:rPr>
              <w:t>048</w:t>
            </w:r>
            <w:r>
              <w:rPr>
                <w:shd w:val="clear" w:color="auto" w:fill="auto"/>
              </w:rPr>
              <w:t>mm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0.00</w:t>
            </w:r>
            <w:r>
              <w:rPr>
                <w:rFonts w:hint="eastAsia"/>
              </w:rPr>
              <w:t>4</w:t>
            </w:r>
            <w:r>
              <w:t>mm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jc w:val="left"/>
            </w:pPr>
          </w:p>
        </w:tc>
        <w:tc>
          <w:tcPr>
            <w:tcW w:w="1808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6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QH</w:t>
            </w:r>
            <w:r>
              <w:rPr>
                <w:rFonts w:ascii="Times New Roman" w:hAnsi="Times New Roman" w:cs="Times New Roman"/>
              </w:rPr>
              <w:t>-CL</w:t>
            </w:r>
            <w:r>
              <w:rPr>
                <w:rFonts w:hint="eastAsia" w:ascii="Times New Roman" w:hAnsi="Times New Roman" w:cs="Times New Roman"/>
              </w:rPr>
              <w:t>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2020</w:t>
            </w:r>
            <w:r>
              <w:rPr>
                <w:rFonts w:ascii="Times New Roman" w:hAnsi="Times New Roman" w:cs="Times New Roman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88035" cy="396240"/>
                  <wp:effectExtent l="0" t="0" r="12065" b="10160"/>
                  <wp:docPr id="23" name="图片 23" descr="e60ca5f4e14a0a268a37e3552ec3c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60ca5f4e14a0a268a37e3552ec3cd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15973" t="29473" r="24677" b="48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直通截止器</w:t>
            </w:r>
            <w:r>
              <w:rPr>
                <w:rFonts w:hint="eastAsia"/>
              </w:rPr>
              <w:t>外径</w:t>
            </w:r>
            <w:r>
              <w:rPr>
                <w:rFonts w:hint="eastAsia" w:ascii="Times New Roman" w:hAnsi="Times New Roman" w:cs="Times New Roman"/>
              </w:rPr>
              <w:t>测量过程不确定度评定》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直通截止器</w:t>
            </w:r>
            <w:r>
              <w:rPr>
                <w:rFonts w:hint="eastAsia"/>
              </w:rPr>
              <w:t>外径</w:t>
            </w:r>
            <w:r>
              <w:rPr>
                <w:rFonts w:hint="eastAsia" w:ascii="Times New Roman" w:hAnsi="Times New Roman" w:cs="Times New Roman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直通截止器</w:t>
            </w:r>
            <w:r>
              <w:rPr>
                <w:rFonts w:hint="eastAsia"/>
              </w:rPr>
              <w:t>外径</w:t>
            </w:r>
            <w:r>
              <w:rPr>
                <w:rFonts w:hint="eastAsia" w:ascii="Times New Roman" w:hAnsi="Times New Roman" w:cs="Times New Roman"/>
              </w:rPr>
              <w:t>测量过程监视统计表》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eastAsia="zh-CN"/>
              </w:rPr>
              <w:t>直通截止器</w:t>
            </w:r>
            <w:r>
              <w:rPr>
                <w:rFonts w:hint="eastAsia"/>
              </w:rPr>
              <w:t>外径</w:t>
            </w:r>
            <w:r>
              <w:rPr>
                <w:rFonts w:hint="eastAsia" w:ascii="Times New Roman" w:hAnsi="Times New Roman" w:cs="Times New Roman"/>
              </w:rPr>
              <w:t>测量过程监视控制图》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□√符合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650240" cy="234950"/>
            <wp:effectExtent l="0" t="0" r="10160" b="6350"/>
            <wp:docPr id="7" name="图片 1" descr="7422e922502943a599e3e1aee9fca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7422e922502943a599e3e1aee9fca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8030" cy="401320"/>
            <wp:effectExtent l="0" t="0" r="1270" b="5080"/>
            <wp:docPr id="2" name="图片 2" descr="d4a826f31f41524969235c6fa6e8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a826f31f41524969235c6fa6e895a"/>
                    <pic:cNvPicPr>
                      <a:picLocks noChangeAspect="1"/>
                    </pic:cNvPicPr>
                  </pic:nvPicPr>
                  <pic:blipFill>
                    <a:blip r:embed="rId7"/>
                    <a:srcRect l="7414" t="46869" r="69179" b="42810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725C29"/>
    <w:rsid w:val="33476665"/>
    <w:rsid w:val="55363B5C"/>
    <w:rsid w:val="55A67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2020-12-24T02:05:29Z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