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2B" w:rsidRDefault="00D71FE3" w:rsidP="0012312B">
      <w:pPr>
        <w:jc w:val="center"/>
      </w:pPr>
    </w:p>
    <w:p w:rsidR="0012312B" w:rsidRDefault="00D71FE3" w:rsidP="0012312B">
      <w:pPr>
        <w:jc w:val="center"/>
      </w:pPr>
    </w:p>
    <w:p w:rsidR="0012312B" w:rsidRDefault="00D71FE3" w:rsidP="0012312B">
      <w:pPr>
        <w:jc w:val="center"/>
      </w:pPr>
    </w:p>
    <w:p w:rsidR="0012312B" w:rsidRDefault="00D71FE3" w:rsidP="0012312B">
      <w:pPr>
        <w:jc w:val="center"/>
      </w:pPr>
    </w:p>
    <w:p w:rsidR="0012312B" w:rsidRPr="00093B5A" w:rsidRDefault="00250876"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D71FE3" w:rsidP="0012312B">
      <w:pPr>
        <w:jc w:val="center"/>
      </w:pPr>
    </w:p>
    <w:p w:rsidR="0012312B" w:rsidRPr="00093B5A" w:rsidRDefault="00D71FE3" w:rsidP="0012312B">
      <w:pPr>
        <w:jc w:val="center"/>
      </w:pPr>
    </w:p>
    <w:p w:rsidR="0012312B" w:rsidRPr="00093B5A" w:rsidRDefault="00D71FE3" w:rsidP="0012312B">
      <w:pPr>
        <w:jc w:val="center"/>
      </w:pPr>
    </w:p>
    <w:p w:rsidR="0012312B" w:rsidRPr="00093B5A" w:rsidRDefault="00D71FE3" w:rsidP="0012312B">
      <w:pPr>
        <w:jc w:val="center"/>
      </w:pPr>
    </w:p>
    <w:p w:rsidR="0012312B" w:rsidRPr="00093B5A" w:rsidRDefault="00D71FE3" w:rsidP="0012312B"/>
    <w:p w:rsidR="0012312B" w:rsidRPr="00093B5A" w:rsidRDefault="00D71FE3" w:rsidP="0012312B">
      <w:pPr>
        <w:spacing w:line="0" w:lineRule="atLeast"/>
        <w:rPr>
          <w:rFonts w:ascii="宋体" w:hAnsi="宋体"/>
          <w:sz w:val="48"/>
        </w:rPr>
      </w:pPr>
    </w:p>
    <w:p w:rsidR="0012312B" w:rsidRPr="00093B5A" w:rsidRDefault="00D71FE3" w:rsidP="0012312B">
      <w:pPr>
        <w:spacing w:line="0" w:lineRule="atLeast"/>
        <w:rPr>
          <w:rFonts w:ascii="宋体" w:hAnsi="宋体"/>
          <w:sz w:val="48"/>
        </w:rPr>
      </w:pPr>
    </w:p>
    <w:p w:rsidR="0012312B" w:rsidRPr="00093B5A" w:rsidRDefault="00D71FE3" w:rsidP="0012312B">
      <w:pPr>
        <w:spacing w:line="0" w:lineRule="atLeast"/>
        <w:rPr>
          <w:rFonts w:ascii="宋体" w:hAnsi="宋体"/>
          <w:sz w:val="24"/>
          <w:szCs w:val="15"/>
        </w:rPr>
      </w:pPr>
    </w:p>
    <w:p w:rsidR="0012312B" w:rsidRPr="00093B5A" w:rsidRDefault="00D71FE3" w:rsidP="0012312B">
      <w:pPr>
        <w:spacing w:line="500" w:lineRule="exact"/>
        <w:rPr>
          <w:rFonts w:ascii="宋体" w:hAnsi="宋体"/>
          <w:sz w:val="40"/>
          <w:szCs w:val="21"/>
        </w:rPr>
      </w:pPr>
    </w:p>
    <w:p w:rsidR="0012312B" w:rsidRPr="00093B5A" w:rsidRDefault="0025087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5087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50876"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D71FE3" w:rsidP="0012312B">
      <w:pPr>
        <w:widowControl/>
        <w:rPr>
          <w:rFonts w:ascii="宋体" w:hAnsi="宋体"/>
          <w:b/>
          <w:sz w:val="52"/>
          <w:szCs w:val="52"/>
        </w:rPr>
      </w:pPr>
    </w:p>
    <w:p w:rsidR="0012312B" w:rsidRPr="00093B5A" w:rsidRDefault="00D71FE3" w:rsidP="0012312B">
      <w:pPr>
        <w:widowControl/>
        <w:rPr>
          <w:rFonts w:ascii="宋体" w:hAnsi="宋体"/>
          <w:b/>
          <w:sz w:val="52"/>
          <w:szCs w:val="52"/>
        </w:rPr>
      </w:pPr>
    </w:p>
    <w:p w:rsidR="0012312B" w:rsidRPr="00093B5A" w:rsidRDefault="00D71FE3" w:rsidP="0012312B">
      <w:pPr>
        <w:widowControl/>
        <w:rPr>
          <w:rFonts w:ascii="宋体" w:hAnsi="宋体"/>
          <w:b/>
          <w:sz w:val="52"/>
          <w:szCs w:val="52"/>
        </w:rPr>
      </w:pPr>
    </w:p>
    <w:p w:rsidR="0012312B" w:rsidRPr="00093B5A" w:rsidRDefault="00D71FE3" w:rsidP="0012312B">
      <w:pPr>
        <w:spacing w:line="365" w:lineRule="exact"/>
        <w:rPr>
          <w:rFonts w:ascii="宋体" w:hAnsi="宋体"/>
          <w:sz w:val="32"/>
          <w:szCs w:val="24"/>
        </w:rPr>
      </w:pPr>
    </w:p>
    <w:p w:rsidR="0012312B" w:rsidRPr="00093B5A" w:rsidRDefault="00D71FE3" w:rsidP="0012312B">
      <w:pPr>
        <w:spacing w:line="365" w:lineRule="exact"/>
        <w:rPr>
          <w:rFonts w:ascii="宋体" w:hAnsi="宋体"/>
          <w:sz w:val="32"/>
        </w:rPr>
      </w:pPr>
    </w:p>
    <w:p w:rsidR="0012312B" w:rsidRPr="00093B5A" w:rsidRDefault="00250876"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河北乾鑫塑料制品有限公司</w:t>
      </w:r>
      <w:bookmarkEnd w:id="1"/>
    </w:p>
    <w:p w:rsidR="0012312B" w:rsidRPr="00093B5A" w:rsidRDefault="00250876"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0011-2018-2020</w:t>
      </w:r>
      <w:bookmarkEnd w:id="2"/>
    </w:p>
    <w:p w:rsidR="0012312B" w:rsidRPr="00093B5A" w:rsidRDefault="00250876"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D71FE3" w:rsidP="0012312B">
      <w:pPr>
        <w:widowControl/>
        <w:spacing w:line="360" w:lineRule="auto"/>
        <w:ind w:right="360"/>
        <w:rPr>
          <w:rFonts w:ascii="宋体" w:hAnsi="宋体"/>
          <w:spacing w:val="80"/>
          <w:sz w:val="32"/>
        </w:rPr>
      </w:pPr>
    </w:p>
    <w:p w:rsidR="00AF6EBD" w:rsidRDefault="00D71FE3" w:rsidP="0012312B">
      <w:pPr>
        <w:widowControl/>
        <w:spacing w:line="360" w:lineRule="auto"/>
        <w:ind w:right="360"/>
        <w:rPr>
          <w:rFonts w:ascii="Times New Roman" w:eastAsia="宋体" w:hAnsi="Times New Roman" w:cs="Times New Roman"/>
          <w:bCs/>
          <w:kern w:val="0"/>
          <w:sz w:val="18"/>
          <w:szCs w:val="18"/>
        </w:rPr>
      </w:pPr>
    </w:p>
    <w:p w:rsidR="00BA6450" w:rsidRPr="00093B5A" w:rsidRDefault="00BA6450" w:rsidP="0012312B">
      <w:pPr>
        <w:widowControl/>
        <w:spacing w:line="360" w:lineRule="auto"/>
        <w:ind w:right="360"/>
        <w:rPr>
          <w:rFonts w:ascii="Times New Roman" w:eastAsia="宋体" w:hAnsi="Times New Roman" w:cs="Times New Roman"/>
          <w:bCs/>
          <w:kern w:val="0"/>
          <w:sz w:val="18"/>
          <w:szCs w:val="18"/>
        </w:rPr>
      </w:pPr>
    </w:p>
    <w:p w:rsidR="00863661" w:rsidRPr="00093B5A" w:rsidRDefault="0025087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0011-2018-2020</w:t>
      </w:r>
      <w:bookmarkEnd w:id="3"/>
    </w:p>
    <w:p w:rsidR="00863661" w:rsidRPr="00093B5A" w:rsidRDefault="0025087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25087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127"/>
        <w:gridCol w:w="1701"/>
        <w:gridCol w:w="2976"/>
      </w:tblGrid>
      <w:tr w:rsidR="0099670A" w:rsidTr="00125BF7">
        <w:tc>
          <w:tcPr>
            <w:tcW w:w="1707"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hint="eastAsia"/>
                <w:b/>
                <w:bCs/>
                <w:kern w:val="0"/>
                <w:szCs w:val="21"/>
              </w:rPr>
              <w:t>企业</w:t>
            </w:r>
            <w:r w:rsidRPr="000771F5">
              <w:rPr>
                <w:rFonts w:asciiTheme="minorEastAsia" w:hAnsiTheme="minorEastAsia" w:cs="宋体"/>
                <w:b/>
                <w:kern w:val="0"/>
                <w:szCs w:val="21"/>
              </w:rPr>
              <w:t>名称</w:t>
            </w:r>
          </w:p>
        </w:tc>
        <w:tc>
          <w:tcPr>
            <w:tcW w:w="2127"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bookmarkStart w:id="4" w:name="组织名称Add1"/>
            <w:r w:rsidRPr="000771F5">
              <w:rPr>
                <w:rFonts w:asciiTheme="minorEastAsia" w:hAnsiTheme="minorEastAsia" w:cs="宋体"/>
                <w:b/>
                <w:kern w:val="0"/>
                <w:szCs w:val="21"/>
              </w:rPr>
              <w:t>河北乾鑫塑料制品有限公司</w:t>
            </w:r>
            <w:bookmarkEnd w:id="4"/>
          </w:p>
        </w:tc>
        <w:tc>
          <w:tcPr>
            <w:tcW w:w="1701"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hint="eastAsia"/>
                <w:b/>
                <w:kern w:val="0"/>
                <w:szCs w:val="21"/>
              </w:rPr>
              <w:t>企业联系人</w:t>
            </w:r>
          </w:p>
        </w:tc>
        <w:tc>
          <w:tcPr>
            <w:tcW w:w="2976" w:type="dxa"/>
          </w:tcPr>
          <w:p w:rsidR="00863661" w:rsidRPr="000771F5" w:rsidRDefault="00250876">
            <w:pPr>
              <w:tabs>
                <w:tab w:val="left" w:pos="880"/>
              </w:tabs>
              <w:autoSpaceDE w:val="0"/>
              <w:autoSpaceDN w:val="0"/>
              <w:adjustRightInd w:val="0"/>
              <w:spacing w:before="35" w:line="360" w:lineRule="auto"/>
              <w:ind w:right="161"/>
              <w:rPr>
                <w:rFonts w:asciiTheme="minorEastAsia" w:hAnsiTheme="minorEastAsia" w:cs="宋体"/>
                <w:b/>
                <w:kern w:val="0"/>
                <w:szCs w:val="21"/>
              </w:rPr>
            </w:pPr>
            <w:bookmarkStart w:id="5" w:name="联系人"/>
            <w:r w:rsidRPr="000771F5">
              <w:rPr>
                <w:rFonts w:asciiTheme="minorEastAsia" w:hAnsiTheme="minorEastAsia" w:cs="宋体"/>
                <w:b/>
                <w:kern w:val="0"/>
                <w:szCs w:val="21"/>
              </w:rPr>
              <w:t>史彤彤</w:t>
            </w:r>
            <w:bookmarkEnd w:id="5"/>
          </w:p>
        </w:tc>
      </w:tr>
      <w:tr w:rsidR="0099670A" w:rsidTr="00125BF7">
        <w:tc>
          <w:tcPr>
            <w:tcW w:w="1707"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hint="eastAsia"/>
                <w:b/>
                <w:kern w:val="0"/>
                <w:szCs w:val="21"/>
              </w:rPr>
              <w:t>认证证书编号</w:t>
            </w:r>
          </w:p>
        </w:tc>
        <w:tc>
          <w:tcPr>
            <w:tcW w:w="2127"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bookmarkStart w:id="6" w:name="证书编号"/>
            <w:r w:rsidRPr="000771F5">
              <w:rPr>
                <w:rFonts w:asciiTheme="minorEastAsia" w:hAnsiTheme="minorEastAsia" w:cs="宋体"/>
                <w:b/>
                <w:kern w:val="0"/>
                <w:szCs w:val="21"/>
              </w:rPr>
              <w:t>ISC-2018-0214</w:t>
            </w:r>
            <w:bookmarkEnd w:id="6"/>
          </w:p>
        </w:tc>
        <w:tc>
          <w:tcPr>
            <w:tcW w:w="1701"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hint="eastAsia"/>
                <w:b/>
                <w:kern w:val="0"/>
                <w:szCs w:val="21"/>
              </w:rPr>
              <w:t>证书有效期</w:t>
            </w:r>
          </w:p>
        </w:tc>
        <w:tc>
          <w:tcPr>
            <w:tcW w:w="2976" w:type="dxa"/>
          </w:tcPr>
          <w:p w:rsidR="00863661" w:rsidRPr="000771F5" w:rsidRDefault="00250876" w:rsidP="001C05DC">
            <w:pPr>
              <w:tabs>
                <w:tab w:val="left" w:pos="880"/>
              </w:tabs>
              <w:autoSpaceDE w:val="0"/>
              <w:autoSpaceDN w:val="0"/>
              <w:adjustRightInd w:val="0"/>
              <w:spacing w:before="35" w:line="360" w:lineRule="auto"/>
              <w:ind w:right="161"/>
              <w:rPr>
                <w:rFonts w:asciiTheme="minorEastAsia" w:hAnsiTheme="minorEastAsia" w:cs="宋体"/>
                <w:b/>
                <w:kern w:val="0"/>
                <w:szCs w:val="21"/>
              </w:rPr>
            </w:pPr>
            <w:bookmarkStart w:id="7" w:name="证书有效期"/>
            <w:r w:rsidRPr="000771F5">
              <w:rPr>
                <w:rFonts w:asciiTheme="minorEastAsia" w:hAnsiTheme="minorEastAsia" w:cs="宋体"/>
                <w:b/>
                <w:kern w:val="0"/>
                <w:szCs w:val="21"/>
              </w:rPr>
              <w:t xml:space="preserve">2023-01-28 </w:t>
            </w:r>
            <w:bookmarkEnd w:id="7"/>
          </w:p>
        </w:tc>
      </w:tr>
      <w:tr w:rsidR="0099670A" w:rsidTr="00125BF7">
        <w:tc>
          <w:tcPr>
            <w:tcW w:w="1707"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hint="eastAsia"/>
                <w:b/>
                <w:kern w:val="0"/>
                <w:szCs w:val="21"/>
              </w:rPr>
              <w:t>监督审核次数</w:t>
            </w:r>
          </w:p>
        </w:tc>
        <w:tc>
          <w:tcPr>
            <w:tcW w:w="2127" w:type="dxa"/>
          </w:tcPr>
          <w:p w:rsidR="00863661" w:rsidRPr="000771F5" w:rsidRDefault="001C05DC">
            <w:pPr>
              <w:tabs>
                <w:tab w:val="left" w:pos="880"/>
              </w:tabs>
              <w:autoSpaceDE w:val="0"/>
              <w:autoSpaceDN w:val="0"/>
              <w:adjustRightInd w:val="0"/>
              <w:spacing w:before="35" w:line="276" w:lineRule="auto"/>
              <w:ind w:right="161"/>
              <w:rPr>
                <w:rFonts w:asciiTheme="minorEastAsia" w:hAnsiTheme="minorEastAsia" w:cs="宋体"/>
                <w:b/>
                <w:kern w:val="0"/>
                <w:szCs w:val="21"/>
              </w:rPr>
            </w:pPr>
            <w:bookmarkStart w:id="8" w:name="监督次数"/>
            <w:r w:rsidRPr="000771F5">
              <w:rPr>
                <w:rFonts w:asciiTheme="minorEastAsia" w:hAnsiTheme="minorEastAsia" w:cs="宋体"/>
                <w:b/>
                <w:kern w:val="0"/>
                <w:szCs w:val="21"/>
              </w:rPr>
              <w:t>第</w:t>
            </w:r>
            <w:r w:rsidR="00250876" w:rsidRPr="000771F5">
              <w:rPr>
                <w:rFonts w:asciiTheme="minorEastAsia" w:hAnsiTheme="minorEastAsia" w:cs="宋体"/>
                <w:b/>
                <w:kern w:val="0"/>
                <w:szCs w:val="21"/>
              </w:rPr>
              <w:t>三</w:t>
            </w:r>
            <w:bookmarkEnd w:id="8"/>
            <w:r w:rsidRPr="000771F5">
              <w:rPr>
                <w:rFonts w:asciiTheme="minorEastAsia" w:hAnsiTheme="minorEastAsia" w:cs="宋体"/>
                <w:b/>
                <w:kern w:val="0"/>
                <w:szCs w:val="21"/>
              </w:rPr>
              <w:t>次</w:t>
            </w:r>
            <w:r w:rsidRPr="000771F5">
              <w:rPr>
                <w:rFonts w:asciiTheme="minorEastAsia" w:hAnsiTheme="minorEastAsia" w:cs="宋体" w:hint="eastAsia"/>
                <w:b/>
                <w:kern w:val="0"/>
                <w:szCs w:val="21"/>
              </w:rPr>
              <w:t>监督审核</w:t>
            </w:r>
          </w:p>
        </w:tc>
        <w:tc>
          <w:tcPr>
            <w:tcW w:w="1701"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hint="eastAsia"/>
                <w:b/>
                <w:kern w:val="0"/>
                <w:szCs w:val="21"/>
              </w:rPr>
              <w:t>本次监督</w:t>
            </w:r>
            <w:r w:rsidRPr="000771F5">
              <w:rPr>
                <w:rFonts w:asciiTheme="minorEastAsia" w:hAnsiTheme="minorEastAsia" w:cs="宋体"/>
                <w:b/>
                <w:color w:val="333333"/>
                <w:kern w:val="0"/>
                <w:szCs w:val="21"/>
              </w:rPr>
              <w:t>时间</w:t>
            </w:r>
          </w:p>
        </w:tc>
        <w:tc>
          <w:tcPr>
            <w:tcW w:w="2976" w:type="dxa"/>
          </w:tcPr>
          <w:p w:rsidR="00863661" w:rsidRPr="000771F5" w:rsidRDefault="00250876" w:rsidP="001C05DC">
            <w:pPr>
              <w:tabs>
                <w:tab w:val="left" w:pos="880"/>
              </w:tabs>
              <w:autoSpaceDE w:val="0"/>
              <w:autoSpaceDN w:val="0"/>
              <w:adjustRightInd w:val="0"/>
              <w:spacing w:before="35" w:line="360" w:lineRule="auto"/>
              <w:ind w:right="161"/>
              <w:rPr>
                <w:rFonts w:asciiTheme="minorEastAsia" w:hAnsiTheme="minorEastAsia" w:cs="宋体"/>
                <w:b/>
                <w:kern w:val="0"/>
                <w:szCs w:val="21"/>
              </w:rPr>
            </w:pPr>
            <w:bookmarkStart w:id="9" w:name="审核开始日"/>
            <w:r w:rsidRPr="000771F5">
              <w:rPr>
                <w:rFonts w:asciiTheme="minorEastAsia" w:hAnsiTheme="minorEastAsia" w:cs="宋体"/>
                <w:b/>
                <w:kern w:val="0"/>
                <w:szCs w:val="21"/>
              </w:rPr>
              <w:t>2020年12月23日</w:t>
            </w:r>
            <w:r w:rsidR="001C05DC" w:rsidRPr="000771F5">
              <w:rPr>
                <w:rFonts w:asciiTheme="minorEastAsia" w:hAnsiTheme="minorEastAsia" w:cs="宋体"/>
                <w:b/>
                <w:kern w:val="0"/>
                <w:szCs w:val="21"/>
              </w:rPr>
              <w:t>至</w:t>
            </w:r>
            <w:bookmarkEnd w:id="9"/>
            <w:r w:rsidR="001C05DC" w:rsidRPr="000771F5">
              <w:rPr>
                <w:rFonts w:asciiTheme="minorEastAsia" w:hAnsiTheme="minorEastAsia" w:cs="宋体" w:hint="eastAsia"/>
                <w:b/>
                <w:kern w:val="0"/>
                <w:szCs w:val="21"/>
              </w:rPr>
              <w:t>12月2</w:t>
            </w:r>
            <w:r w:rsidR="001C05DC" w:rsidRPr="000771F5">
              <w:rPr>
                <w:rFonts w:asciiTheme="minorEastAsia" w:hAnsiTheme="minorEastAsia" w:cs="宋体"/>
                <w:b/>
                <w:kern w:val="0"/>
                <w:szCs w:val="21"/>
              </w:rPr>
              <w:t>4</w:t>
            </w:r>
            <w:r w:rsidR="001C05DC" w:rsidRPr="000771F5">
              <w:rPr>
                <w:rFonts w:asciiTheme="minorEastAsia" w:hAnsiTheme="minorEastAsia" w:cs="宋体" w:hint="eastAsia"/>
                <w:b/>
                <w:kern w:val="0"/>
                <w:szCs w:val="21"/>
              </w:rPr>
              <w:t>日</w:t>
            </w:r>
          </w:p>
        </w:tc>
      </w:tr>
      <w:tr w:rsidR="0099670A" w:rsidTr="00125BF7">
        <w:trPr>
          <w:trHeight w:val="856"/>
        </w:trPr>
        <w:tc>
          <w:tcPr>
            <w:tcW w:w="1707" w:type="dxa"/>
          </w:tcPr>
          <w:p w:rsidR="00863661" w:rsidRPr="000771F5" w:rsidRDefault="00250876">
            <w:pPr>
              <w:tabs>
                <w:tab w:val="left" w:pos="880"/>
              </w:tabs>
              <w:autoSpaceDE w:val="0"/>
              <w:autoSpaceDN w:val="0"/>
              <w:adjustRightInd w:val="0"/>
              <w:spacing w:before="35" w:line="276" w:lineRule="auto"/>
              <w:ind w:right="161" w:firstLineChars="50" w:firstLine="105"/>
              <w:rPr>
                <w:rFonts w:asciiTheme="minorEastAsia" w:hAnsiTheme="minorEastAsia" w:cs="宋体"/>
                <w:b/>
                <w:kern w:val="0"/>
                <w:szCs w:val="21"/>
              </w:rPr>
            </w:pPr>
            <w:r w:rsidRPr="000771F5">
              <w:rPr>
                <w:rFonts w:asciiTheme="minorEastAsia" w:hAnsiTheme="minorEastAsia" w:cs="宋体" w:hint="eastAsia"/>
                <w:b/>
                <w:kern w:val="0"/>
                <w:szCs w:val="21"/>
              </w:rPr>
              <w:t>监督审核员</w:t>
            </w:r>
          </w:p>
          <w:p w:rsidR="00863661" w:rsidRPr="000771F5" w:rsidRDefault="00250876">
            <w:pPr>
              <w:tabs>
                <w:tab w:val="left" w:pos="880"/>
              </w:tabs>
              <w:autoSpaceDE w:val="0"/>
              <w:autoSpaceDN w:val="0"/>
              <w:adjustRightInd w:val="0"/>
              <w:spacing w:before="35" w:line="276" w:lineRule="auto"/>
              <w:ind w:right="161" w:firstLineChars="50" w:firstLine="105"/>
              <w:rPr>
                <w:rFonts w:asciiTheme="minorEastAsia" w:hAnsiTheme="minorEastAsia" w:cs="宋体"/>
                <w:b/>
                <w:kern w:val="0"/>
                <w:szCs w:val="21"/>
              </w:rPr>
            </w:pPr>
            <w:r w:rsidRPr="000771F5">
              <w:rPr>
                <w:rFonts w:asciiTheme="minorEastAsia" w:hAnsiTheme="minorEastAsia" w:cs="宋体" w:hint="eastAsia"/>
                <w:b/>
                <w:kern w:val="0"/>
                <w:szCs w:val="21"/>
              </w:rPr>
              <w:t>姓名及确认号</w:t>
            </w:r>
          </w:p>
        </w:tc>
        <w:tc>
          <w:tcPr>
            <w:tcW w:w="2127" w:type="dxa"/>
          </w:tcPr>
          <w:p w:rsidR="00863661" w:rsidRPr="000771F5" w:rsidRDefault="00125BF7" w:rsidP="00125BF7">
            <w:pPr>
              <w:tabs>
                <w:tab w:val="left" w:pos="880"/>
              </w:tabs>
              <w:autoSpaceDE w:val="0"/>
              <w:autoSpaceDN w:val="0"/>
              <w:adjustRightInd w:val="0"/>
              <w:spacing w:before="35" w:line="276" w:lineRule="auto"/>
              <w:ind w:right="161"/>
              <w:jc w:val="left"/>
              <w:rPr>
                <w:rFonts w:asciiTheme="minorEastAsia" w:hAnsiTheme="minorEastAsia" w:cs="宋体"/>
                <w:b/>
                <w:kern w:val="0"/>
                <w:szCs w:val="21"/>
              </w:rPr>
            </w:pPr>
            <w:proofErr w:type="gramStart"/>
            <w:r w:rsidRPr="000771F5">
              <w:rPr>
                <w:rFonts w:asciiTheme="minorEastAsia" w:hAnsiTheme="minorEastAsia" w:cs="宋体"/>
                <w:b/>
                <w:kern w:val="0"/>
                <w:szCs w:val="21"/>
              </w:rPr>
              <w:t>耿丽修</w:t>
            </w:r>
            <w:proofErr w:type="gramEnd"/>
            <w:r w:rsidRPr="000771F5">
              <w:rPr>
                <w:rFonts w:asciiTheme="minorEastAsia" w:hAnsiTheme="minorEastAsia" w:cs="宋体"/>
                <w:b/>
                <w:kern w:val="0"/>
                <w:szCs w:val="21"/>
              </w:rPr>
              <w:t>ISC[S]0029</w:t>
            </w:r>
          </w:p>
          <w:p w:rsidR="00125BF7" w:rsidRPr="000771F5" w:rsidRDefault="00125BF7">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hint="eastAsia"/>
                <w:b/>
                <w:kern w:val="0"/>
                <w:szCs w:val="21"/>
              </w:rPr>
              <w:t>汪</w:t>
            </w:r>
            <w:proofErr w:type="gramStart"/>
            <w:r w:rsidRPr="000771F5">
              <w:rPr>
                <w:rFonts w:asciiTheme="minorEastAsia" w:hAnsiTheme="minorEastAsia" w:cs="宋体" w:hint="eastAsia"/>
                <w:b/>
                <w:kern w:val="0"/>
                <w:szCs w:val="21"/>
              </w:rPr>
              <w:t>世</w:t>
            </w:r>
            <w:proofErr w:type="gramEnd"/>
            <w:r w:rsidRPr="000771F5">
              <w:rPr>
                <w:rFonts w:asciiTheme="minorEastAsia" w:hAnsiTheme="minorEastAsia" w:cs="宋体" w:hint="eastAsia"/>
                <w:b/>
                <w:kern w:val="0"/>
                <w:szCs w:val="21"/>
              </w:rPr>
              <w:t>诚</w:t>
            </w:r>
            <w:r w:rsidRPr="000771F5">
              <w:rPr>
                <w:rFonts w:asciiTheme="minorEastAsia" w:hAnsiTheme="minorEastAsia" w:cs="宋体"/>
                <w:b/>
                <w:kern w:val="0"/>
                <w:szCs w:val="21"/>
              </w:rPr>
              <w:t>ISC[S]0007</w:t>
            </w:r>
          </w:p>
        </w:tc>
        <w:tc>
          <w:tcPr>
            <w:tcW w:w="1701" w:type="dxa"/>
          </w:tcPr>
          <w:p w:rsidR="00863661" w:rsidRPr="000771F5" w:rsidRDefault="00250876">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0771F5">
              <w:rPr>
                <w:rFonts w:asciiTheme="minorEastAsia" w:hAnsiTheme="minorEastAsia" w:cs="宋体"/>
                <w:b/>
                <w:bCs/>
                <w:kern w:val="0"/>
                <w:szCs w:val="21"/>
              </w:rPr>
              <w:t>监督审核涉及的区域或部门</w:t>
            </w:r>
          </w:p>
        </w:tc>
        <w:tc>
          <w:tcPr>
            <w:tcW w:w="2976" w:type="dxa"/>
          </w:tcPr>
          <w:p w:rsidR="00863661" w:rsidRPr="000771F5" w:rsidRDefault="001C05DC">
            <w:pPr>
              <w:tabs>
                <w:tab w:val="left" w:pos="880"/>
              </w:tabs>
              <w:autoSpaceDE w:val="0"/>
              <w:autoSpaceDN w:val="0"/>
              <w:adjustRightInd w:val="0"/>
              <w:spacing w:before="35" w:line="360" w:lineRule="auto"/>
              <w:ind w:right="161"/>
              <w:rPr>
                <w:rFonts w:asciiTheme="minorEastAsia" w:hAnsiTheme="minorEastAsia" w:cs="宋体"/>
                <w:b/>
                <w:kern w:val="0"/>
                <w:szCs w:val="21"/>
              </w:rPr>
            </w:pPr>
            <w:r w:rsidRPr="000771F5">
              <w:rPr>
                <w:rFonts w:asciiTheme="minorEastAsia" w:hAnsiTheme="minorEastAsia" w:cs="宋体" w:hint="eastAsia"/>
                <w:b/>
                <w:kern w:val="0"/>
                <w:szCs w:val="21"/>
              </w:rPr>
              <w:t>生产质检部、销售部、采购部、人力资源部、财务部、生产车间、仓库。</w:t>
            </w:r>
          </w:p>
        </w:tc>
      </w:tr>
    </w:tbl>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二、监督审核内容：</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1.一年内违反法律法规或重大事故的情况：</w:t>
      </w:r>
    </w:p>
    <w:p w:rsidR="00BA60C7" w:rsidRPr="00E2248F" w:rsidRDefault="00BA60C7" w:rsidP="00BA60C7">
      <w:pPr>
        <w:widowControl/>
        <w:spacing w:line="360" w:lineRule="auto"/>
        <w:ind w:firstLineChars="200" w:firstLine="422"/>
        <w:rPr>
          <w:rFonts w:asciiTheme="minorEastAsia" w:hAnsiTheme="minorEastAsia" w:cs="宋体"/>
          <w:b/>
          <w:bCs/>
          <w:kern w:val="0"/>
          <w:szCs w:val="21"/>
        </w:rPr>
      </w:pPr>
      <w:r w:rsidRPr="00E2248F">
        <w:rPr>
          <w:rFonts w:asciiTheme="minorEastAsia" w:hAnsiTheme="minorEastAsia" w:cs="宋体" w:hint="eastAsia"/>
          <w:b/>
          <w:bCs/>
          <w:kern w:val="0"/>
          <w:szCs w:val="21"/>
        </w:rPr>
        <w:t>一年内，公司日常运行中生产、经营、安全、销售及管理方面，比去年都有一定提升，未见违反法律、法规问题或重大质量事故发生。</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2.监督审核过程简述：</w:t>
      </w:r>
    </w:p>
    <w:p w:rsidR="00BA60C7" w:rsidRPr="00E2248F" w:rsidRDefault="00BA60C7" w:rsidP="00BA60C7">
      <w:pPr>
        <w:widowControl/>
        <w:spacing w:line="360" w:lineRule="auto"/>
        <w:ind w:firstLineChars="200" w:firstLine="422"/>
        <w:rPr>
          <w:rFonts w:asciiTheme="minorEastAsia" w:hAnsiTheme="minorEastAsia" w:cs="宋体"/>
          <w:b/>
          <w:bCs/>
          <w:kern w:val="0"/>
          <w:szCs w:val="21"/>
        </w:rPr>
      </w:pPr>
      <w:r w:rsidRPr="00E2248F">
        <w:rPr>
          <w:rFonts w:asciiTheme="minorEastAsia" w:hAnsiTheme="minorEastAsia" w:cs="宋体" w:hint="eastAsia"/>
          <w:b/>
          <w:bCs/>
          <w:kern w:val="0"/>
          <w:szCs w:val="21"/>
        </w:rPr>
        <w:t>为有效评价公司测量管理体系上一年度监督审核后运行情况，在</w:t>
      </w:r>
      <w:r w:rsidRPr="008D3500">
        <w:rPr>
          <w:rFonts w:asciiTheme="minorEastAsia" w:hAnsiTheme="minorEastAsia" w:cs="宋体" w:hint="eastAsia"/>
          <w:b/>
          <w:bCs/>
          <w:kern w:val="0"/>
          <w:szCs w:val="21"/>
        </w:rPr>
        <w:t>河北乾鑫塑料制品有限公司</w:t>
      </w:r>
      <w:r w:rsidRPr="00E2248F">
        <w:rPr>
          <w:rFonts w:asciiTheme="minorEastAsia" w:hAnsiTheme="minorEastAsia" w:cs="宋体" w:hint="eastAsia"/>
          <w:b/>
          <w:bCs/>
          <w:kern w:val="0"/>
          <w:szCs w:val="21"/>
        </w:rPr>
        <w:t>现场审核中，审核组先、后抽样检查了涉及公司测量体系内的管理、生产、经营、质量和环境等方面的</w:t>
      </w:r>
      <w:r>
        <w:rPr>
          <w:rFonts w:asciiTheme="minorEastAsia" w:hAnsiTheme="minorEastAsia" w:cs="宋体" w:hint="eastAsia"/>
          <w:b/>
          <w:bCs/>
          <w:kern w:val="0"/>
          <w:szCs w:val="21"/>
        </w:rPr>
        <w:t>生产</w:t>
      </w:r>
      <w:r w:rsidRPr="00E2248F">
        <w:rPr>
          <w:rFonts w:asciiTheme="minorEastAsia" w:hAnsiTheme="minorEastAsia" w:cs="宋体" w:hint="eastAsia"/>
          <w:b/>
          <w:bCs/>
          <w:kern w:val="0"/>
          <w:szCs w:val="21"/>
        </w:rPr>
        <w:t>质检部、销售部、采购部、</w:t>
      </w:r>
      <w:r>
        <w:rPr>
          <w:rFonts w:asciiTheme="minorEastAsia" w:hAnsiTheme="minorEastAsia" w:cs="宋体" w:hint="eastAsia"/>
          <w:b/>
          <w:bCs/>
          <w:kern w:val="0"/>
          <w:szCs w:val="21"/>
        </w:rPr>
        <w:t>人力资源部</w:t>
      </w:r>
      <w:r w:rsidRPr="00E2248F">
        <w:rPr>
          <w:rFonts w:asciiTheme="minorEastAsia" w:hAnsiTheme="minorEastAsia" w:cs="宋体" w:hint="eastAsia"/>
          <w:b/>
          <w:bCs/>
          <w:kern w:val="0"/>
          <w:szCs w:val="21"/>
        </w:rPr>
        <w:t>、</w:t>
      </w:r>
      <w:r>
        <w:rPr>
          <w:rFonts w:asciiTheme="minorEastAsia" w:hAnsiTheme="minorEastAsia" w:cs="宋体" w:hint="eastAsia"/>
          <w:b/>
          <w:bCs/>
          <w:kern w:val="0"/>
          <w:szCs w:val="21"/>
        </w:rPr>
        <w:t>财务部</w:t>
      </w:r>
      <w:r w:rsidRPr="00E2248F">
        <w:rPr>
          <w:rFonts w:asciiTheme="minorEastAsia" w:hAnsiTheme="minorEastAsia" w:cs="宋体" w:hint="eastAsia"/>
          <w:b/>
          <w:bCs/>
          <w:kern w:val="0"/>
          <w:szCs w:val="21"/>
        </w:rPr>
        <w:t>5</w:t>
      </w:r>
      <w:r>
        <w:rPr>
          <w:rFonts w:asciiTheme="minorEastAsia" w:hAnsiTheme="minorEastAsia" w:cs="宋体" w:hint="eastAsia"/>
          <w:b/>
          <w:bCs/>
          <w:kern w:val="0"/>
          <w:szCs w:val="21"/>
        </w:rPr>
        <w:t>个职能部门和生产</w:t>
      </w:r>
      <w:r w:rsidRPr="00E2248F">
        <w:rPr>
          <w:rFonts w:asciiTheme="minorEastAsia" w:hAnsiTheme="minorEastAsia" w:cs="宋体" w:hint="eastAsia"/>
          <w:b/>
          <w:bCs/>
          <w:kern w:val="0"/>
          <w:szCs w:val="21"/>
        </w:rPr>
        <w:t>车间及仓库。重点核查环节有：原材料进厂检测、生产过程控制、产品出厂检验及测量设备量值溯源完成情况。公司领导层重视测量管理体系各项工作，结合公司制定的质量目标，按规定的内容和时间进行考核，年度质量目标完成情况较好。</w:t>
      </w:r>
      <w:r w:rsidRPr="00047CA0">
        <w:rPr>
          <w:rFonts w:asciiTheme="minorEastAsia" w:hAnsiTheme="minorEastAsia" w:cs="宋体" w:hint="eastAsia"/>
          <w:b/>
          <w:bCs/>
          <w:kern w:val="0"/>
          <w:szCs w:val="21"/>
        </w:rPr>
        <w:t>河北乾鑫塑料制品有限公司</w:t>
      </w:r>
      <w:r w:rsidRPr="00E2248F">
        <w:rPr>
          <w:rFonts w:asciiTheme="minorEastAsia" w:hAnsiTheme="minorEastAsia" w:cs="宋体" w:hint="eastAsia"/>
          <w:b/>
          <w:bCs/>
          <w:kern w:val="0"/>
          <w:szCs w:val="21"/>
        </w:rPr>
        <w:t>测量管理体系的符合性、有效性及持续改进，符合GB/T 19022-2003标准要求，公司测量管理体系正常有序运行，较好地满足了公司生产、销售和持续发展的需要，企业效益逐年提升。</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3.内部审核和管理评审的情况：</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3.1公司的测量体系内审：</w:t>
      </w:r>
    </w:p>
    <w:p w:rsidR="00BA60C7" w:rsidRPr="00DE11C7" w:rsidRDefault="00BA60C7" w:rsidP="00BA60C7">
      <w:pPr>
        <w:widowControl/>
        <w:spacing w:line="360" w:lineRule="auto"/>
        <w:ind w:firstLineChars="200" w:firstLine="422"/>
        <w:rPr>
          <w:rFonts w:asciiTheme="minorEastAsia" w:hAnsiTheme="minorEastAsia" w:cs="宋体"/>
          <w:b/>
          <w:bCs/>
          <w:kern w:val="0"/>
          <w:szCs w:val="21"/>
        </w:rPr>
      </w:pPr>
      <w:r w:rsidRPr="00DE11C7">
        <w:rPr>
          <w:rFonts w:asciiTheme="minorEastAsia" w:hAnsiTheme="minorEastAsia" w:cs="宋体" w:hint="eastAsia"/>
          <w:b/>
          <w:bCs/>
          <w:kern w:val="0"/>
          <w:szCs w:val="21"/>
        </w:rPr>
        <w:t>为了充分验证公司测量管理体系运行的符合性、有效性及持续改进，根据公司20</w:t>
      </w:r>
      <w:r w:rsidR="000771F5">
        <w:rPr>
          <w:rFonts w:asciiTheme="minorEastAsia" w:hAnsiTheme="minorEastAsia" w:cs="宋体"/>
          <w:b/>
          <w:bCs/>
          <w:kern w:val="0"/>
          <w:szCs w:val="21"/>
        </w:rPr>
        <w:t>20</w:t>
      </w:r>
      <w:r w:rsidRPr="00DE11C7">
        <w:rPr>
          <w:rFonts w:asciiTheme="minorEastAsia" w:hAnsiTheme="minorEastAsia" w:cs="宋体" w:hint="eastAsia"/>
          <w:b/>
          <w:bCs/>
          <w:kern w:val="0"/>
          <w:szCs w:val="21"/>
        </w:rPr>
        <w:t>年度工作计划，公司于20</w:t>
      </w:r>
      <w:r w:rsidR="00500C3C" w:rsidRPr="00DE11C7">
        <w:rPr>
          <w:rFonts w:asciiTheme="minorEastAsia" w:hAnsiTheme="minorEastAsia" w:cs="宋体"/>
          <w:b/>
          <w:bCs/>
          <w:kern w:val="0"/>
          <w:szCs w:val="21"/>
        </w:rPr>
        <w:t>20</w:t>
      </w:r>
      <w:r w:rsidRPr="00DE11C7">
        <w:rPr>
          <w:rFonts w:asciiTheme="minorEastAsia" w:hAnsiTheme="minorEastAsia" w:cs="宋体" w:hint="eastAsia"/>
          <w:b/>
          <w:bCs/>
          <w:kern w:val="0"/>
          <w:szCs w:val="21"/>
        </w:rPr>
        <w:t>年</w:t>
      </w:r>
      <w:r w:rsidR="00500C3C" w:rsidRPr="00DE11C7">
        <w:rPr>
          <w:rFonts w:asciiTheme="minorEastAsia" w:hAnsiTheme="minorEastAsia" w:cs="宋体"/>
          <w:b/>
          <w:bCs/>
          <w:kern w:val="0"/>
          <w:szCs w:val="21"/>
        </w:rPr>
        <w:t>8</w:t>
      </w:r>
      <w:r w:rsidRPr="00DE11C7">
        <w:rPr>
          <w:rFonts w:asciiTheme="minorEastAsia" w:hAnsiTheme="minorEastAsia" w:cs="宋体" w:hint="eastAsia"/>
          <w:b/>
          <w:bCs/>
          <w:kern w:val="0"/>
          <w:szCs w:val="21"/>
        </w:rPr>
        <w:t>月1</w:t>
      </w:r>
      <w:r w:rsidR="00500C3C" w:rsidRPr="00DE11C7">
        <w:rPr>
          <w:rFonts w:asciiTheme="minorEastAsia" w:hAnsiTheme="minorEastAsia" w:cs="宋体"/>
          <w:b/>
          <w:bCs/>
          <w:kern w:val="0"/>
          <w:szCs w:val="21"/>
        </w:rPr>
        <w:t>1</w:t>
      </w:r>
      <w:r w:rsidRPr="00DE11C7">
        <w:rPr>
          <w:rFonts w:asciiTheme="minorEastAsia" w:hAnsiTheme="minorEastAsia" w:cs="宋体" w:hint="eastAsia"/>
          <w:b/>
          <w:bCs/>
          <w:kern w:val="0"/>
          <w:szCs w:val="21"/>
        </w:rPr>
        <w:t>日-</w:t>
      </w:r>
      <w:r w:rsidR="00500C3C" w:rsidRPr="00DE11C7">
        <w:rPr>
          <w:rFonts w:asciiTheme="minorEastAsia" w:hAnsiTheme="minorEastAsia" w:cs="宋体"/>
          <w:b/>
          <w:bCs/>
          <w:kern w:val="0"/>
          <w:szCs w:val="21"/>
        </w:rPr>
        <w:t>8</w:t>
      </w:r>
      <w:r w:rsidRPr="00DE11C7">
        <w:rPr>
          <w:rFonts w:asciiTheme="minorEastAsia" w:hAnsiTheme="minorEastAsia" w:cs="宋体" w:hint="eastAsia"/>
          <w:b/>
          <w:bCs/>
          <w:kern w:val="0"/>
          <w:szCs w:val="21"/>
        </w:rPr>
        <w:t>月1</w:t>
      </w:r>
      <w:r w:rsidR="00500C3C" w:rsidRPr="00DE11C7">
        <w:rPr>
          <w:rFonts w:asciiTheme="minorEastAsia" w:hAnsiTheme="minorEastAsia" w:cs="宋体"/>
          <w:b/>
          <w:bCs/>
          <w:kern w:val="0"/>
          <w:szCs w:val="21"/>
        </w:rPr>
        <w:t>2</w:t>
      </w:r>
      <w:r w:rsidRPr="00DE11C7">
        <w:rPr>
          <w:rFonts w:asciiTheme="minorEastAsia" w:hAnsiTheme="minorEastAsia" w:cs="宋体" w:hint="eastAsia"/>
          <w:b/>
          <w:bCs/>
          <w:kern w:val="0"/>
          <w:szCs w:val="21"/>
        </w:rPr>
        <w:t>日，组织了公司测量管理体系内部审核。管</w:t>
      </w:r>
      <w:r w:rsidRPr="00DE11C7">
        <w:rPr>
          <w:rFonts w:asciiTheme="minorEastAsia" w:hAnsiTheme="minorEastAsia" w:cs="宋体" w:hint="eastAsia"/>
          <w:b/>
          <w:bCs/>
          <w:kern w:val="0"/>
          <w:szCs w:val="21"/>
        </w:rPr>
        <w:lastRenderedPageBreak/>
        <w:t>理者代表龚德海</w:t>
      </w:r>
      <w:r w:rsidR="00500C3C" w:rsidRPr="00DE11C7">
        <w:rPr>
          <w:rFonts w:asciiTheme="minorEastAsia" w:hAnsiTheme="minorEastAsia" w:cs="宋体" w:hint="eastAsia"/>
          <w:b/>
          <w:bCs/>
          <w:kern w:val="0"/>
          <w:szCs w:val="21"/>
        </w:rPr>
        <w:t>负责组织</w:t>
      </w:r>
      <w:r w:rsidRPr="00DE11C7">
        <w:rPr>
          <w:rFonts w:asciiTheme="minorEastAsia" w:hAnsiTheme="minorEastAsia" w:cs="宋体" w:hint="eastAsia"/>
          <w:b/>
          <w:bCs/>
          <w:kern w:val="0"/>
          <w:szCs w:val="21"/>
        </w:rPr>
        <w:t>，对公司5个职能部门及生产车间进行了全要素的审核。采用问、听、看、查、比方法，本次内部审核中发现1个不符合项，职能部门生产质检部，组织相关制定了预防纠正措施，责任部门立即进行整改，20</w:t>
      </w:r>
      <w:r w:rsidR="002F1106" w:rsidRPr="00DE11C7">
        <w:rPr>
          <w:rFonts w:asciiTheme="minorEastAsia" w:hAnsiTheme="minorEastAsia" w:cs="宋体"/>
          <w:b/>
          <w:bCs/>
          <w:kern w:val="0"/>
          <w:szCs w:val="21"/>
        </w:rPr>
        <w:t>20</w:t>
      </w:r>
      <w:r w:rsidRPr="00DE11C7">
        <w:rPr>
          <w:rFonts w:asciiTheme="minorEastAsia" w:hAnsiTheme="minorEastAsia" w:cs="宋体" w:hint="eastAsia"/>
          <w:b/>
          <w:bCs/>
          <w:kern w:val="0"/>
          <w:szCs w:val="21"/>
        </w:rPr>
        <w:t>年</w:t>
      </w:r>
      <w:r w:rsidR="002F1106" w:rsidRPr="00DE11C7">
        <w:rPr>
          <w:rFonts w:asciiTheme="minorEastAsia" w:hAnsiTheme="minorEastAsia" w:cs="宋体"/>
          <w:b/>
          <w:bCs/>
          <w:kern w:val="0"/>
          <w:szCs w:val="21"/>
        </w:rPr>
        <w:t>8</w:t>
      </w:r>
      <w:r w:rsidRPr="00DE11C7">
        <w:rPr>
          <w:rFonts w:asciiTheme="minorEastAsia" w:hAnsiTheme="minorEastAsia" w:cs="宋体" w:hint="eastAsia"/>
          <w:b/>
          <w:bCs/>
          <w:kern w:val="0"/>
          <w:szCs w:val="21"/>
        </w:rPr>
        <w:t>月1</w:t>
      </w:r>
      <w:r w:rsidR="00574EFC">
        <w:rPr>
          <w:rFonts w:asciiTheme="minorEastAsia" w:hAnsiTheme="minorEastAsia" w:cs="宋体"/>
          <w:b/>
          <w:bCs/>
          <w:kern w:val="0"/>
          <w:szCs w:val="21"/>
        </w:rPr>
        <w:t>3</w:t>
      </w:r>
      <w:r w:rsidRPr="00DE11C7">
        <w:rPr>
          <w:rFonts w:asciiTheme="minorEastAsia" w:hAnsiTheme="minorEastAsia" w:cs="宋体" w:hint="eastAsia"/>
          <w:b/>
          <w:bCs/>
          <w:kern w:val="0"/>
          <w:szCs w:val="21"/>
        </w:rPr>
        <w:t>日，完成1个不符合项纠正措施的整改工作，不符合项已关闭。企业通过内审工作，对企业的测量管理体系运行情况进行检查和审核，达到了发现问题进而马上解决问题的目的，收到了很好的效果。</w:t>
      </w:r>
    </w:p>
    <w:p w:rsidR="00BA60C7" w:rsidRPr="00DE11C7" w:rsidRDefault="00BA60C7" w:rsidP="00BA60C7">
      <w:pPr>
        <w:widowControl/>
        <w:spacing w:line="360" w:lineRule="auto"/>
        <w:rPr>
          <w:rFonts w:asciiTheme="minorEastAsia" w:hAnsiTheme="minorEastAsia" w:cs="宋体"/>
          <w:b/>
          <w:bCs/>
          <w:kern w:val="0"/>
          <w:szCs w:val="21"/>
        </w:rPr>
      </w:pPr>
      <w:r w:rsidRPr="00DE11C7">
        <w:rPr>
          <w:rFonts w:asciiTheme="minorEastAsia" w:hAnsiTheme="minorEastAsia" w:cs="宋体" w:hint="eastAsia"/>
          <w:b/>
          <w:bCs/>
          <w:kern w:val="0"/>
          <w:szCs w:val="21"/>
        </w:rPr>
        <w:t>3.2、公司的测量体系管理评审：</w:t>
      </w:r>
    </w:p>
    <w:p w:rsidR="00BA60C7" w:rsidRPr="00DE11C7" w:rsidRDefault="00BA60C7" w:rsidP="00BA60C7">
      <w:pPr>
        <w:widowControl/>
        <w:spacing w:line="360" w:lineRule="auto"/>
        <w:ind w:firstLineChars="200" w:firstLine="422"/>
        <w:rPr>
          <w:rFonts w:asciiTheme="minorEastAsia" w:hAnsiTheme="minorEastAsia" w:cs="宋体"/>
          <w:b/>
          <w:bCs/>
          <w:kern w:val="0"/>
          <w:szCs w:val="21"/>
        </w:rPr>
      </w:pPr>
      <w:r w:rsidRPr="00DE11C7">
        <w:rPr>
          <w:rFonts w:asciiTheme="minorEastAsia" w:hAnsiTheme="minorEastAsia" w:cs="宋体" w:hint="eastAsia"/>
          <w:b/>
          <w:bCs/>
          <w:kern w:val="0"/>
          <w:szCs w:val="21"/>
        </w:rPr>
        <w:t>公司领导层，为了系统的了解和自我评价公司测量管理体系一年内运行情况，在测量管理体系内部审核结束后，由管理者代表牵头组织，策划制定了管理评审计划并实施。于20</w:t>
      </w:r>
      <w:r w:rsidR="00500C3C" w:rsidRPr="00DE11C7">
        <w:rPr>
          <w:rFonts w:asciiTheme="minorEastAsia" w:hAnsiTheme="minorEastAsia" w:cs="宋体"/>
          <w:b/>
          <w:bCs/>
          <w:kern w:val="0"/>
          <w:szCs w:val="21"/>
        </w:rPr>
        <w:t>20</w:t>
      </w:r>
      <w:r w:rsidRPr="00DE11C7">
        <w:rPr>
          <w:rFonts w:asciiTheme="minorEastAsia" w:hAnsiTheme="minorEastAsia" w:cs="宋体" w:hint="eastAsia"/>
          <w:b/>
          <w:bCs/>
          <w:kern w:val="0"/>
          <w:szCs w:val="21"/>
        </w:rPr>
        <w:t>年</w:t>
      </w:r>
      <w:r w:rsidR="00500C3C" w:rsidRPr="00DE11C7">
        <w:rPr>
          <w:rFonts w:asciiTheme="minorEastAsia" w:hAnsiTheme="minorEastAsia" w:cs="宋体"/>
          <w:b/>
          <w:bCs/>
          <w:kern w:val="0"/>
          <w:szCs w:val="21"/>
        </w:rPr>
        <w:t>8</w:t>
      </w:r>
      <w:r w:rsidRPr="00DE11C7">
        <w:rPr>
          <w:rFonts w:asciiTheme="minorEastAsia" w:hAnsiTheme="minorEastAsia" w:cs="宋体" w:hint="eastAsia"/>
          <w:b/>
          <w:bCs/>
          <w:kern w:val="0"/>
          <w:szCs w:val="21"/>
        </w:rPr>
        <w:t>月</w:t>
      </w:r>
      <w:r w:rsidR="00500C3C" w:rsidRPr="00DE11C7">
        <w:rPr>
          <w:rFonts w:asciiTheme="minorEastAsia" w:hAnsiTheme="minorEastAsia" w:cs="宋体"/>
          <w:b/>
          <w:bCs/>
          <w:kern w:val="0"/>
          <w:szCs w:val="21"/>
        </w:rPr>
        <w:t>1</w:t>
      </w:r>
      <w:r w:rsidRPr="00DE11C7">
        <w:rPr>
          <w:rFonts w:asciiTheme="minorEastAsia" w:hAnsiTheme="minorEastAsia" w:cs="宋体"/>
          <w:b/>
          <w:bCs/>
          <w:kern w:val="0"/>
          <w:szCs w:val="21"/>
        </w:rPr>
        <w:t>4</w:t>
      </w:r>
      <w:r w:rsidRPr="00DE11C7">
        <w:rPr>
          <w:rFonts w:asciiTheme="minorEastAsia" w:hAnsiTheme="minorEastAsia" w:cs="宋体" w:hint="eastAsia"/>
          <w:b/>
          <w:bCs/>
          <w:kern w:val="0"/>
          <w:szCs w:val="21"/>
        </w:rPr>
        <w:t>日，开展测量体系管理评审，会议由公司总经理李彦柳主持，由管理者代表龚德海汇报了体系运行情况。对公司测量管理体系目前存在的如下问题：企业内审</w:t>
      </w:r>
      <w:r w:rsidR="002F1106" w:rsidRPr="00DE11C7">
        <w:rPr>
          <w:rFonts w:asciiTheme="minorEastAsia" w:hAnsiTheme="minorEastAsia" w:cs="宋体" w:hint="eastAsia"/>
          <w:b/>
          <w:bCs/>
          <w:kern w:val="0"/>
          <w:szCs w:val="21"/>
        </w:rPr>
        <w:t>中发现的不符合项</w:t>
      </w:r>
      <w:r w:rsidRPr="00DE11C7">
        <w:rPr>
          <w:rFonts w:asciiTheme="minorEastAsia" w:hAnsiTheme="minorEastAsia" w:cs="宋体" w:hint="eastAsia"/>
          <w:b/>
          <w:bCs/>
          <w:kern w:val="0"/>
          <w:szCs w:val="21"/>
        </w:rPr>
        <w:t>的预防纠正措施制定、实施及完成</w:t>
      </w:r>
      <w:r w:rsidR="002F1106" w:rsidRPr="00DE11C7">
        <w:rPr>
          <w:rFonts w:asciiTheme="minorEastAsia" w:hAnsiTheme="minorEastAsia" w:cs="宋体" w:hint="eastAsia"/>
          <w:b/>
          <w:bCs/>
          <w:kern w:val="0"/>
          <w:szCs w:val="21"/>
        </w:rPr>
        <w:t>情况</w:t>
      </w:r>
      <w:r w:rsidRPr="00DE11C7">
        <w:rPr>
          <w:rFonts w:asciiTheme="minorEastAsia" w:hAnsiTheme="minorEastAsia" w:cs="宋体" w:hint="eastAsia"/>
          <w:b/>
          <w:bCs/>
          <w:kern w:val="0"/>
          <w:szCs w:val="21"/>
        </w:rPr>
        <w:t>，个别生产班组生产过程交接班时测量设备管理混乱、</w:t>
      </w:r>
      <w:r w:rsidR="002F1106" w:rsidRPr="00DE11C7">
        <w:rPr>
          <w:rFonts w:asciiTheme="minorEastAsia" w:hAnsiTheme="minorEastAsia" w:cs="宋体" w:hint="eastAsia"/>
          <w:b/>
          <w:bCs/>
          <w:kern w:val="0"/>
          <w:szCs w:val="21"/>
        </w:rPr>
        <w:t>测量设备运行</w:t>
      </w:r>
      <w:r w:rsidRPr="00DE11C7">
        <w:rPr>
          <w:rFonts w:asciiTheme="minorEastAsia" w:hAnsiTheme="minorEastAsia" w:cs="宋体" w:hint="eastAsia"/>
          <w:b/>
          <w:bCs/>
          <w:kern w:val="0"/>
          <w:szCs w:val="21"/>
        </w:rPr>
        <w:t>记录</w:t>
      </w:r>
      <w:r w:rsidR="002F1106" w:rsidRPr="00DE11C7">
        <w:rPr>
          <w:rFonts w:asciiTheme="minorEastAsia" w:hAnsiTheme="minorEastAsia" w:cs="宋体" w:hint="eastAsia"/>
          <w:b/>
          <w:bCs/>
          <w:kern w:val="0"/>
          <w:szCs w:val="21"/>
        </w:rPr>
        <w:t>填写不</w:t>
      </w:r>
      <w:r w:rsidRPr="00DE11C7">
        <w:rPr>
          <w:rFonts w:asciiTheme="minorEastAsia" w:hAnsiTheme="minorEastAsia" w:cs="宋体" w:hint="eastAsia"/>
          <w:b/>
          <w:bCs/>
          <w:kern w:val="0"/>
          <w:szCs w:val="21"/>
        </w:rPr>
        <w:t>规范</w:t>
      </w:r>
      <w:r w:rsidR="002F1106" w:rsidRPr="00DE11C7">
        <w:rPr>
          <w:rFonts w:asciiTheme="minorEastAsia" w:hAnsiTheme="minorEastAsia" w:cs="宋体" w:hint="eastAsia"/>
          <w:b/>
          <w:bCs/>
          <w:kern w:val="0"/>
          <w:szCs w:val="21"/>
        </w:rPr>
        <w:t>等</w:t>
      </w:r>
      <w:r w:rsidRPr="00DE11C7">
        <w:rPr>
          <w:rFonts w:asciiTheme="minorEastAsia" w:hAnsiTheme="minorEastAsia" w:cs="宋体" w:hint="eastAsia"/>
          <w:b/>
          <w:bCs/>
          <w:kern w:val="0"/>
          <w:szCs w:val="21"/>
        </w:rPr>
        <w:t>方面的问题，落实了整改部门。会议肯定了公司测量管理体系的充分性、有效性和适宜性。形成了管理评审报告。</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4.为持续改进而策划的活动的进展 ，包括：</w:t>
      </w:r>
      <w:r w:rsidRPr="00E2248F">
        <w:rPr>
          <w:rFonts w:asciiTheme="minorEastAsia" w:hAnsiTheme="minorEastAsia" w:cs="宋体" w:hint="eastAsia"/>
          <w:b/>
          <w:bCs/>
          <w:kern w:val="0"/>
          <w:szCs w:val="21"/>
        </w:rPr>
        <w:tab/>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4.1、该单位为</w:t>
      </w:r>
      <w:r>
        <w:rPr>
          <w:rFonts w:asciiTheme="minorEastAsia" w:hAnsiTheme="minorEastAsia" w:cs="宋体" w:hint="eastAsia"/>
          <w:b/>
          <w:bCs/>
          <w:kern w:val="0"/>
          <w:szCs w:val="21"/>
        </w:rPr>
        <w:t>塑料</w:t>
      </w:r>
      <w:r w:rsidRPr="00E2248F">
        <w:rPr>
          <w:rFonts w:asciiTheme="minorEastAsia" w:hAnsiTheme="minorEastAsia" w:cs="宋体" w:hint="eastAsia"/>
          <w:b/>
          <w:bCs/>
          <w:kern w:val="0"/>
          <w:szCs w:val="21"/>
        </w:rPr>
        <w:t>管材</w:t>
      </w:r>
      <w:r>
        <w:rPr>
          <w:rFonts w:asciiTheme="minorEastAsia" w:hAnsiTheme="minorEastAsia" w:cs="宋体" w:hint="eastAsia"/>
          <w:b/>
          <w:bCs/>
          <w:kern w:val="0"/>
          <w:szCs w:val="21"/>
        </w:rPr>
        <w:t>管件</w:t>
      </w:r>
      <w:r w:rsidRPr="00E2248F">
        <w:rPr>
          <w:rFonts w:asciiTheme="minorEastAsia" w:hAnsiTheme="minorEastAsia" w:cs="宋体" w:hint="eastAsia"/>
          <w:b/>
          <w:bCs/>
          <w:kern w:val="0"/>
          <w:szCs w:val="21"/>
        </w:rPr>
        <w:t>生产、销售企业。涉及关键测量过程“</w:t>
      </w:r>
      <w:r w:rsidR="00DE11C7" w:rsidRPr="00DE11C7">
        <w:rPr>
          <w:rFonts w:asciiTheme="minorEastAsia" w:hAnsiTheme="minorEastAsia" w:cs="宋体"/>
          <w:b/>
          <w:bCs/>
          <w:kern w:val="0"/>
          <w:szCs w:val="21"/>
        </w:rPr>
        <w:t>PE</w:t>
      </w:r>
      <w:r w:rsidRPr="00E2248F">
        <w:rPr>
          <w:rFonts w:asciiTheme="minorEastAsia" w:hAnsiTheme="minorEastAsia" w:cs="宋体" w:hint="eastAsia"/>
          <w:b/>
          <w:bCs/>
          <w:kern w:val="0"/>
          <w:szCs w:val="21"/>
        </w:rPr>
        <w:t>给水</w:t>
      </w:r>
      <w:r>
        <w:rPr>
          <w:rFonts w:asciiTheme="minorEastAsia" w:hAnsiTheme="minorEastAsia" w:cs="宋体" w:hint="eastAsia"/>
          <w:b/>
          <w:bCs/>
          <w:kern w:val="0"/>
          <w:szCs w:val="21"/>
        </w:rPr>
        <w:t>管壁厚</w:t>
      </w:r>
      <w:r w:rsidRPr="00E2248F">
        <w:rPr>
          <w:rFonts w:asciiTheme="minorEastAsia" w:hAnsiTheme="minorEastAsia" w:cs="宋体" w:hint="eastAsia"/>
          <w:b/>
          <w:bCs/>
          <w:kern w:val="0"/>
          <w:szCs w:val="21"/>
        </w:rPr>
        <w:t>测</w:t>
      </w:r>
      <w:r>
        <w:rPr>
          <w:rFonts w:asciiTheme="minorEastAsia" w:hAnsiTheme="minorEastAsia" w:cs="宋体" w:hint="eastAsia"/>
          <w:b/>
          <w:bCs/>
          <w:kern w:val="0"/>
          <w:szCs w:val="21"/>
        </w:rPr>
        <w:t>量</w:t>
      </w:r>
      <w:r w:rsidRPr="00E2248F">
        <w:rPr>
          <w:rFonts w:asciiTheme="minorEastAsia" w:hAnsiTheme="minorEastAsia" w:cs="宋体" w:hint="eastAsia"/>
          <w:b/>
          <w:bCs/>
          <w:kern w:val="0"/>
          <w:szCs w:val="21"/>
        </w:rPr>
        <w:t>”等定为关键测量过程。</w:t>
      </w:r>
      <w:r w:rsidRPr="0039445C">
        <w:rPr>
          <w:rFonts w:asciiTheme="minorEastAsia" w:hAnsiTheme="minorEastAsia" w:cs="宋体" w:hint="eastAsia"/>
          <w:b/>
          <w:bCs/>
          <w:kern w:val="0"/>
          <w:szCs w:val="21"/>
        </w:rPr>
        <w:t>PVC</w:t>
      </w:r>
      <w:r w:rsidR="00574EFC">
        <w:rPr>
          <w:rFonts w:asciiTheme="minorEastAsia" w:hAnsiTheme="minorEastAsia" w:cs="宋体" w:hint="eastAsia"/>
          <w:b/>
          <w:bCs/>
          <w:kern w:val="0"/>
          <w:szCs w:val="21"/>
        </w:rPr>
        <w:t>给水管</w:t>
      </w:r>
      <w:r w:rsidRPr="0039445C">
        <w:rPr>
          <w:rFonts w:asciiTheme="minorEastAsia" w:hAnsiTheme="minorEastAsia" w:cs="宋体" w:hint="eastAsia"/>
          <w:b/>
          <w:bCs/>
          <w:kern w:val="0"/>
          <w:szCs w:val="21"/>
        </w:rPr>
        <w:t>壁厚测量</w:t>
      </w:r>
      <w:r w:rsidRPr="00E2248F">
        <w:rPr>
          <w:rFonts w:asciiTheme="minorEastAsia" w:hAnsiTheme="minorEastAsia" w:cs="宋体" w:hint="eastAsia"/>
          <w:b/>
          <w:bCs/>
          <w:kern w:val="0"/>
          <w:szCs w:val="21"/>
        </w:rPr>
        <w:t>过程，对监视记录、监视控制图，均已按测量过程控制规范，进行了有效性监视和记录统计。监视控制图齐全完整；</w:t>
      </w:r>
      <w:r>
        <w:rPr>
          <w:rFonts w:asciiTheme="minorEastAsia" w:hAnsiTheme="minorEastAsia" w:cs="宋体" w:hint="eastAsia"/>
          <w:b/>
          <w:bCs/>
          <w:kern w:val="0"/>
          <w:szCs w:val="21"/>
        </w:rPr>
        <w:t>共识别2</w:t>
      </w:r>
      <w:r>
        <w:rPr>
          <w:rFonts w:asciiTheme="minorEastAsia" w:hAnsiTheme="minorEastAsia" w:cs="宋体"/>
          <w:b/>
          <w:bCs/>
          <w:kern w:val="0"/>
          <w:szCs w:val="21"/>
        </w:rPr>
        <w:t>5个测量过程</w:t>
      </w:r>
      <w:r>
        <w:rPr>
          <w:rFonts w:asciiTheme="minorEastAsia" w:hAnsiTheme="minorEastAsia" w:cs="宋体" w:hint="eastAsia"/>
          <w:b/>
          <w:bCs/>
          <w:kern w:val="0"/>
          <w:szCs w:val="21"/>
        </w:rPr>
        <w:t>，</w:t>
      </w:r>
      <w:r w:rsidR="00AA3AC6" w:rsidRPr="00AA3AC6">
        <w:rPr>
          <w:rFonts w:asciiTheme="minorEastAsia" w:hAnsiTheme="minorEastAsia" w:cs="宋体" w:hint="eastAsia"/>
          <w:b/>
          <w:bCs/>
          <w:kern w:val="0"/>
          <w:szCs w:val="21"/>
        </w:rPr>
        <w:t>其中，关键测量过程5个，要测量过程11个。</w:t>
      </w:r>
      <w:r w:rsidRPr="00E2248F">
        <w:rPr>
          <w:rFonts w:asciiTheme="minorEastAsia" w:hAnsiTheme="minorEastAsia" w:cs="宋体" w:hint="eastAsia"/>
          <w:b/>
          <w:bCs/>
          <w:kern w:val="0"/>
          <w:szCs w:val="21"/>
        </w:rPr>
        <w:t>分别对</w:t>
      </w:r>
      <w:r w:rsidR="00FD6528">
        <w:rPr>
          <w:rFonts w:asciiTheme="minorEastAsia" w:hAnsiTheme="minorEastAsia" w:cs="宋体" w:hint="eastAsia"/>
          <w:b/>
          <w:bCs/>
          <w:kern w:val="0"/>
          <w:szCs w:val="21"/>
        </w:rPr>
        <w:t>各</w:t>
      </w:r>
      <w:proofErr w:type="gramStart"/>
      <w:r w:rsidRPr="00E2248F">
        <w:rPr>
          <w:rFonts w:asciiTheme="minorEastAsia" w:hAnsiTheme="minorEastAsia" w:cs="宋体" w:hint="eastAsia"/>
          <w:b/>
          <w:bCs/>
          <w:kern w:val="0"/>
          <w:szCs w:val="21"/>
        </w:rPr>
        <w:t>不</w:t>
      </w:r>
      <w:proofErr w:type="gramEnd"/>
      <w:r w:rsidRPr="00E2248F">
        <w:rPr>
          <w:rFonts w:asciiTheme="minorEastAsia" w:hAnsiTheme="minorEastAsia" w:cs="宋体" w:hint="eastAsia"/>
          <w:b/>
          <w:bCs/>
          <w:kern w:val="0"/>
          <w:szCs w:val="21"/>
        </w:rPr>
        <w:t>同类的测量过程的测量要素，从重要性、被测参数名称、技术要求、配备的测量设备名称、测量范围、允许误差（测量不确定度）、环境条件、操作人员资质、测量频次、监视方法等方面，予以有效控制和识别。</w:t>
      </w:r>
      <w:r w:rsidR="00574EFC" w:rsidRPr="00574EFC">
        <w:rPr>
          <w:rFonts w:asciiTheme="minorEastAsia" w:hAnsiTheme="minorEastAsia" w:cs="宋体" w:hint="eastAsia"/>
          <w:b/>
          <w:bCs/>
          <w:kern w:val="0"/>
          <w:szCs w:val="21"/>
        </w:rPr>
        <w:t>“PE给水管壁厚测量”</w:t>
      </w:r>
      <w:r w:rsidR="00574EFC">
        <w:rPr>
          <w:rFonts w:asciiTheme="minorEastAsia" w:hAnsiTheme="minorEastAsia" w:cs="宋体" w:hint="eastAsia"/>
          <w:b/>
          <w:bCs/>
          <w:kern w:val="0"/>
          <w:szCs w:val="21"/>
        </w:rPr>
        <w:t>为本年度</w:t>
      </w:r>
      <w:r w:rsidRPr="00E2248F">
        <w:rPr>
          <w:rFonts w:asciiTheme="minorEastAsia" w:hAnsiTheme="minorEastAsia" w:cs="宋体" w:hint="eastAsia"/>
          <w:b/>
          <w:bCs/>
          <w:kern w:val="0"/>
          <w:szCs w:val="21"/>
        </w:rPr>
        <w:t>新增关键测量过程。</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4.2. 《</w:t>
      </w:r>
      <w:r w:rsidR="00DE11C7" w:rsidRPr="00DE11C7">
        <w:rPr>
          <w:rFonts w:asciiTheme="minorEastAsia" w:hAnsiTheme="minorEastAsia" w:cs="宋体"/>
          <w:b/>
          <w:bCs/>
          <w:kern w:val="0"/>
          <w:szCs w:val="21"/>
        </w:rPr>
        <w:t>PE</w:t>
      </w:r>
      <w:r w:rsidR="000771F5">
        <w:rPr>
          <w:rFonts w:asciiTheme="minorEastAsia" w:hAnsiTheme="minorEastAsia" w:cs="宋体" w:hint="eastAsia"/>
          <w:b/>
          <w:bCs/>
          <w:kern w:val="0"/>
          <w:szCs w:val="21"/>
        </w:rPr>
        <w:t>给水管</w:t>
      </w:r>
      <w:r w:rsidRPr="00AE098D">
        <w:rPr>
          <w:rFonts w:asciiTheme="minorEastAsia" w:hAnsiTheme="minorEastAsia" w:cs="宋体" w:hint="eastAsia"/>
          <w:b/>
          <w:bCs/>
          <w:kern w:val="0"/>
          <w:szCs w:val="21"/>
        </w:rPr>
        <w:t>壁厚测量</w:t>
      </w:r>
      <w:r w:rsidRPr="00E2248F">
        <w:rPr>
          <w:rFonts w:asciiTheme="minorEastAsia" w:hAnsiTheme="minorEastAsia" w:cs="宋体" w:hint="eastAsia"/>
          <w:b/>
          <w:bCs/>
          <w:kern w:val="0"/>
          <w:szCs w:val="21"/>
        </w:rPr>
        <w:t>过程》，计量要求导出和计量验证记录表填写规范，计量要求导出方法正确；测量设备的配备满足计量要求，测量设备经过校准，测量设备验证方法正确；检查了企业的测量设备《计量确认明细表》，对</w:t>
      </w:r>
      <w:r w:rsidR="000B6F40">
        <w:rPr>
          <w:rFonts w:asciiTheme="minorEastAsia" w:hAnsiTheme="minorEastAsia" w:cs="宋体"/>
          <w:b/>
          <w:bCs/>
          <w:kern w:val="0"/>
          <w:szCs w:val="21"/>
        </w:rPr>
        <w:t>21</w:t>
      </w:r>
      <w:r w:rsidRPr="00E2248F">
        <w:rPr>
          <w:rFonts w:asciiTheme="minorEastAsia" w:hAnsiTheme="minorEastAsia" w:cs="宋体" w:hint="eastAsia"/>
          <w:b/>
          <w:bCs/>
          <w:kern w:val="0"/>
          <w:szCs w:val="21"/>
        </w:rPr>
        <w:t>台件测量设备进行了计量确认，全部粘贴计量确认标识。对有测量参数的技术要求，测量设备的计量特性，以及验证方法、验证结果和验证人，最近的检定日期全部在有效期内，验证结果均为合格。关键测量过程：《</w:t>
      </w:r>
      <w:r w:rsidR="00DE11C7" w:rsidRPr="00DE11C7">
        <w:rPr>
          <w:rFonts w:asciiTheme="minorEastAsia" w:hAnsiTheme="minorEastAsia" w:cs="宋体"/>
          <w:b/>
          <w:bCs/>
          <w:kern w:val="0"/>
          <w:szCs w:val="21"/>
        </w:rPr>
        <w:t>PE</w:t>
      </w:r>
      <w:r w:rsidRPr="00AE098D">
        <w:rPr>
          <w:rFonts w:asciiTheme="minorEastAsia" w:hAnsiTheme="minorEastAsia" w:cs="宋体" w:hint="eastAsia"/>
          <w:b/>
          <w:bCs/>
          <w:kern w:val="0"/>
          <w:szCs w:val="21"/>
        </w:rPr>
        <w:t>给水管</w:t>
      </w:r>
      <w:r w:rsidR="00574EFC">
        <w:rPr>
          <w:rFonts w:asciiTheme="minorEastAsia" w:hAnsiTheme="minorEastAsia" w:cs="宋体" w:hint="eastAsia"/>
          <w:b/>
          <w:bCs/>
          <w:kern w:val="0"/>
          <w:szCs w:val="21"/>
        </w:rPr>
        <w:t xml:space="preserve"> </w:t>
      </w:r>
      <w:r w:rsidRPr="00AE098D">
        <w:rPr>
          <w:rFonts w:asciiTheme="minorEastAsia" w:hAnsiTheme="minorEastAsia" w:cs="宋体" w:hint="eastAsia"/>
          <w:b/>
          <w:bCs/>
          <w:kern w:val="0"/>
          <w:szCs w:val="21"/>
        </w:rPr>
        <w:t>壁厚测量</w:t>
      </w:r>
      <w:r w:rsidRPr="00E2248F">
        <w:rPr>
          <w:rFonts w:asciiTheme="minorEastAsia" w:hAnsiTheme="minorEastAsia" w:cs="宋体" w:hint="eastAsia"/>
          <w:b/>
          <w:bCs/>
          <w:kern w:val="0"/>
          <w:szCs w:val="21"/>
        </w:rPr>
        <w:t>过程》，计量性能测试、监视记录、监视控制图，均已按测量过程控制规范，进行了有效性监视和记录统计。监视控制图齐全完整；</w:t>
      </w:r>
    </w:p>
    <w:p w:rsidR="00BA60C7" w:rsidRPr="00AE098D" w:rsidRDefault="00BA60C7" w:rsidP="00BA60C7">
      <w:pPr>
        <w:widowControl/>
        <w:spacing w:line="360" w:lineRule="auto"/>
        <w:rPr>
          <w:rFonts w:asciiTheme="minorEastAsia" w:hAnsiTheme="minorEastAsia" w:cs="宋体"/>
          <w:b/>
          <w:bCs/>
          <w:kern w:val="0"/>
          <w:szCs w:val="21"/>
        </w:rPr>
      </w:pPr>
      <w:r>
        <w:rPr>
          <w:rFonts w:asciiTheme="minorEastAsia" w:hAnsiTheme="minorEastAsia" w:cs="宋体"/>
          <w:b/>
          <w:bCs/>
          <w:kern w:val="0"/>
          <w:szCs w:val="21"/>
        </w:rPr>
        <w:lastRenderedPageBreak/>
        <w:t xml:space="preserve">4.3 </w:t>
      </w:r>
      <w:r w:rsidRPr="00AE098D">
        <w:rPr>
          <w:rFonts w:asciiTheme="minorEastAsia" w:hAnsiTheme="minorEastAsia" w:cs="宋体" w:hint="eastAsia"/>
          <w:b/>
          <w:bCs/>
          <w:kern w:val="0"/>
          <w:szCs w:val="21"/>
        </w:rPr>
        <w:t>查：</w:t>
      </w:r>
      <w:r w:rsidR="00DE11C7" w:rsidRPr="00DE11C7">
        <w:rPr>
          <w:rFonts w:asciiTheme="minorEastAsia" w:hAnsiTheme="minorEastAsia" w:cs="宋体"/>
          <w:b/>
          <w:bCs/>
          <w:kern w:val="0"/>
          <w:szCs w:val="21"/>
        </w:rPr>
        <w:t>PE</w:t>
      </w:r>
      <w:r w:rsidRPr="00AE098D">
        <w:rPr>
          <w:rFonts w:asciiTheme="minorEastAsia" w:hAnsiTheme="minorEastAsia" w:cs="宋体" w:hint="eastAsia"/>
          <w:b/>
          <w:bCs/>
          <w:kern w:val="0"/>
          <w:szCs w:val="21"/>
        </w:rPr>
        <w:t>给水管壁厚测量过程控制，已识别过程的控制要求</w:t>
      </w:r>
      <w:r>
        <w:rPr>
          <w:rFonts w:asciiTheme="minorEastAsia" w:hAnsiTheme="minorEastAsia" w:cs="宋体" w:hint="eastAsia"/>
          <w:b/>
          <w:bCs/>
          <w:kern w:val="0"/>
          <w:szCs w:val="21"/>
        </w:rPr>
        <w:t>并</w:t>
      </w:r>
      <w:r w:rsidRPr="00AE098D">
        <w:rPr>
          <w:rFonts w:asciiTheme="minorEastAsia" w:hAnsiTheme="minorEastAsia" w:cs="宋体" w:hint="eastAsia"/>
          <w:b/>
          <w:bCs/>
          <w:kern w:val="0"/>
          <w:szCs w:val="21"/>
        </w:rPr>
        <w:t>形成记录，对过程进行了不确定度评定，</w:t>
      </w:r>
      <w:proofErr w:type="gramStart"/>
      <w:r w:rsidRPr="00AE098D">
        <w:rPr>
          <w:rFonts w:asciiTheme="minorEastAsia" w:hAnsiTheme="minorEastAsia" w:cs="宋体" w:hint="eastAsia"/>
          <w:b/>
          <w:bCs/>
          <w:kern w:val="0"/>
          <w:szCs w:val="21"/>
        </w:rPr>
        <w:t>抽查此高控过程</w:t>
      </w:r>
      <w:proofErr w:type="gramEnd"/>
      <w:r w:rsidRPr="00AE098D">
        <w:rPr>
          <w:rFonts w:asciiTheme="minorEastAsia" w:hAnsiTheme="minorEastAsia" w:cs="宋体" w:hint="eastAsia"/>
          <w:b/>
          <w:bCs/>
          <w:kern w:val="0"/>
          <w:szCs w:val="21"/>
        </w:rPr>
        <w:t>的受控情况：人员经过培训后上岗，具备相应能力，过程环境要求得到满足并按要求实施监测，操作人员按作业指导书的要求执行操作，并按文件规定形成检测数据。</w:t>
      </w:r>
      <w:proofErr w:type="gramStart"/>
      <w:r w:rsidRPr="00AE098D">
        <w:rPr>
          <w:rFonts w:asciiTheme="minorEastAsia" w:hAnsiTheme="minorEastAsia" w:cs="宋体" w:hint="eastAsia"/>
          <w:b/>
          <w:bCs/>
          <w:kern w:val="0"/>
          <w:szCs w:val="21"/>
        </w:rPr>
        <w:t>查高控过程</w:t>
      </w:r>
      <w:proofErr w:type="gramEnd"/>
      <w:r w:rsidRPr="00AE098D">
        <w:rPr>
          <w:rFonts w:asciiTheme="minorEastAsia" w:hAnsiTheme="minorEastAsia" w:cs="宋体" w:hint="eastAsia"/>
          <w:b/>
          <w:bCs/>
          <w:kern w:val="0"/>
          <w:szCs w:val="21"/>
        </w:rPr>
        <w:t>的监视方法和记录情况，均采用期间核查等方式按照规定的核查期限规定，对测量过程受控情况进行监视，根据监视记录显示的结果，过程均未出现失控情况，符合要求。详见附件《</w:t>
      </w:r>
      <w:r w:rsidR="00DE11C7" w:rsidRPr="00DE11C7">
        <w:rPr>
          <w:rFonts w:asciiTheme="minorEastAsia" w:hAnsiTheme="minorEastAsia" w:cs="宋体"/>
          <w:b/>
          <w:bCs/>
          <w:kern w:val="0"/>
          <w:szCs w:val="21"/>
        </w:rPr>
        <w:t>PE</w:t>
      </w:r>
      <w:r w:rsidR="000771F5">
        <w:rPr>
          <w:rFonts w:asciiTheme="minorEastAsia" w:hAnsiTheme="minorEastAsia" w:cs="宋体" w:hint="eastAsia"/>
          <w:b/>
          <w:bCs/>
          <w:kern w:val="0"/>
          <w:szCs w:val="21"/>
        </w:rPr>
        <w:t>给水管</w:t>
      </w:r>
      <w:r>
        <w:rPr>
          <w:rFonts w:asciiTheme="minorEastAsia" w:hAnsiTheme="minorEastAsia" w:cs="宋体" w:hint="eastAsia"/>
          <w:b/>
          <w:bCs/>
          <w:kern w:val="0"/>
          <w:szCs w:val="21"/>
        </w:rPr>
        <w:t>壁厚</w:t>
      </w:r>
      <w:r w:rsidRPr="00AE098D">
        <w:rPr>
          <w:rFonts w:asciiTheme="minorEastAsia" w:hAnsiTheme="minorEastAsia" w:cs="宋体" w:hint="eastAsia"/>
          <w:b/>
          <w:bCs/>
          <w:kern w:val="0"/>
          <w:szCs w:val="21"/>
        </w:rPr>
        <w:t>测量过程控制规范》</w:t>
      </w:r>
    </w:p>
    <w:p w:rsidR="00BA60C7" w:rsidRPr="00AE098D" w:rsidRDefault="00BA60C7" w:rsidP="00BA60C7">
      <w:pPr>
        <w:widowControl/>
        <w:spacing w:line="360" w:lineRule="auto"/>
        <w:rPr>
          <w:rFonts w:asciiTheme="minorEastAsia" w:hAnsiTheme="minorEastAsia" w:cs="宋体"/>
          <w:b/>
          <w:bCs/>
          <w:kern w:val="0"/>
          <w:szCs w:val="21"/>
        </w:rPr>
      </w:pPr>
      <w:r>
        <w:rPr>
          <w:rFonts w:asciiTheme="minorEastAsia" w:hAnsiTheme="minorEastAsia" w:cs="宋体"/>
          <w:b/>
          <w:bCs/>
          <w:kern w:val="0"/>
          <w:szCs w:val="21"/>
        </w:rPr>
        <w:t xml:space="preserve">4.4  </w:t>
      </w:r>
      <w:r w:rsidRPr="00AE098D">
        <w:rPr>
          <w:rFonts w:asciiTheme="minorEastAsia" w:hAnsiTheme="minorEastAsia" w:cs="宋体" w:hint="eastAsia"/>
          <w:b/>
          <w:bCs/>
          <w:kern w:val="0"/>
          <w:szCs w:val="21"/>
        </w:rPr>
        <w:t>现场重点抽查了</w:t>
      </w:r>
      <w:r w:rsidR="00DE11C7" w:rsidRPr="00DE11C7">
        <w:rPr>
          <w:rFonts w:asciiTheme="minorEastAsia" w:hAnsiTheme="minorEastAsia" w:cs="宋体"/>
          <w:b/>
          <w:bCs/>
          <w:kern w:val="0"/>
          <w:szCs w:val="21"/>
        </w:rPr>
        <w:t>PE</w:t>
      </w:r>
      <w:r w:rsidR="000771F5">
        <w:rPr>
          <w:rFonts w:asciiTheme="minorEastAsia" w:hAnsiTheme="minorEastAsia" w:cs="宋体" w:hint="eastAsia"/>
          <w:b/>
          <w:bCs/>
          <w:kern w:val="0"/>
          <w:szCs w:val="21"/>
        </w:rPr>
        <w:t>给水管</w:t>
      </w:r>
      <w:r w:rsidRPr="00A311A0">
        <w:rPr>
          <w:rFonts w:asciiTheme="minorEastAsia" w:hAnsiTheme="minorEastAsia" w:cs="宋体" w:hint="eastAsia"/>
          <w:b/>
          <w:bCs/>
          <w:kern w:val="0"/>
          <w:szCs w:val="21"/>
        </w:rPr>
        <w:t>壁厚测量过程</w:t>
      </w:r>
      <w:r w:rsidRPr="00AE098D">
        <w:rPr>
          <w:rFonts w:asciiTheme="minorEastAsia" w:hAnsiTheme="minorEastAsia" w:cs="宋体" w:hint="eastAsia"/>
          <w:b/>
          <w:bCs/>
          <w:kern w:val="0"/>
          <w:szCs w:val="21"/>
        </w:rPr>
        <w:t>不确定度评定、不确定度评定等报告，评定流程、评定方法、数据处理及结果报告方式均正确。详见附件《</w:t>
      </w:r>
      <w:r w:rsidR="00DE11C7" w:rsidRPr="00DE11C7">
        <w:rPr>
          <w:rFonts w:asciiTheme="minorEastAsia" w:hAnsiTheme="minorEastAsia" w:cs="宋体"/>
          <w:b/>
          <w:bCs/>
          <w:kern w:val="0"/>
          <w:szCs w:val="21"/>
        </w:rPr>
        <w:t>PE</w:t>
      </w:r>
      <w:r w:rsidR="000771F5">
        <w:rPr>
          <w:rFonts w:asciiTheme="minorEastAsia" w:hAnsiTheme="minorEastAsia" w:cs="宋体" w:hint="eastAsia"/>
          <w:b/>
          <w:bCs/>
          <w:kern w:val="0"/>
          <w:szCs w:val="21"/>
        </w:rPr>
        <w:t>给水管</w:t>
      </w:r>
      <w:r w:rsidRPr="00A311A0">
        <w:rPr>
          <w:rFonts w:asciiTheme="minorEastAsia" w:hAnsiTheme="minorEastAsia" w:cs="宋体" w:hint="eastAsia"/>
          <w:b/>
          <w:bCs/>
          <w:kern w:val="0"/>
          <w:szCs w:val="21"/>
        </w:rPr>
        <w:t>壁厚测量过程</w:t>
      </w:r>
      <w:r w:rsidRPr="00AE098D">
        <w:rPr>
          <w:rFonts w:asciiTheme="minorEastAsia" w:hAnsiTheme="minorEastAsia" w:cs="宋体" w:hint="eastAsia"/>
          <w:b/>
          <w:bCs/>
          <w:kern w:val="0"/>
          <w:szCs w:val="21"/>
        </w:rPr>
        <w:t>不确定度评定报告》。</w:t>
      </w:r>
    </w:p>
    <w:p w:rsidR="00BA60C7" w:rsidRDefault="00BA60C7" w:rsidP="00BA60C7">
      <w:pPr>
        <w:widowControl/>
        <w:spacing w:line="360" w:lineRule="auto"/>
        <w:rPr>
          <w:rFonts w:asciiTheme="minorEastAsia" w:hAnsiTheme="minorEastAsia" w:cs="宋体"/>
          <w:b/>
          <w:bCs/>
          <w:kern w:val="0"/>
          <w:szCs w:val="21"/>
        </w:rPr>
      </w:pPr>
      <w:r>
        <w:rPr>
          <w:rFonts w:asciiTheme="minorEastAsia" w:hAnsiTheme="minorEastAsia" w:cs="宋体"/>
          <w:b/>
          <w:bCs/>
          <w:kern w:val="0"/>
          <w:szCs w:val="21"/>
        </w:rPr>
        <w:t xml:space="preserve">4.5 </w:t>
      </w:r>
      <w:r w:rsidRPr="00AE098D">
        <w:rPr>
          <w:rFonts w:asciiTheme="minorEastAsia" w:hAnsiTheme="minorEastAsia" w:cs="宋体" w:hint="eastAsia"/>
          <w:b/>
          <w:bCs/>
          <w:kern w:val="0"/>
          <w:szCs w:val="21"/>
        </w:rPr>
        <w:t>现场重点抽查了</w:t>
      </w:r>
      <w:r w:rsidR="00DE11C7" w:rsidRPr="00DE11C7">
        <w:rPr>
          <w:rFonts w:asciiTheme="minorEastAsia" w:hAnsiTheme="minorEastAsia" w:cs="宋体"/>
          <w:b/>
          <w:bCs/>
          <w:kern w:val="0"/>
          <w:szCs w:val="21"/>
        </w:rPr>
        <w:t>PE</w:t>
      </w:r>
      <w:r w:rsidR="000771F5">
        <w:rPr>
          <w:rFonts w:asciiTheme="minorEastAsia" w:hAnsiTheme="minorEastAsia" w:cs="宋体" w:hint="eastAsia"/>
          <w:b/>
          <w:bCs/>
          <w:kern w:val="0"/>
          <w:szCs w:val="21"/>
        </w:rPr>
        <w:t>给水管</w:t>
      </w:r>
      <w:r>
        <w:rPr>
          <w:rFonts w:asciiTheme="minorEastAsia" w:hAnsiTheme="minorEastAsia" w:cs="宋体" w:hint="eastAsia"/>
          <w:b/>
          <w:bCs/>
          <w:kern w:val="0"/>
          <w:szCs w:val="21"/>
        </w:rPr>
        <w:t>壁厚测量</w:t>
      </w:r>
      <w:r w:rsidRPr="00AE098D">
        <w:rPr>
          <w:rFonts w:asciiTheme="minorEastAsia" w:hAnsiTheme="minorEastAsia" w:cs="宋体" w:hint="eastAsia"/>
          <w:b/>
          <w:bCs/>
          <w:kern w:val="0"/>
          <w:szCs w:val="21"/>
        </w:rPr>
        <w:t>过程控制有效性确认，测量过程监视记录和控制图绘制。</w:t>
      </w:r>
      <w:proofErr w:type="gramStart"/>
      <w:r w:rsidRPr="00AE098D">
        <w:rPr>
          <w:rFonts w:asciiTheme="minorEastAsia" w:hAnsiTheme="minorEastAsia" w:cs="宋体" w:hint="eastAsia"/>
          <w:b/>
          <w:bCs/>
          <w:kern w:val="0"/>
          <w:szCs w:val="21"/>
        </w:rPr>
        <w:t>高控过程</w:t>
      </w:r>
      <w:proofErr w:type="gramEnd"/>
      <w:r w:rsidRPr="00AE098D">
        <w:rPr>
          <w:rFonts w:asciiTheme="minorEastAsia" w:hAnsiTheme="minorEastAsia" w:cs="宋体" w:hint="eastAsia"/>
          <w:b/>
          <w:bCs/>
          <w:kern w:val="0"/>
          <w:szCs w:val="21"/>
        </w:rPr>
        <w:t>的监视方法和记录情况，均采用期间核查等方式，按照规定的核查期限规定，对测量过程受控情况进行监视，根据监视记录显示的结果，过程均未出现失控情况，基本满足标准要求。详见附件《测量过程监视统计记录表及控制图》。</w:t>
      </w:r>
    </w:p>
    <w:p w:rsidR="00693CF3"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5.</w:t>
      </w:r>
      <w:r>
        <w:rPr>
          <w:rFonts w:asciiTheme="minorEastAsia" w:hAnsiTheme="minorEastAsia" w:cs="宋体"/>
          <w:b/>
          <w:bCs/>
          <w:kern w:val="0"/>
          <w:szCs w:val="21"/>
        </w:rPr>
        <w:t xml:space="preserve"> </w:t>
      </w:r>
      <w:r w:rsidRPr="00E2248F">
        <w:rPr>
          <w:rFonts w:asciiTheme="minorEastAsia" w:hAnsiTheme="minorEastAsia" w:cs="宋体" w:hint="eastAsia"/>
          <w:b/>
          <w:bCs/>
          <w:kern w:val="0"/>
          <w:szCs w:val="21"/>
        </w:rPr>
        <w:t>对</w:t>
      </w:r>
      <w:r w:rsidR="00693CF3">
        <w:rPr>
          <w:rFonts w:asciiTheme="minorEastAsia" w:hAnsiTheme="minorEastAsia" w:cs="宋体" w:hint="eastAsia"/>
          <w:b/>
          <w:bCs/>
          <w:kern w:val="0"/>
          <w:szCs w:val="21"/>
        </w:rPr>
        <w:t>上一年监督</w:t>
      </w:r>
      <w:r w:rsidRPr="00E2248F">
        <w:rPr>
          <w:rFonts w:asciiTheme="minorEastAsia" w:hAnsiTheme="minorEastAsia" w:cs="宋体" w:hint="eastAsia"/>
          <w:b/>
          <w:bCs/>
          <w:kern w:val="0"/>
          <w:szCs w:val="21"/>
        </w:rPr>
        <w:t>审核时提出的</w:t>
      </w:r>
      <w:proofErr w:type="gramStart"/>
      <w:r w:rsidRPr="00E2248F">
        <w:rPr>
          <w:rFonts w:asciiTheme="minorEastAsia" w:hAnsiTheme="minorEastAsia" w:cs="宋体" w:hint="eastAsia"/>
          <w:b/>
          <w:bCs/>
          <w:kern w:val="0"/>
          <w:szCs w:val="21"/>
        </w:rPr>
        <w:t>的</w:t>
      </w:r>
      <w:proofErr w:type="gramEnd"/>
      <w:r w:rsidRPr="00E2248F">
        <w:rPr>
          <w:rFonts w:asciiTheme="minorEastAsia" w:hAnsiTheme="minorEastAsia" w:cs="宋体" w:hint="eastAsia"/>
          <w:b/>
          <w:bCs/>
          <w:kern w:val="0"/>
          <w:szCs w:val="21"/>
        </w:rPr>
        <w:t>不符合项的纠正措施情况：</w:t>
      </w:r>
    </w:p>
    <w:p w:rsidR="00BA60C7" w:rsidRPr="00E2248F" w:rsidRDefault="00693CF3" w:rsidP="00693CF3">
      <w:pPr>
        <w:widowControl/>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2</w:t>
      </w:r>
      <w:r>
        <w:rPr>
          <w:rFonts w:asciiTheme="minorEastAsia" w:hAnsiTheme="minorEastAsia" w:cs="宋体"/>
          <w:b/>
          <w:bCs/>
          <w:kern w:val="0"/>
          <w:szCs w:val="21"/>
        </w:rPr>
        <w:t>019</w:t>
      </w:r>
      <w:r w:rsidRPr="00693CF3">
        <w:rPr>
          <w:rFonts w:asciiTheme="minorEastAsia" w:hAnsiTheme="minorEastAsia" w:cs="宋体" w:hint="eastAsia"/>
          <w:b/>
          <w:bCs/>
          <w:kern w:val="0"/>
          <w:szCs w:val="21"/>
        </w:rPr>
        <w:t>监督审核</w:t>
      </w:r>
      <w:r>
        <w:rPr>
          <w:rFonts w:asciiTheme="minorEastAsia" w:hAnsiTheme="minorEastAsia" w:cs="宋体" w:hint="eastAsia"/>
          <w:b/>
          <w:bCs/>
          <w:kern w:val="0"/>
          <w:szCs w:val="21"/>
        </w:rPr>
        <w:t>，没有不符合项</w:t>
      </w:r>
      <w:r w:rsidR="00BA60C7" w:rsidRPr="00E2248F">
        <w:rPr>
          <w:rFonts w:asciiTheme="minorEastAsia" w:hAnsiTheme="minorEastAsia" w:cs="宋体" w:hint="eastAsia"/>
          <w:b/>
          <w:bCs/>
          <w:kern w:val="0"/>
          <w:szCs w:val="21"/>
        </w:rPr>
        <w:t xml:space="preserve"> </w:t>
      </w:r>
      <w:r>
        <w:rPr>
          <w:rFonts w:asciiTheme="minorEastAsia" w:hAnsiTheme="minorEastAsia" w:cs="宋体" w:hint="eastAsia"/>
          <w:b/>
          <w:bCs/>
          <w:kern w:val="0"/>
          <w:szCs w:val="21"/>
        </w:rPr>
        <w:t>。</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6.对投诉的处理情况：</w:t>
      </w:r>
    </w:p>
    <w:p w:rsidR="00BA60C7" w:rsidRPr="00E2248F" w:rsidRDefault="00BA60C7" w:rsidP="00BA60C7">
      <w:pPr>
        <w:widowControl/>
        <w:spacing w:line="360" w:lineRule="auto"/>
        <w:ind w:firstLineChars="200" w:firstLine="422"/>
        <w:rPr>
          <w:rFonts w:asciiTheme="minorEastAsia" w:hAnsiTheme="minorEastAsia" w:cs="宋体"/>
          <w:b/>
          <w:bCs/>
          <w:kern w:val="0"/>
          <w:szCs w:val="21"/>
        </w:rPr>
      </w:pPr>
      <w:r w:rsidRPr="00E2248F">
        <w:rPr>
          <w:rFonts w:asciiTheme="minorEastAsia" w:hAnsiTheme="minorEastAsia" w:cs="宋体" w:hint="eastAsia"/>
          <w:b/>
          <w:bCs/>
          <w:kern w:val="0"/>
          <w:szCs w:val="21"/>
        </w:rPr>
        <w:t>公司目前尚未接到客户在产品质量、物料交接、能源、安全、现场管理等方面的投诉和纠纷。</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7.测量管理体系在实现获证客户目标方面的有效性及持续的运作控制情况：</w:t>
      </w:r>
    </w:p>
    <w:p w:rsidR="00920A61" w:rsidRDefault="00BA60C7" w:rsidP="00920A61">
      <w:pPr>
        <w:widowControl/>
        <w:spacing w:line="360" w:lineRule="auto"/>
        <w:ind w:firstLineChars="200" w:firstLine="422"/>
        <w:rPr>
          <w:rFonts w:asciiTheme="minorEastAsia" w:hAnsiTheme="minorEastAsia" w:cs="宋体"/>
          <w:b/>
          <w:bCs/>
          <w:kern w:val="0"/>
          <w:szCs w:val="21"/>
        </w:rPr>
      </w:pPr>
      <w:r w:rsidRPr="008667C2">
        <w:rPr>
          <w:rFonts w:asciiTheme="minorEastAsia" w:hAnsiTheme="minorEastAsia" w:cs="宋体" w:hint="eastAsia"/>
          <w:b/>
          <w:bCs/>
          <w:kern w:val="0"/>
          <w:szCs w:val="21"/>
        </w:rPr>
        <w:t>公司《计量工作质量目标管理程序》，规定了公司的计量方针及4项质量目标 ，是管理体系追求的承诺和准则，内容基本覆盖标准要素，满足顾客、质量、服务等方面的要求。</w:t>
      </w:r>
      <w:r w:rsidR="00920A61" w:rsidRPr="00920A61">
        <w:rPr>
          <w:rFonts w:asciiTheme="minorEastAsia" w:hAnsiTheme="minorEastAsia" w:cs="宋体" w:hint="eastAsia"/>
          <w:b/>
          <w:bCs/>
          <w:kern w:val="0"/>
          <w:szCs w:val="21"/>
        </w:rPr>
        <w:t>2020年度，质量目标分解已考核。有1、2、3季度统计分析表。符合GB/T 19022-2003标准要求，具有动态性和适应性、有效性及对持续运作的控制。</w:t>
      </w:r>
    </w:p>
    <w:p w:rsidR="00BA60C7" w:rsidRPr="00E2248F" w:rsidRDefault="00BA60C7" w:rsidP="00920A61">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8.对企业组织任何变更的审核：</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 xml:space="preserve">    一年内，企业组织无任何变更。</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9.标志的使用和（或）任何其他对认证资格引用的情况：</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公司</w:t>
      </w:r>
      <w:proofErr w:type="gramStart"/>
      <w:r w:rsidRPr="00E2248F">
        <w:rPr>
          <w:rFonts w:asciiTheme="minorEastAsia" w:hAnsiTheme="minorEastAsia" w:cs="宋体" w:hint="eastAsia"/>
          <w:b/>
          <w:bCs/>
          <w:kern w:val="0"/>
          <w:szCs w:val="21"/>
        </w:rPr>
        <w:t>对标志</w:t>
      </w:r>
      <w:proofErr w:type="gramEnd"/>
      <w:r w:rsidRPr="00E2248F">
        <w:rPr>
          <w:rFonts w:asciiTheme="minorEastAsia" w:hAnsiTheme="minorEastAsia" w:cs="宋体" w:hint="eastAsia"/>
          <w:b/>
          <w:bCs/>
          <w:kern w:val="0"/>
          <w:szCs w:val="21"/>
        </w:rPr>
        <w:t>的使用，符合相关标准和规定。</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公司测量管理体系在认证证书用于：</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（1）用于市政工程、水利工程招投标加分；</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lastRenderedPageBreak/>
        <w:t>（2）用于开发国内市场企业形象广告宣传。</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10.本次审核</w:t>
      </w:r>
      <w:r>
        <w:rPr>
          <w:rFonts w:asciiTheme="minorEastAsia" w:hAnsiTheme="minorEastAsia" w:cs="宋体" w:hint="eastAsia"/>
          <w:b/>
          <w:bCs/>
          <w:kern w:val="0"/>
          <w:szCs w:val="21"/>
        </w:rPr>
        <w:t>未</w:t>
      </w:r>
      <w:r w:rsidRPr="00E2248F">
        <w:rPr>
          <w:rFonts w:asciiTheme="minorEastAsia" w:hAnsiTheme="minorEastAsia" w:cs="宋体" w:hint="eastAsia"/>
          <w:b/>
          <w:bCs/>
          <w:kern w:val="0"/>
          <w:szCs w:val="21"/>
        </w:rPr>
        <w:t>发现不符合项</w:t>
      </w:r>
      <w:r w:rsidR="00D71FE3">
        <w:rPr>
          <w:rFonts w:asciiTheme="minorEastAsia" w:hAnsiTheme="minorEastAsia" w:cs="宋体" w:hint="eastAsia"/>
          <w:b/>
          <w:bCs/>
          <w:kern w:val="0"/>
          <w:szCs w:val="21"/>
        </w:rPr>
        <w:t>。</w:t>
      </w:r>
      <w:bookmarkStart w:id="10" w:name="_GoBack"/>
      <w:bookmarkEnd w:id="10"/>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11、</w:t>
      </w:r>
      <w:r w:rsidRPr="00154C3B">
        <w:rPr>
          <w:rFonts w:asciiTheme="minorEastAsia" w:hAnsiTheme="minorEastAsia" w:cs="宋体" w:hint="eastAsia"/>
          <w:b/>
          <w:bCs/>
          <w:kern w:val="0"/>
          <w:szCs w:val="21"/>
        </w:rPr>
        <w:t>企业能耗主要是生产用电，配备贸易结算电能表1块</w:t>
      </w:r>
      <w:r w:rsidR="00154C3B" w:rsidRPr="00154C3B">
        <w:rPr>
          <w:rFonts w:asciiTheme="minorEastAsia" w:hAnsiTheme="minorEastAsia" w:cs="宋体" w:hint="eastAsia"/>
          <w:b/>
          <w:bCs/>
          <w:kern w:val="0"/>
          <w:szCs w:val="21"/>
        </w:rPr>
        <w:t>，财务部负责建立了能源统计报表。</w:t>
      </w:r>
      <w:r w:rsidRPr="00154C3B">
        <w:rPr>
          <w:rFonts w:asciiTheme="minorEastAsia" w:hAnsiTheme="minorEastAsia" w:cs="宋体" w:hint="eastAsia"/>
          <w:b/>
          <w:bCs/>
          <w:kern w:val="0"/>
          <w:szCs w:val="21"/>
        </w:rPr>
        <w:t>201</w:t>
      </w:r>
      <w:r w:rsidR="00B75227" w:rsidRPr="00154C3B">
        <w:rPr>
          <w:rFonts w:asciiTheme="minorEastAsia" w:hAnsiTheme="minorEastAsia" w:cs="宋体"/>
          <w:b/>
          <w:bCs/>
          <w:kern w:val="0"/>
          <w:szCs w:val="21"/>
        </w:rPr>
        <w:t>9</w:t>
      </w:r>
      <w:r w:rsidRPr="00154C3B">
        <w:rPr>
          <w:rFonts w:asciiTheme="minorEastAsia" w:hAnsiTheme="minorEastAsia" w:cs="宋体" w:hint="eastAsia"/>
          <w:b/>
          <w:bCs/>
          <w:kern w:val="0"/>
          <w:szCs w:val="21"/>
        </w:rPr>
        <w:t>年，耗电0.</w:t>
      </w:r>
      <w:r w:rsidR="00C34504" w:rsidRPr="00154C3B">
        <w:rPr>
          <w:rFonts w:asciiTheme="minorEastAsia" w:hAnsiTheme="minorEastAsia" w:cs="宋体"/>
          <w:b/>
          <w:bCs/>
          <w:kern w:val="0"/>
          <w:szCs w:val="21"/>
        </w:rPr>
        <w:t>113</w:t>
      </w:r>
      <w:r w:rsidRPr="00154C3B">
        <w:rPr>
          <w:rFonts w:asciiTheme="minorEastAsia" w:hAnsiTheme="minorEastAsia" w:cs="宋体" w:hint="eastAsia"/>
          <w:b/>
          <w:bCs/>
          <w:kern w:val="0"/>
          <w:szCs w:val="21"/>
        </w:rPr>
        <w:t>万吨标煤。配备的测量设备符合GB17167-2006标准要求。不是重点能耗企业。</w:t>
      </w: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三、监督审核结论意见(</w:t>
      </w:r>
      <w:proofErr w:type="gramStart"/>
      <w:r w:rsidRPr="00E2248F">
        <w:rPr>
          <w:rFonts w:asciiTheme="minorEastAsia" w:hAnsiTheme="minorEastAsia" w:cs="宋体" w:hint="eastAsia"/>
          <w:b/>
          <w:bCs/>
          <w:kern w:val="0"/>
          <w:szCs w:val="21"/>
        </w:rPr>
        <w:t>含需要</w:t>
      </w:r>
      <w:proofErr w:type="gramEnd"/>
      <w:r w:rsidRPr="00E2248F">
        <w:rPr>
          <w:rFonts w:asciiTheme="minorEastAsia" w:hAnsiTheme="minorEastAsia" w:cs="宋体" w:hint="eastAsia"/>
          <w:b/>
          <w:bCs/>
          <w:kern w:val="0"/>
          <w:szCs w:val="21"/>
        </w:rPr>
        <w:t xml:space="preserve">说明的事项): </w:t>
      </w:r>
    </w:p>
    <w:p w:rsidR="00BA60C7" w:rsidRPr="00E2248F" w:rsidRDefault="00BA60C7" w:rsidP="00BA60C7">
      <w:pPr>
        <w:widowControl/>
        <w:spacing w:line="360" w:lineRule="auto"/>
        <w:ind w:firstLineChars="200" w:firstLine="422"/>
        <w:rPr>
          <w:rFonts w:asciiTheme="minorEastAsia" w:hAnsiTheme="minorEastAsia" w:cs="宋体"/>
          <w:b/>
          <w:bCs/>
          <w:kern w:val="0"/>
          <w:szCs w:val="21"/>
        </w:rPr>
      </w:pPr>
      <w:r w:rsidRPr="00E2248F">
        <w:rPr>
          <w:rFonts w:asciiTheme="minorEastAsia" w:hAnsiTheme="minorEastAsia" w:cs="宋体" w:hint="eastAsia"/>
          <w:b/>
          <w:bCs/>
          <w:kern w:val="0"/>
          <w:szCs w:val="21"/>
        </w:rPr>
        <w:t>通过20</w:t>
      </w:r>
      <w:r w:rsidR="00BF74BA">
        <w:rPr>
          <w:rFonts w:asciiTheme="minorEastAsia" w:hAnsiTheme="minorEastAsia" w:cs="宋体"/>
          <w:b/>
          <w:bCs/>
          <w:kern w:val="0"/>
          <w:szCs w:val="21"/>
        </w:rPr>
        <w:t>20</w:t>
      </w:r>
      <w:r w:rsidRPr="00E2248F">
        <w:rPr>
          <w:rFonts w:asciiTheme="minorEastAsia" w:hAnsiTheme="minorEastAsia" w:cs="宋体" w:hint="eastAsia"/>
          <w:b/>
          <w:bCs/>
          <w:kern w:val="0"/>
          <w:szCs w:val="21"/>
        </w:rPr>
        <w:t>年12月</w:t>
      </w:r>
      <w:r w:rsidR="00BF74BA">
        <w:rPr>
          <w:rFonts w:asciiTheme="minorEastAsia" w:hAnsiTheme="minorEastAsia" w:cs="宋体"/>
          <w:b/>
          <w:bCs/>
          <w:kern w:val="0"/>
          <w:szCs w:val="21"/>
        </w:rPr>
        <w:t>23</w:t>
      </w:r>
      <w:r w:rsidRPr="00E2248F">
        <w:rPr>
          <w:rFonts w:asciiTheme="minorEastAsia" w:hAnsiTheme="minorEastAsia" w:cs="宋体" w:hint="eastAsia"/>
          <w:b/>
          <w:bCs/>
          <w:kern w:val="0"/>
          <w:szCs w:val="21"/>
        </w:rPr>
        <w:t>日-12月</w:t>
      </w:r>
      <w:r w:rsidR="00BF74BA">
        <w:rPr>
          <w:rFonts w:asciiTheme="minorEastAsia" w:hAnsiTheme="minorEastAsia" w:cs="宋体"/>
          <w:b/>
          <w:bCs/>
          <w:kern w:val="0"/>
          <w:szCs w:val="21"/>
        </w:rPr>
        <w:t>24</w:t>
      </w:r>
      <w:r w:rsidRPr="00E2248F">
        <w:rPr>
          <w:rFonts w:asciiTheme="minorEastAsia" w:hAnsiTheme="minorEastAsia" w:cs="宋体" w:hint="eastAsia"/>
          <w:b/>
          <w:bCs/>
          <w:kern w:val="0"/>
          <w:szCs w:val="21"/>
        </w:rPr>
        <w:t>日，</w:t>
      </w:r>
      <w:r>
        <w:rPr>
          <w:rFonts w:asciiTheme="minorEastAsia" w:hAnsiTheme="minorEastAsia" w:cs="宋体" w:hint="eastAsia"/>
          <w:b/>
          <w:bCs/>
          <w:kern w:val="0"/>
          <w:szCs w:val="21"/>
        </w:rPr>
        <w:t>对</w:t>
      </w:r>
      <w:r w:rsidRPr="009C0024">
        <w:rPr>
          <w:rFonts w:asciiTheme="minorEastAsia" w:hAnsiTheme="minorEastAsia" w:cs="宋体" w:hint="eastAsia"/>
          <w:b/>
          <w:bCs/>
          <w:kern w:val="0"/>
          <w:szCs w:val="21"/>
        </w:rPr>
        <w:t>河北乾鑫塑料制品有限公司</w:t>
      </w:r>
      <w:r w:rsidRPr="00E2248F">
        <w:rPr>
          <w:rFonts w:asciiTheme="minorEastAsia" w:hAnsiTheme="minorEastAsia" w:cs="宋体" w:hint="eastAsia"/>
          <w:b/>
          <w:bCs/>
          <w:kern w:val="0"/>
          <w:szCs w:val="21"/>
        </w:rPr>
        <w:t>测量管理现场监督审核，验证了公司在测量管理体系上年度监督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9C0024">
        <w:rPr>
          <w:rFonts w:asciiTheme="minorEastAsia" w:hAnsiTheme="minorEastAsia" w:cs="宋体" w:hint="eastAsia"/>
          <w:b/>
          <w:bCs/>
          <w:kern w:val="0"/>
          <w:szCs w:val="21"/>
        </w:rPr>
        <w:t>河北乾鑫塑料制品有限公司</w:t>
      </w:r>
      <w:r w:rsidRPr="00E2248F">
        <w:rPr>
          <w:rFonts w:asciiTheme="minorEastAsia" w:hAnsiTheme="minorEastAsia" w:cs="宋体" w:hint="eastAsia"/>
          <w:b/>
          <w:bCs/>
          <w:kern w:val="0"/>
          <w:szCs w:val="21"/>
        </w:rPr>
        <w:t>测量管理体系，符合GB/T 19022-2003标准要求，对体系运行具有持续的有效性、符合</w:t>
      </w:r>
      <w:proofErr w:type="gramStart"/>
      <w:r w:rsidRPr="00E2248F">
        <w:rPr>
          <w:rFonts w:asciiTheme="minorEastAsia" w:hAnsiTheme="minorEastAsia" w:cs="宋体" w:hint="eastAsia"/>
          <w:b/>
          <w:bCs/>
          <w:kern w:val="0"/>
          <w:szCs w:val="21"/>
        </w:rPr>
        <w:t>性予以</w:t>
      </w:r>
      <w:proofErr w:type="gramEnd"/>
      <w:r w:rsidRPr="00E2248F">
        <w:rPr>
          <w:rFonts w:asciiTheme="minorEastAsia" w:hAnsiTheme="minorEastAsia" w:cs="宋体" w:hint="eastAsia"/>
          <w:b/>
          <w:bCs/>
          <w:kern w:val="0"/>
          <w:szCs w:val="21"/>
        </w:rPr>
        <w:t>肯定。建议报请国标联合认证有限公司批准通过监</w:t>
      </w:r>
      <w:r w:rsidR="00920A61">
        <w:rPr>
          <w:rFonts w:asciiTheme="minorEastAsia" w:hAnsiTheme="minorEastAsia" w:cs="宋体" w:hint="eastAsia"/>
          <w:b/>
          <w:bCs/>
          <w:kern w:val="0"/>
          <w:szCs w:val="21"/>
        </w:rPr>
        <w:t>督</w:t>
      </w:r>
      <w:r w:rsidRPr="00E2248F">
        <w:rPr>
          <w:rFonts w:asciiTheme="minorEastAsia" w:hAnsiTheme="minorEastAsia" w:cs="宋体" w:hint="eastAsia"/>
          <w:b/>
          <w:bCs/>
          <w:kern w:val="0"/>
          <w:szCs w:val="21"/>
        </w:rPr>
        <w:t>审核。</w:t>
      </w:r>
    </w:p>
    <w:p w:rsidR="00D110A0" w:rsidRDefault="00BA60C7" w:rsidP="00D110A0">
      <w:pPr>
        <w:widowControl/>
        <w:spacing w:line="360" w:lineRule="auto"/>
        <w:ind w:firstLineChars="200" w:firstLine="422"/>
        <w:rPr>
          <w:rFonts w:asciiTheme="minorEastAsia" w:hAnsiTheme="minorEastAsia" w:cs="宋体"/>
          <w:b/>
          <w:bCs/>
          <w:kern w:val="0"/>
          <w:szCs w:val="21"/>
        </w:rPr>
      </w:pPr>
      <w:r w:rsidRPr="00E2248F">
        <w:rPr>
          <w:rFonts w:asciiTheme="minorEastAsia" w:hAnsiTheme="minorEastAsia" w:cs="宋体" w:hint="eastAsia"/>
          <w:b/>
          <w:bCs/>
          <w:kern w:val="0"/>
          <w:szCs w:val="21"/>
        </w:rPr>
        <w:t>为了促进支持企业测量管理体系持续提高，提出以下几条建议：</w:t>
      </w:r>
    </w:p>
    <w:p w:rsidR="00D110A0" w:rsidRPr="00D110A0" w:rsidRDefault="00D110A0" w:rsidP="00D110A0">
      <w:pPr>
        <w:widowControl/>
        <w:spacing w:line="360" w:lineRule="auto"/>
        <w:ind w:firstLineChars="200" w:firstLine="422"/>
        <w:rPr>
          <w:rFonts w:asciiTheme="minorEastAsia" w:hAnsiTheme="minorEastAsia" w:cs="宋体"/>
          <w:b/>
          <w:bCs/>
          <w:kern w:val="0"/>
          <w:szCs w:val="21"/>
        </w:rPr>
      </w:pPr>
      <w:r w:rsidRPr="00D110A0">
        <w:rPr>
          <w:rFonts w:asciiTheme="minorEastAsia" w:hAnsiTheme="minorEastAsia" w:cs="宋体" w:hint="eastAsia"/>
          <w:b/>
          <w:bCs/>
          <w:kern w:val="0"/>
          <w:szCs w:val="21"/>
        </w:rPr>
        <w:t>1、 建议</w:t>
      </w:r>
      <w:r>
        <w:rPr>
          <w:rFonts w:asciiTheme="minorEastAsia" w:hAnsiTheme="minorEastAsia" w:cs="宋体" w:hint="eastAsia"/>
          <w:b/>
          <w:bCs/>
          <w:kern w:val="0"/>
          <w:szCs w:val="21"/>
        </w:rPr>
        <w:t>企业</w:t>
      </w:r>
      <w:r w:rsidRPr="00D110A0">
        <w:rPr>
          <w:rFonts w:asciiTheme="minorEastAsia" w:hAnsiTheme="minorEastAsia" w:cs="宋体" w:hint="eastAsia"/>
          <w:b/>
          <w:bCs/>
          <w:kern w:val="0"/>
          <w:szCs w:val="21"/>
        </w:rPr>
        <w:t>加强标准和体系文件的培训宣</w:t>
      </w:r>
      <w:proofErr w:type="gramStart"/>
      <w:r w:rsidRPr="00D110A0">
        <w:rPr>
          <w:rFonts w:asciiTheme="minorEastAsia" w:hAnsiTheme="minorEastAsia" w:cs="宋体" w:hint="eastAsia"/>
          <w:b/>
          <w:bCs/>
          <w:kern w:val="0"/>
          <w:szCs w:val="21"/>
        </w:rPr>
        <w:t>贯</w:t>
      </w:r>
      <w:proofErr w:type="gramEnd"/>
      <w:r w:rsidRPr="00D110A0">
        <w:rPr>
          <w:rFonts w:asciiTheme="minorEastAsia" w:hAnsiTheme="minorEastAsia" w:cs="宋体" w:hint="eastAsia"/>
          <w:b/>
          <w:bCs/>
          <w:kern w:val="0"/>
          <w:szCs w:val="21"/>
        </w:rPr>
        <w:t>。加强对测量管理基础知识的学习和掌握。</w:t>
      </w:r>
    </w:p>
    <w:p w:rsidR="00D110A0" w:rsidRPr="00D110A0" w:rsidRDefault="00D110A0" w:rsidP="00D110A0">
      <w:pPr>
        <w:widowControl/>
        <w:spacing w:line="360" w:lineRule="auto"/>
        <w:ind w:firstLineChars="200" w:firstLine="422"/>
        <w:rPr>
          <w:rFonts w:asciiTheme="minorEastAsia" w:hAnsiTheme="minorEastAsia" w:cs="宋体"/>
          <w:b/>
          <w:bCs/>
          <w:kern w:val="0"/>
          <w:szCs w:val="21"/>
        </w:rPr>
      </w:pPr>
      <w:r w:rsidRPr="00D110A0">
        <w:rPr>
          <w:rFonts w:asciiTheme="minorEastAsia" w:hAnsiTheme="minorEastAsia" w:cs="宋体" w:hint="eastAsia"/>
          <w:b/>
          <w:bCs/>
          <w:kern w:val="0"/>
          <w:szCs w:val="21"/>
        </w:rPr>
        <w:t>2、建议</w:t>
      </w:r>
      <w:r>
        <w:rPr>
          <w:rFonts w:asciiTheme="minorEastAsia" w:hAnsiTheme="minorEastAsia" w:cs="宋体" w:hint="eastAsia"/>
          <w:b/>
          <w:bCs/>
          <w:kern w:val="0"/>
          <w:szCs w:val="21"/>
        </w:rPr>
        <w:t>企业</w:t>
      </w:r>
      <w:r w:rsidRPr="00D110A0">
        <w:rPr>
          <w:rFonts w:asciiTheme="minorEastAsia" w:hAnsiTheme="minorEastAsia" w:cs="宋体" w:hint="eastAsia"/>
          <w:b/>
          <w:bCs/>
          <w:kern w:val="0"/>
          <w:szCs w:val="21"/>
        </w:rPr>
        <w:t>进一步发挥内审和管理评审的作用，为企业测量管理体系有效运行提供有力支持</w:t>
      </w:r>
      <w:r>
        <w:rPr>
          <w:rFonts w:asciiTheme="minorEastAsia" w:hAnsiTheme="minorEastAsia" w:cs="宋体" w:hint="eastAsia"/>
          <w:b/>
          <w:bCs/>
          <w:kern w:val="0"/>
          <w:szCs w:val="21"/>
        </w:rPr>
        <w:t>；</w:t>
      </w:r>
    </w:p>
    <w:p w:rsidR="00BA60C7" w:rsidRPr="00E2248F" w:rsidRDefault="00D110A0" w:rsidP="00D110A0">
      <w:pPr>
        <w:widowControl/>
        <w:spacing w:line="360" w:lineRule="auto"/>
        <w:ind w:firstLineChars="200" w:firstLine="422"/>
        <w:rPr>
          <w:rFonts w:asciiTheme="minorEastAsia" w:hAnsiTheme="minorEastAsia" w:cs="宋体"/>
          <w:b/>
          <w:bCs/>
          <w:kern w:val="0"/>
          <w:szCs w:val="21"/>
        </w:rPr>
      </w:pPr>
      <w:r>
        <w:rPr>
          <w:rFonts w:asciiTheme="minorEastAsia" w:hAnsiTheme="minorEastAsia" w:cs="宋体"/>
          <w:b/>
          <w:bCs/>
          <w:kern w:val="0"/>
          <w:szCs w:val="21"/>
        </w:rPr>
        <w:t>3</w:t>
      </w:r>
      <w:r w:rsidR="00BA60C7" w:rsidRPr="00E2248F">
        <w:rPr>
          <w:rFonts w:asciiTheme="minorEastAsia" w:hAnsiTheme="minorEastAsia" w:cs="宋体" w:hint="eastAsia"/>
          <w:b/>
          <w:bCs/>
          <w:kern w:val="0"/>
          <w:szCs w:val="21"/>
        </w:rPr>
        <w:t>、</w:t>
      </w:r>
      <w:r>
        <w:rPr>
          <w:rFonts w:asciiTheme="minorEastAsia" w:hAnsiTheme="minorEastAsia" w:cs="宋体" w:hint="eastAsia"/>
          <w:b/>
          <w:bCs/>
          <w:kern w:val="0"/>
          <w:szCs w:val="21"/>
        </w:rPr>
        <w:t>建议企业</w:t>
      </w:r>
      <w:r w:rsidR="00BA60C7" w:rsidRPr="00E2248F">
        <w:rPr>
          <w:rFonts w:asciiTheme="minorEastAsia" w:hAnsiTheme="minorEastAsia" w:cs="宋体" w:hint="eastAsia"/>
          <w:b/>
          <w:bCs/>
          <w:kern w:val="0"/>
          <w:szCs w:val="21"/>
        </w:rPr>
        <w:t>增加测量设备参与全过程管理的内容，使计量、质量管理工作融为一体，便于进一步提升管理水平提高和提高产品质量。</w:t>
      </w:r>
    </w:p>
    <w:p w:rsidR="00BA60C7" w:rsidRPr="00D110A0" w:rsidRDefault="00BA60C7" w:rsidP="00BA60C7">
      <w:pPr>
        <w:widowControl/>
        <w:spacing w:line="360" w:lineRule="auto"/>
        <w:rPr>
          <w:rFonts w:asciiTheme="minorEastAsia" w:hAnsiTheme="minorEastAsia" w:cs="宋体"/>
          <w:b/>
          <w:bCs/>
          <w:kern w:val="0"/>
          <w:szCs w:val="21"/>
        </w:rPr>
      </w:pP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 xml:space="preserve">审核员 （签字）： </w:t>
      </w:r>
      <w:r w:rsidR="00920A61">
        <w:rPr>
          <w:rFonts w:asciiTheme="minorEastAsia" w:hAnsiTheme="minorEastAsia" w:cs="宋体" w:hint="eastAsia"/>
          <w:b/>
          <w:bCs/>
          <w:noProof/>
          <w:kern w:val="0"/>
          <w:szCs w:val="21"/>
        </w:rPr>
        <w:drawing>
          <wp:inline distT="0" distB="0" distL="0" distR="0">
            <wp:extent cx="976174" cy="49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8391119c83255d310ebd57248e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769" cy="501183"/>
                    </a:xfrm>
                    <a:prstGeom prst="rect">
                      <a:avLst/>
                    </a:prstGeom>
                  </pic:spPr>
                </pic:pic>
              </a:graphicData>
            </a:graphic>
          </wp:inline>
        </w:drawing>
      </w:r>
      <w:r w:rsidRPr="00E2248F">
        <w:rPr>
          <w:rFonts w:asciiTheme="minorEastAsia" w:hAnsiTheme="minorEastAsia" w:cs="宋体" w:hint="eastAsia"/>
          <w:b/>
          <w:bCs/>
          <w:kern w:val="0"/>
          <w:szCs w:val="21"/>
        </w:rPr>
        <w:t xml:space="preserve">   </w:t>
      </w:r>
      <w:r w:rsidR="00920A61">
        <w:rPr>
          <w:rFonts w:asciiTheme="minorEastAsia" w:hAnsiTheme="minorEastAsia" w:cs="宋体" w:hint="eastAsia"/>
          <w:b/>
          <w:bCs/>
          <w:kern w:val="0"/>
          <w:szCs w:val="21"/>
        </w:rPr>
        <w:t>、</w:t>
      </w:r>
      <w:r w:rsidR="00920A61">
        <w:rPr>
          <w:rFonts w:asciiTheme="minorEastAsia" w:hAnsiTheme="minorEastAsia" w:cs="宋体" w:hint="eastAsia"/>
          <w:b/>
          <w:bCs/>
          <w:noProof/>
          <w:kern w:val="0"/>
          <w:szCs w:val="21"/>
        </w:rPr>
        <w:drawing>
          <wp:inline distT="0" distB="0" distL="0" distR="0">
            <wp:extent cx="1371600" cy="35661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01221201852.png"/>
                    <pic:cNvPicPr/>
                  </pic:nvPicPr>
                  <pic:blipFill>
                    <a:blip r:embed="rId9">
                      <a:extLst>
                        <a:ext uri="{28A0092B-C50C-407E-A947-70E740481C1C}">
                          <a14:useLocalDpi xmlns:a14="http://schemas.microsoft.com/office/drawing/2010/main" val="0"/>
                        </a:ext>
                      </a:extLst>
                    </a:blip>
                    <a:stretch>
                      <a:fillRect/>
                    </a:stretch>
                  </pic:blipFill>
                  <pic:spPr>
                    <a:xfrm>
                      <a:off x="0" y="0"/>
                      <a:ext cx="1442233" cy="374981"/>
                    </a:xfrm>
                    <a:prstGeom prst="rect">
                      <a:avLst/>
                    </a:prstGeom>
                  </pic:spPr>
                </pic:pic>
              </a:graphicData>
            </a:graphic>
          </wp:inline>
        </w:drawing>
      </w:r>
      <w:r w:rsidRPr="00E2248F">
        <w:rPr>
          <w:rFonts w:asciiTheme="minorEastAsia" w:hAnsiTheme="minorEastAsia" w:cs="宋体" w:hint="eastAsia"/>
          <w:b/>
          <w:bCs/>
          <w:kern w:val="0"/>
          <w:szCs w:val="21"/>
        </w:rPr>
        <w:t xml:space="preserve">      </w:t>
      </w:r>
    </w:p>
    <w:p w:rsidR="00BA60C7" w:rsidRPr="00E2248F" w:rsidRDefault="00BA60C7" w:rsidP="00BA60C7">
      <w:pPr>
        <w:widowControl/>
        <w:spacing w:line="360" w:lineRule="auto"/>
        <w:rPr>
          <w:rFonts w:asciiTheme="minorEastAsia" w:hAnsiTheme="minorEastAsia" w:cs="宋体"/>
          <w:b/>
          <w:bCs/>
          <w:kern w:val="0"/>
          <w:szCs w:val="21"/>
        </w:rPr>
      </w:pPr>
    </w:p>
    <w:p w:rsidR="00BA60C7" w:rsidRPr="00E2248F" w:rsidRDefault="00BA60C7" w:rsidP="00BA60C7">
      <w:pPr>
        <w:widowControl/>
        <w:spacing w:line="360" w:lineRule="auto"/>
        <w:rPr>
          <w:rFonts w:asciiTheme="minorEastAsia" w:hAnsiTheme="minorEastAsia" w:cs="宋体"/>
          <w:b/>
          <w:bCs/>
          <w:kern w:val="0"/>
          <w:szCs w:val="21"/>
        </w:rPr>
      </w:pP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四、报告审查人意见           审查人员（签字）：             日期：</w:t>
      </w:r>
    </w:p>
    <w:p w:rsidR="00BA60C7" w:rsidRPr="00E2248F" w:rsidRDefault="00BA60C7" w:rsidP="00BA60C7">
      <w:pPr>
        <w:widowControl/>
        <w:spacing w:line="360" w:lineRule="auto"/>
        <w:rPr>
          <w:rFonts w:asciiTheme="minorEastAsia" w:hAnsiTheme="minorEastAsia" w:cs="宋体"/>
          <w:b/>
          <w:bCs/>
          <w:kern w:val="0"/>
          <w:szCs w:val="21"/>
        </w:rPr>
      </w:pPr>
    </w:p>
    <w:p w:rsidR="00BA60C7" w:rsidRPr="00E2248F" w:rsidRDefault="00BA60C7" w:rsidP="00BA60C7">
      <w:pPr>
        <w:widowControl/>
        <w:spacing w:line="360" w:lineRule="auto"/>
        <w:rPr>
          <w:rFonts w:asciiTheme="minorEastAsia" w:hAnsiTheme="minorEastAsia" w:cs="宋体"/>
          <w:b/>
          <w:bCs/>
          <w:kern w:val="0"/>
          <w:szCs w:val="21"/>
        </w:rPr>
      </w:pPr>
    </w:p>
    <w:p w:rsidR="00BA60C7" w:rsidRPr="00E2248F" w:rsidRDefault="00BA60C7" w:rsidP="00BA60C7">
      <w:pPr>
        <w:widowControl/>
        <w:spacing w:line="360" w:lineRule="auto"/>
        <w:rPr>
          <w:rFonts w:asciiTheme="minorEastAsia" w:hAnsiTheme="minorEastAsia" w:cs="宋体"/>
          <w:b/>
          <w:bCs/>
          <w:kern w:val="0"/>
          <w:szCs w:val="21"/>
        </w:rPr>
      </w:pPr>
      <w:r w:rsidRPr="00E2248F">
        <w:rPr>
          <w:rFonts w:asciiTheme="minorEastAsia" w:hAnsiTheme="minorEastAsia" w:cs="宋体" w:hint="eastAsia"/>
          <w:b/>
          <w:bCs/>
          <w:kern w:val="0"/>
          <w:szCs w:val="21"/>
        </w:rPr>
        <w:t xml:space="preserve">五、 认证机构负责人(签字)：                                 日期：                 </w:t>
      </w:r>
    </w:p>
    <w:p w:rsidR="00BA60C7" w:rsidRPr="00E2248F" w:rsidRDefault="00BA60C7" w:rsidP="00BA60C7">
      <w:pPr>
        <w:widowControl/>
        <w:spacing w:line="360" w:lineRule="auto"/>
        <w:rPr>
          <w:rFonts w:asciiTheme="minorEastAsia" w:hAnsiTheme="minorEastAsia" w:cs="宋体"/>
          <w:b/>
          <w:bCs/>
          <w:kern w:val="0"/>
          <w:szCs w:val="21"/>
        </w:rPr>
      </w:pPr>
    </w:p>
    <w:p w:rsidR="00BA60C7" w:rsidRPr="00E2248F" w:rsidRDefault="00BA60C7" w:rsidP="00BA60C7">
      <w:pPr>
        <w:widowControl/>
        <w:spacing w:line="360" w:lineRule="auto"/>
        <w:rPr>
          <w:rFonts w:ascii="宋体" w:eastAsia="宋体" w:hAnsi="宋体" w:cs="宋体"/>
          <w:kern w:val="0"/>
          <w:szCs w:val="28"/>
        </w:rPr>
      </w:pPr>
    </w:p>
    <w:p w:rsidR="00863661" w:rsidRPr="00BA60C7" w:rsidRDefault="00D71FE3" w:rsidP="00BA60C7">
      <w:pPr>
        <w:widowControl/>
        <w:spacing w:line="360" w:lineRule="auto"/>
        <w:rPr>
          <w:rFonts w:ascii="宋体" w:eastAsia="宋体" w:hAnsi="宋体" w:cs="宋体"/>
          <w:kern w:val="0"/>
          <w:szCs w:val="28"/>
        </w:rPr>
      </w:pPr>
    </w:p>
    <w:sectPr w:rsidR="00863661" w:rsidRPr="00BA60C7"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CC" w:rsidRDefault="00B106CC">
      <w:r>
        <w:separator/>
      </w:r>
    </w:p>
  </w:endnote>
  <w:endnote w:type="continuationSeparator" w:id="0">
    <w:p w:rsidR="00B106CC" w:rsidRDefault="00B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CC" w:rsidRDefault="00B106CC">
      <w:r>
        <w:separator/>
      </w:r>
    </w:p>
  </w:footnote>
  <w:footnote w:type="continuationSeparator" w:id="0">
    <w:p w:rsidR="00B106CC" w:rsidRDefault="00B10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61" w:rsidRDefault="00250876">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D71FE3">
    <w:pPr>
      <w:pStyle w:val="a4"/>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25087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250876">
      <w:rPr>
        <w:rStyle w:val="CharChar1"/>
        <w:rFonts w:ascii="Times New Roman" w:hAnsi="Times New Roman" w:cs="Times New Roman" w:hint="default"/>
        <w:szCs w:val="21"/>
      </w:rPr>
      <w:t>北京国标联合认证有限公司</w:t>
    </w:r>
  </w:p>
  <w:p w:rsidR="00863661" w:rsidRDefault="00250876">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D71FE3">
    <w:pPr>
      <w:rPr>
        <w:sz w:val="18"/>
        <w:szCs w:val="18"/>
      </w:rPr>
    </w:pPr>
    <w:r>
      <w:rPr>
        <w:sz w:val="18"/>
      </w:rPr>
      <w:pict>
        <v:line id="直线 3" o:spid="_x0000_s3074" style="position:absolute;left:0;text-align:left;z-index:251658752" from="-23.7pt,2.35pt" to="436.9pt,3.05pt"/>
      </w:pict>
    </w:r>
    <w:bookmarkEnd w:id="11"/>
  </w:p>
  <w:p w:rsidR="00863661" w:rsidRDefault="00D71F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70A"/>
    <w:rsid w:val="00046A03"/>
    <w:rsid w:val="000771F5"/>
    <w:rsid w:val="000B6F40"/>
    <w:rsid w:val="00125BF7"/>
    <w:rsid w:val="00154C3B"/>
    <w:rsid w:val="001C05DC"/>
    <w:rsid w:val="00250876"/>
    <w:rsid w:val="002F1106"/>
    <w:rsid w:val="003E2EF0"/>
    <w:rsid w:val="00500C3C"/>
    <w:rsid w:val="00574EFC"/>
    <w:rsid w:val="0062633E"/>
    <w:rsid w:val="00693CF3"/>
    <w:rsid w:val="006E2A88"/>
    <w:rsid w:val="00734367"/>
    <w:rsid w:val="008B20C5"/>
    <w:rsid w:val="00913B05"/>
    <w:rsid w:val="00920A61"/>
    <w:rsid w:val="0099670A"/>
    <w:rsid w:val="009D29C1"/>
    <w:rsid w:val="009F637F"/>
    <w:rsid w:val="00AA3AC6"/>
    <w:rsid w:val="00B106CC"/>
    <w:rsid w:val="00B33CF9"/>
    <w:rsid w:val="00B75227"/>
    <w:rsid w:val="00BA60C7"/>
    <w:rsid w:val="00BA6450"/>
    <w:rsid w:val="00BF74BA"/>
    <w:rsid w:val="00C34504"/>
    <w:rsid w:val="00C97DBA"/>
    <w:rsid w:val="00D110A0"/>
    <w:rsid w:val="00D71FE3"/>
    <w:rsid w:val="00DE11C7"/>
    <w:rsid w:val="00F51C96"/>
    <w:rsid w:val="00FD65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2B34A0E2-50CE-4C24-9B90-C74D3554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86</cp:revision>
  <cp:lastPrinted>2017-09-01T06:24:00Z</cp:lastPrinted>
  <dcterms:created xsi:type="dcterms:W3CDTF">2015-10-10T03:59:00Z</dcterms:created>
  <dcterms:modified xsi:type="dcterms:W3CDTF">2020-12-27T03:09:00Z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