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10803-2025-FH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586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河南泓森圃餐饮管理有限公司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137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河南泓森圃餐饮管理有限公司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2024-N1HACCP-1043149</w:t>
            </w:r>
          </w:p>
        </w:tc>
        <w:tc>
          <w:tcPr>
            <w:tcW w:w="3145" w:type="dxa"/>
            <w:vAlign w:val="center"/>
          </w:tcPr>
          <w:p w14:paraId="1EF07270">
            <w:pPr>
              <w:spacing w:line="360" w:lineRule="exact"/>
              <w:jc w:val="center"/>
              <w:rPr>
                <w:szCs w:val="21"/>
              </w:rPr>
            </w:pPr>
            <w:r>
              <w:t xml:space="preserve">E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2024-N1FSMS-1043149</w:t>
            </w:r>
          </w:p>
        </w:tc>
        <w:tc>
          <w:tcPr>
            <w:tcW w:w="3145" w:type="dxa"/>
            <w:vAlign w:val="center"/>
          </w:tcPr>
          <w:p w14:paraId="0773CEA1">
            <w:pPr>
              <w:spacing w:line="360" w:lineRule="exact"/>
              <w:jc w:val="center"/>
            </w:pPr>
            <w:r>
              <w:t xml:space="preserve">E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2024-N1HACCP-1301841</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2024-N1FSMS-1301841</w:t>
            </w:r>
          </w:p>
        </w:tc>
        <w:tc>
          <w:tcPr>
            <w:tcW w:w="3145" w:type="dxa"/>
            <w:vAlign w:val="center"/>
          </w:tcPr>
          <w:p>
            <w:pPr>
              <w:jc w:val="center"/>
            </w:pPr>
            <w:r>
              <w:t xml:space="preserve">E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F:位于河南省焦作市解放区民主中路158号焦作市妇幼保健院食堂河南泓森圃餐饮管理有限公司的资质范围内的餐饮管理服务(热食类食品制售）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H:位于河南省焦作市解放区民主中路158号焦作市妇幼保健院食堂河南泓森圃餐饮管理有限公司的资质范围内的餐饮管理服务(热食类食品制售）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河南自贸试验区郑州片区（郑东）第八大街与经北六路交汇处文博城西城16街2层37号</w:t>
      </w:r>
    </w:p>
    <w:p w14:paraId="5FB2C4BD">
      <w:pPr>
        <w:spacing w:line="360" w:lineRule="auto"/>
        <w:ind w:firstLine="420" w:firstLineChars="200"/>
      </w:pPr>
      <w:r>
        <w:rPr>
          <w:rFonts w:hint="eastAsia"/>
        </w:rPr>
        <w:t>办公地址：</w:t>
      </w:r>
      <w:r>
        <w:rPr>
          <w:rFonts w:hint="eastAsia"/>
        </w:rPr>
        <w:t>河南自贸试验区郑州片区（郑东）第八大街与经北六路交汇处文博城西城16街2层37号</w:t>
      </w:r>
    </w:p>
    <w:p w14:paraId="3E2A92FF">
      <w:pPr>
        <w:spacing w:line="360" w:lineRule="auto"/>
        <w:ind w:firstLine="420" w:firstLineChars="200"/>
      </w:pPr>
      <w:r>
        <w:rPr>
          <w:rFonts w:hint="eastAsia"/>
        </w:rPr>
        <w:t>经营地址：</w:t>
      </w:r>
      <w:bookmarkStart w:id="14" w:name="生产地址"/>
      <w:bookmarkEnd w:id="14"/>
      <w:r>
        <w:rPr>
          <w:rFonts w:hint="eastAsia"/>
        </w:rPr>
        <w:t>河南自贸试验区郑州片区（郑东）第八大街与经北六路交汇处文博城西城16街2层37号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河南泓森圃餐饮管理有限公司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814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