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4C" w:rsidRDefault="00E42BAC">
      <w:pPr>
        <w:wordWrap w:val="0"/>
        <w:ind w:rightChars="191" w:right="458"/>
        <w:jc w:val="right"/>
        <w:rPr>
          <w:rFonts w:ascii="宋体" w:hAnsi="宋体"/>
          <w:sz w:val="18"/>
        </w:rPr>
      </w:pPr>
      <w:r>
        <w:rPr>
          <w:rFonts w:ascii="宋体" w:hAnsi="宋体" w:hint="eastAsia"/>
          <w:sz w:val="18"/>
        </w:rPr>
        <w:t>编</w:t>
      </w:r>
      <w:r>
        <w:rPr>
          <w:rFonts w:ascii="宋体" w:hAnsi="宋体" w:hint="eastAsia"/>
          <w:sz w:val="18"/>
        </w:rPr>
        <w:t xml:space="preserve">  </w:t>
      </w:r>
      <w:r>
        <w:rPr>
          <w:rFonts w:ascii="宋体" w:hAnsi="宋体" w:hint="eastAsia"/>
          <w:sz w:val="18"/>
        </w:rPr>
        <w:t>号：</w:t>
      </w:r>
      <w:r>
        <w:rPr>
          <w:szCs w:val="44"/>
        </w:rPr>
        <w:t xml:space="preserve"> </w:t>
      </w:r>
      <w:r>
        <w:rPr>
          <w:rFonts w:ascii="宋体" w:hAnsi="宋体" w:hint="eastAsia"/>
          <w:b/>
          <w:bCs/>
          <w:kern w:val="0"/>
          <w:szCs w:val="21"/>
          <w:u w:val="single"/>
        </w:rPr>
        <w:t xml:space="preserve">  </w:t>
      </w:r>
      <w:bookmarkStart w:id="0" w:name="合同编号"/>
      <w:r>
        <w:rPr>
          <w:rFonts w:ascii="宋体" w:hAnsi="宋体" w:hint="eastAsia"/>
          <w:b/>
          <w:bCs/>
          <w:kern w:val="0"/>
          <w:szCs w:val="21"/>
          <w:u w:val="single"/>
        </w:rPr>
        <w:t>0385-2019-QEO-2020</w:t>
      </w:r>
      <w:bookmarkEnd w:id="0"/>
    </w:p>
    <w:p w:rsidR="006D544C" w:rsidRDefault="006D544C">
      <w:pPr>
        <w:snapToGrid w:val="0"/>
        <w:spacing w:line="480" w:lineRule="auto"/>
        <w:rPr>
          <w:b/>
        </w:rPr>
      </w:pPr>
      <w:bookmarkStart w:id="1" w:name="_GoBack"/>
      <w:bookmarkEnd w:id="1"/>
    </w:p>
    <w:p w:rsidR="006D544C" w:rsidRDefault="006D544C">
      <w:pPr>
        <w:snapToGrid w:val="0"/>
        <w:spacing w:line="480" w:lineRule="auto"/>
        <w:jc w:val="center"/>
        <w:rPr>
          <w:rFonts w:eastAsia="隶书"/>
          <w:sz w:val="52"/>
        </w:rPr>
      </w:pPr>
    </w:p>
    <w:p w:rsidR="006D544C" w:rsidRDefault="006D544C">
      <w:pPr>
        <w:snapToGrid w:val="0"/>
        <w:spacing w:line="480" w:lineRule="auto"/>
        <w:jc w:val="center"/>
        <w:rPr>
          <w:rFonts w:eastAsia="隶书"/>
          <w:sz w:val="52"/>
        </w:rPr>
      </w:pPr>
    </w:p>
    <w:p w:rsidR="006D544C" w:rsidRDefault="006D544C">
      <w:pPr>
        <w:snapToGrid w:val="0"/>
        <w:spacing w:line="480" w:lineRule="auto"/>
        <w:jc w:val="center"/>
        <w:rPr>
          <w:rFonts w:eastAsia="隶书"/>
          <w:sz w:val="52"/>
        </w:rPr>
      </w:pPr>
      <w:r w:rsidRPr="006D544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169.75pt;margin-top:-36.8pt;width:135.75pt;height:117.35pt;z-index:-251657728" wrapcoords="21592 -2 0 0 0 21600 21592 21602 8 21602 21600 21600 21600 0 8 -2 21592 -2">
            <v:imagedata r:id="rId8" o:title=""/>
            <w10:wrap type="tight"/>
          </v:shape>
        </w:pict>
      </w:r>
    </w:p>
    <w:p w:rsidR="006D544C" w:rsidRDefault="006D544C">
      <w:pPr>
        <w:snapToGrid w:val="0"/>
        <w:spacing w:line="480" w:lineRule="auto"/>
        <w:jc w:val="center"/>
        <w:rPr>
          <w:rFonts w:eastAsia="隶书"/>
          <w:sz w:val="52"/>
        </w:rPr>
      </w:pPr>
    </w:p>
    <w:p w:rsidR="006D544C" w:rsidRDefault="00E42BAC">
      <w:pPr>
        <w:snapToGrid w:val="0"/>
        <w:jc w:val="center"/>
        <w:rPr>
          <w:rFonts w:ascii="楷体_GB2312" w:eastAsia="楷体_GB2312"/>
          <w:b/>
          <w:sz w:val="80"/>
          <w:szCs w:val="80"/>
        </w:rPr>
      </w:pPr>
      <w:r>
        <w:rPr>
          <w:rFonts w:ascii="楷体_GB2312" w:eastAsia="楷体_GB2312" w:hint="eastAsia"/>
          <w:b/>
          <w:sz w:val="80"/>
          <w:szCs w:val="80"/>
        </w:rPr>
        <w:t>监督审核报告</w:t>
      </w:r>
    </w:p>
    <w:p w:rsidR="006D544C" w:rsidRDefault="006D544C">
      <w:pPr>
        <w:snapToGrid w:val="0"/>
        <w:spacing w:line="360" w:lineRule="auto"/>
        <w:ind w:firstLineChars="150" w:firstLine="450"/>
        <w:rPr>
          <w:sz w:val="30"/>
          <w:szCs w:val="30"/>
        </w:rPr>
      </w:pPr>
    </w:p>
    <w:p w:rsidR="006D544C" w:rsidRDefault="006D544C">
      <w:pPr>
        <w:snapToGrid w:val="0"/>
        <w:spacing w:line="360" w:lineRule="auto"/>
        <w:rPr>
          <w:b/>
          <w:sz w:val="30"/>
          <w:szCs w:val="30"/>
        </w:rPr>
      </w:pPr>
    </w:p>
    <w:p w:rsidR="006D544C" w:rsidRDefault="00E42BAC" w:rsidP="00A53DBA">
      <w:pPr>
        <w:snapToGrid w:val="0"/>
        <w:spacing w:afterLines="30"/>
        <w:ind w:firstLineChars="100" w:firstLine="321"/>
        <w:rPr>
          <w:b/>
          <w:sz w:val="30"/>
          <w:szCs w:val="30"/>
        </w:rPr>
      </w:pPr>
      <w:r>
        <w:rPr>
          <w:rFonts w:ascii="楷体" w:eastAsia="楷体" w:hAnsi="楷体" w:hint="eastAsia"/>
          <w:b/>
          <w:color w:val="000000"/>
          <w:sz w:val="32"/>
          <w:szCs w:val="32"/>
        </w:rPr>
        <w:t>受审核</w:t>
      </w:r>
      <w:r>
        <w:rPr>
          <w:rFonts w:ascii="楷体" w:eastAsia="楷体" w:hAnsi="楷体" w:hint="eastAsia"/>
          <w:b/>
          <w:color w:val="000000"/>
          <w:sz w:val="32"/>
          <w:szCs w:val="32"/>
        </w:rPr>
        <w:t>方</w:t>
      </w:r>
      <w:r>
        <w:rPr>
          <w:rFonts w:hint="eastAsia"/>
          <w:b/>
          <w:sz w:val="30"/>
          <w:szCs w:val="30"/>
        </w:rPr>
        <w:t>：</w:t>
      </w:r>
      <w:bookmarkStart w:id="2" w:name="组织名称"/>
      <w:r>
        <w:rPr>
          <w:b/>
          <w:sz w:val="30"/>
          <w:szCs w:val="30"/>
        </w:rPr>
        <w:t>重庆天乙环境污染治理有限公司</w:t>
      </w:r>
      <w:bookmarkEnd w:id="2"/>
    </w:p>
    <w:p w:rsidR="006D544C" w:rsidRDefault="006D544C" w:rsidP="00A53DBA">
      <w:pPr>
        <w:snapToGrid w:val="0"/>
        <w:spacing w:afterLines="30"/>
        <w:rPr>
          <w:rFonts w:ascii="楷体" w:eastAsia="楷体" w:hAnsi="楷体"/>
          <w:b/>
          <w:color w:val="000000"/>
          <w:sz w:val="32"/>
          <w:szCs w:val="32"/>
        </w:rPr>
      </w:pPr>
    </w:p>
    <w:p w:rsidR="006D544C" w:rsidRDefault="00E42BAC" w:rsidP="00A53DBA">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6D544C" w:rsidRDefault="00E42BAC" w:rsidP="00A53DBA">
      <w:pPr>
        <w:snapToGrid w:val="0"/>
        <w:spacing w:afterLines="30"/>
        <w:ind w:firstLineChars="298" w:firstLine="957"/>
        <w:rPr>
          <w:rFonts w:ascii="楷体" w:eastAsia="楷体" w:hAnsi="楷体"/>
          <w:b/>
          <w:color w:val="000000"/>
          <w:sz w:val="32"/>
          <w:szCs w:val="32"/>
        </w:rPr>
      </w:pPr>
      <w:bookmarkStart w:id="3" w:name="Q勾选15"/>
      <w:r>
        <w:rPr>
          <w:rFonts w:ascii="楷体" w:eastAsia="楷体" w:hAnsi="楷体" w:hint="eastAsia"/>
          <w:b/>
          <w:color w:val="000000"/>
          <w:sz w:val="32"/>
          <w:szCs w:val="32"/>
        </w:rPr>
        <w:t>■</w:t>
      </w:r>
      <w:bookmarkEnd w:id="3"/>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6D544C" w:rsidRDefault="00E42BAC" w:rsidP="00A53DBA">
      <w:pPr>
        <w:snapToGrid w:val="0"/>
        <w:spacing w:afterLines="30"/>
        <w:ind w:firstLineChars="298" w:firstLine="957"/>
        <w:rPr>
          <w:rFonts w:ascii="楷体" w:eastAsia="楷体" w:hAnsi="楷体"/>
          <w:b/>
          <w:color w:val="000000"/>
          <w:sz w:val="32"/>
          <w:szCs w:val="32"/>
        </w:rPr>
      </w:pPr>
      <w:bookmarkStart w:id="4" w:name="E勾选"/>
      <w:r>
        <w:rPr>
          <w:rFonts w:ascii="楷体" w:eastAsia="楷体" w:hAnsi="楷体" w:hint="eastAsia"/>
          <w:b/>
          <w:color w:val="000000"/>
          <w:sz w:val="32"/>
          <w:szCs w:val="32"/>
        </w:rPr>
        <w:t>■</w:t>
      </w:r>
      <w:bookmarkEnd w:id="4"/>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6D544C" w:rsidRDefault="00E42BAC" w:rsidP="00A53DBA">
      <w:pPr>
        <w:snapToGrid w:val="0"/>
        <w:spacing w:afterLines="30"/>
        <w:ind w:firstLineChars="298" w:firstLine="957"/>
        <w:rPr>
          <w:rFonts w:ascii="楷体" w:eastAsia="楷体" w:hAnsi="楷体"/>
          <w:b/>
          <w:color w:val="000000"/>
          <w:sz w:val="32"/>
          <w:szCs w:val="32"/>
        </w:rPr>
      </w:pPr>
      <w:bookmarkStart w:id="5" w:name="S勾选"/>
      <w:r>
        <w:rPr>
          <w:rFonts w:ascii="楷体" w:eastAsia="楷体" w:hAnsi="楷体" w:hint="eastAsia"/>
          <w:b/>
          <w:color w:val="000000"/>
          <w:sz w:val="32"/>
          <w:szCs w:val="32"/>
        </w:rPr>
        <w:t>■</w:t>
      </w:r>
      <w:bookmarkEnd w:id="5"/>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6D544C" w:rsidRDefault="006D544C">
      <w:pPr>
        <w:snapToGrid w:val="0"/>
        <w:spacing w:line="480" w:lineRule="auto"/>
        <w:ind w:left="850"/>
        <w:rPr>
          <w:rFonts w:ascii="楷体" w:eastAsia="楷体" w:hAnsi="楷体"/>
          <w:b/>
          <w:color w:val="000000"/>
          <w:sz w:val="32"/>
          <w:szCs w:val="32"/>
        </w:rPr>
      </w:pPr>
    </w:p>
    <w:p w:rsidR="006D544C" w:rsidRDefault="006D544C">
      <w:pPr>
        <w:snapToGrid w:val="0"/>
        <w:spacing w:line="480" w:lineRule="auto"/>
        <w:ind w:left="850"/>
        <w:rPr>
          <w:rFonts w:eastAsia="楷体_GB2312"/>
          <w:sz w:val="32"/>
        </w:rPr>
      </w:pPr>
    </w:p>
    <w:p w:rsidR="006D544C" w:rsidRDefault="00E42BAC" w:rsidP="00A53DBA">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6D544C" w:rsidRDefault="00E42BAC">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9"/>
            <w:rFonts w:ascii="楷体" w:eastAsia="楷体" w:hAnsi="楷体"/>
            <w:b/>
            <w:sz w:val="36"/>
            <w:szCs w:val="36"/>
          </w:rPr>
          <w:t>www.</w:t>
        </w:r>
        <w:r>
          <w:rPr>
            <w:rStyle w:val="a9"/>
            <w:rFonts w:ascii="楷体" w:eastAsia="楷体" w:hAnsi="楷体" w:hint="eastAsia"/>
            <w:b/>
            <w:sz w:val="36"/>
            <w:szCs w:val="36"/>
          </w:rPr>
          <w:t>china-isc.org.cn</w:t>
        </w:r>
      </w:hyperlink>
    </w:p>
    <w:p w:rsidR="006D544C" w:rsidRDefault="006D544C">
      <w:pPr>
        <w:widowControl/>
        <w:ind w:firstLineChars="695" w:firstLine="2512"/>
        <w:jc w:val="left"/>
        <w:rPr>
          <w:rFonts w:ascii="楷体" w:eastAsia="楷体" w:hAnsi="楷体"/>
          <w:b/>
          <w:color w:val="000000"/>
          <w:sz w:val="36"/>
          <w:szCs w:val="36"/>
        </w:rPr>
      </w:pPr>
    </w:p>
    <w:p w:rsidR="006D544C" w:rsidRDefault="006D544C">
      <w:pPr>
        <w:widowControl/>
        <w:ind w:firstLineChars="695" w:firstLine="2512"/>
        <w:jc w:val="left"/>
        <w:rPr>
          <w:rFonts w:ascii="楷体" w:eastAsia="楷体" w:hAnsi="楷体"/>
          <w:b/>
          <w:color w:val="000000"/>
          <w:sz w:val="36"/>
          <w:szCs w:val="36"/>
        </w:rPr>
      </w:pPr>
    </w:p>
    <w:p w:rsidR="006D544C" w:rsidRDefault="00E42BAC">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640"/>
        <w:gridCol w:w="710"/>
        <w:gridCol w:w="1560"/>
        <w:gridCol w:w="2548"/>
        <w:gridCol w:w="993"/>
        <w:gridCol w:w="850"/>
        <w:gridCol w:w="214"/>
        <w:gridCol w:w="1400"/>
      </w:tblGrid>
      <w:tr w:rsidR="006D544C">
        <w:trPr>
          <w:trHeight w:val="354"/>
        </w:trPr>
        <w:tc>
          <w:tcPr>
            <w:tcW w:w="1559" w:type="dxa"/>
            <w:gridSpan w:val="2"/>
            <w:vAlign w:val="center"/>
          </w:tcPr>
          <w:p w:rsidR="006D544C" w:rsidRDefault="00E42BAC">
            <w:pPr>
              <w:rPr>
                <w:b/>
                <w:sz w:val="21"/>
                <w:szCs w:val="21"/>
              </w:rPr>
            </w:pPr>
            <w:r>
              <w:rPr>
                <w:rFonts w:hint="eastAsia"/>
                <w:b/>
                <w:sz w:val="21"/>
                <w:szCs w:val="21"/>
              </w:rPr>
              <w:t>审核方名称</w:t>
            </w:r>
          </w:p>
        </w:tc>
        <w:tc>
          <w:tcPr>
            <w:tcW w:w="8275" w:type="dxa"/>
            <w:gridSpan w:val="7"/>
          </w:tcPr>
          <w:p w:rsidR="006D544C" w:rsidRDefault="00E42BAC">
            <w:pPr>
              <w:rPr>
                <w:b/>
                <w:sz w:val="21"/>
                <w:szCs w:val="21"/>
              </w:rPr>
            </w:pPr>
            <w:r>
              <w:rPr>
                <w:rFonts w:hint="eastAsia"/>
                <w:b/>
                <w:sz w:val="21"/>
                <w:szCs w:val="21"/>
              </w:rPr>
              <w:t>北京国标联合认证有限公司</w:t>
            </w:r>
          </w:p>
        </w:tc>
      </w:tr>
      <w:tr w:rsidR="006D544C">
        <w:trPr>
          <w:trHeight w:val="377"/>
        </w:trPr>
        <w:tc>
          <w:tcPr>
            <w:tcW w:w="1559" w:type="dxa"/>
            <w:gridSpan w:val="2"/>
            <w:vAlign w:val="center"/>
          </w:tcPr>
          <w:p w:rsidR="006D544C" w:rsidRDefault="00E42BAC">
            <w:pPr>
              <w:rPr>
                <w:b/>
                <w:sz w:val="21"/>
                <w:szCs w:val="21"/>
              </w:rPr>
            </w:pPr>
            <w:r>
              <w:rPr>
                <w:rFonts w:hint="eastAsia"/>
                <w:b/>
                <w:sz w:val="21"/>
                <w:szCs w:val="21"/>
              </w:rPr>
              <w:t>审核方地址</w:t>
            </w:r>
          </w:p>
        </w:tc>
        <w:tc>
          <w:tcPr>
            <w:tcW w:w="5811" w:type="dxa"/>
            <w:gridSpan w:val="4"/>
          </w:tcPr>
          <w:p w:rsidR="006D544C" w:rsidRDefault="00E42BAC">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6D544C" w:rsidRDefault="00E42BAC">
            <w:pPr>
              <w:rPr>
                <w:b/>
                <w:sz w:val="21"/>
                <w:szCs w:val="21"/>
              </w:rPr>
            </w:pPr>
            <w:r>
              <w:rPr>
                <w:rFonts w:hint="eastAsia"/>
                <w:b/>
                <w:sz w:val="21"/>
                <w:szCs w:val="21"/>
              </w:rPr>
              <w:t>邮编</w:t>
            </w:r>
          </w:p>
        </w:tc>
        <w:tc>
          <w:tcPr>
            <w:tcW w:w="1614" w:type="dxa"/>
            <w:gridSpan w:val="2"/>
          </w:tcPr>
          <w:p w:rsidR="006D544C" w:rsidRDefault="00E42BAC">
            <w:pPr>
              <w:rPr>
                <w:b/>
                <w:sz w:val="21"/>
                <w:szCs w:val="21"/>
              </w:rPr>
            </w:pPr>
            <w:r>
              <w:rPr>
                <w:rFonts w:hint="eastAsia"/>
                <w:b/>
                <w:sz w:val="21"/>
                <w:szCs w:val="21"/>
              </w:rPr>
              <w:t>100101</w:t>
            </w:r>
          </w:p>
        </w:tc>
      </w:tr>
      <w:tr w:rsidR="006D544C">
        <w:trPr>
          <w:trHeight w:val="377"/>
        </w:trPr>
        <w:tc>
          <w:tcPr>
            <w:tcW w:w="1559" w:type="dxa"/>
            <w:gridSpan w:val="2"/>
            <w:vAlign w:val="center"/>
          </w:tcPr>
          <w:p w:rsidR="006D544C" w:rsidRDefault="00E42BAC">
            <w:pPr>
              <w:rPr>
                <w:b/>
                <w:sz w:val="21"/>
                <w:szCs w:val="21"/>
              </w:rPr>
            </w:pPr>
            <w:r>
              <w:rPr>
                <w:rFonts w:hint="eastAsia"/>
                <w:b/>
                <w:sz w:val="21"/>
                <w:szCs w:val="21"/>
              </w:rPr>
              <w:t>联系电话</w:t>
            </w:r>
          </w:p>
        </w:tc>
        <w:tc>
          <w:tcPr>
            <w:tcW w:w="8275" w:type="dxa"/>
            <w:gridSpan w:val="7"/>
          </w:tcPr>
          <w:p w:rsidR="006D544C" w:rsidRDefault="00E42BAC">
            <w:pPr>
              <w:rPr>
                <w:b/>
                <w:sz w:val="21"/>
                <w:szCs w:val="21"/>
              </w:rPr>
            </w:pPr>
            <w:r>
              <w:rPr>
                <w:b/>
                <w:sz w:val="21"/>
                <w:szCs w:val="21"/>
              </w:rPr>
              <w:t>010</w:t>
            </w:r>
            <w:r>
              <w:rPr>
                <w:rFonts w:hint="eastAsia"/>
                <w:b/>
                <w:sz w:val="21"/>
                <w:szCs w:val="21"/>
              </w:rPr>
              <w:t>-5351 6278</w:t>
            </w:r>
          </w:p>
        </w:tc>
      </w:tr>
      <w:tr w:rsidR="006D544C">
        <w:trPr>
          <w:trHeight w:val="428"/>
        </w:trPr>
        <w:tc>
          <w:tcPr>
            <w:tcW w:w="9834" w:type="dxa"/>
            <w:gridSpan w:val="9"/>
          </w:tcPr>
          <w:p w:rsidR="006D544C" w:rsidRDefault="00E42BAC">
            <w:pPr>
              <w:rPr>
                <w:b/>
                <w:sz w:val="21"/>
                <w:szCs w:val="21"/>
              </w:rPr>
            </w:pPr>
            <w:r>
              <w:rPr>
                <w:rFonts w:hint="eastAsia"/>
                <w:b/>
                <w:sz w:val="21"/>
                <w:szCs w:val="21"/>
              </w:rPr>
              <w:t>审核组信息</w:t>
            </w:r>
          </w:p>
        </w:tc>
      </w:tr>
      <w:tr w:rsidR="006D544C">
        <w:trPr>
          <w:trHeight w:val="645"/>
        </w:trPr>
        <w:tc>
          <w:tcPr>
            <w:tcW w:w="919" w:type="dxa"/>
            <w:vAlign w:val="center"/>
          </w:tcPr>
          <w:p w:rsidR="006D544C" w:rsidRDefault="00E42BAC">
            <w:pPr>
              <w:jc w:val="center"/>
              <w:rPr>
                <w:b/>
                <w:sz w:val="21"/>
                <w:szCs w:val="21"/>
              </w:rPr>
            </w:pPr>
            <w:r>
              <w:rPr>
                <w:rFonts w:hint="eastAsia"/>
                <w:b/>
                <w:sz w:val="21"/>
                <w:szCs w:val="21"/>
              </w:rPr>
              <w:t>姓名</w:t>
            </w:r>
          </w:p>
        </w:tc>
        <w:tc>
          <w:tcPr>
            <w:tcW w:w="640" w:type="dxa"/>
            <w:vAlign w:val="center"/>
          </w:tcPr>
          <w:p w:rsidR="006D544C" w:rsidRDefault="00E42BAC">
            <w:pPr>
              <w:jc w:val="center"/>
              <w:rPr>
                <w:b/>
                <w:sz w:val="21"/>
                <w:szCs w:val="21"/>
              </w:rPr>
            </w:pPr>
            <w:r>
              <w:rPr>
                <w:rFonts w:hint="eastAsia"/>
                <w:b/>
                <w:sz w:val="21"/>
                <w:szCs w:val="21"/>
              </w:rPr>
              <w:t>性别</w:t>
            </w:r>
          </w:p>
        </w:tc>
        <w:tc>
          <w:tcPr>
            <w:tcW w:w="710" w:type="dxa"/>
            <w:vAlign w:val="center"/>
          </w:tcPr>
          <w:p w:rsidR="006D544C" w:rsidRDefault="00E42BAC">
            <w:pPr>
              <w:jc w:val="center"/>
              <w:rPr>
                <w:b/>
                <w:sz w:val="21"/>
                <w:szCs w:val="21"/>
              </w:rPr>
            </w:pPr>
            <w:r>
              <w:rPr>
                <w:rFonts w:hint="eastAsia"/>
                <w:b/>
                <w:sz w:val="21"/>
                <w:szCs w:val="21"/>
              </w:rPr>
              <w:t>职务</w:t>
            </w:r>
          </w:p>
        </w:tc>
        <w:tc>
          <w:tcPr>
            <w:tcW w:w="1560" w:type="dxa"/>
            <w:vAlign w:val="center"/>
          </w:tcPr>
          <w:p w:rsidR="006D544C" w:rsidRDefault="00E42BAC">
            <w:pPr>
              <w:jc w:val="center"/>
              <w:rPr>
                <w:b/>
                <w:sz w:val="21"/>
                <w:szCs w:val="21"/>
              </w:rPr>
            </w:pPr>
            <w:r>
              <w:rPr>
                <w:rFonts w:hint="eastAsia"/>
                <w:b/>
                <w:sz w:val="21"/>
                <w:szCs w:val="21"/>
              </w:rPr>
              <w:t>注册级别</w:t>
            </w:r>
          </w:p>
        </w:tc>
        <w:tc>
          <w:tcPr>
            <w:tcW w:w="2548" w:type="dxa"/>
            <w:vAlign w:val="center"/>
          </w:tcPr>
          <w:p w:rsidR="006D544C" w:rsidRDefault="00E42BAC">
            <w:pPr>
              <w:jc w:val="center"/>
              <w:rPr>
                <w:b/>
                <w:sz w:val="21"/>
                <w:szCs w:val="21"/>
              </w:rPr>
            </w:pPr>
            <w:r>
              <w:rPr>
                <w:rFonts w:hint="eastAsia"/>
                <w:b/>
                <w:sz w:val="21"/>
                <w:szCs w:val="21"/>
              </w:rPr>
              <w:t>审核员注册号</w:t>
            </w:r>
          </w:p>
        </w:tc>
        <w:tc>
          <w:tcPr>
            <w:tcW w:w="2057" w:type="dxa"/>
            <w:gridSpan w:val="3"/>
            <w:vAlign w:val="center"/>
          </w:tcPr>
          <w:p w:rsidR="006D544C" w:rsidRDefault="00E42BAC">
            <w:pPr>
              <w:jc w:val="center"/>
              <w:rPr>
                <w:b/>
                <w:sz w:val="21"/>
                <w:szCs w:val="21"/>
              </w:rPr>
            </w:pPr>
            <w:r>
              <w:rPr>
                <w:rFonts w:hint="eastAsia"/>
                <w:b/>
                <w:sz w:val="21"/>
                <w:szCs w:val="21"/>
              </w:rPr>
              <w:t>专业代码</w:t>
            </w:r>
          </w:p>
        </w:tc>
        <w:tc>
          <w:tcPr>
            <w:tcW w:w="1400" w:type="dxa"/>
            <w:vAlign w:val="center"/>
          </w:tcPr>
          <w:p w:rsidR="006D544C" w:rsidRDefault="00E42BAC">
            <w:pPr>
              <w:jc w:val="center"/>
              <w:rPr>
                <w:b/>
                <w:sz w:val="21"/>
                <w:szCs w:val="21"/>
              </w:rPr>
            </w:pPr>
            <w:r>
              <w:rPr>
                <w:rFonts w:hint="eastAsia"/>
                <w:b/>
                <w:sz w:val="21"/>
                <w:szCs w:val="21"/>
              </w:rPr>
              <w:t>组内代号</w:t>
            </w:r>
          </w:p>
        </w:tc>
      </w:tr>
      <w:tr w:rsidR="006D544C">
        <w:trPr>
          <w:trHeight w:val="645"/>
        </w:trPr>
        <w:tc>
          <w:tcPr>
            <w:tcW w:w="919" w:type="dxa"/>
            <w:vAlign w:val="center"/>
          </w:tcPr>
          <w:p w:rsidR="006D544C" w:rsidRDefault="00E42BAC">
            <w:pPr>
              <w:jc w:val="center"/>
              <w:rPr>
                <w:b/>
                <w:sz w:val="21"/>
                <w:szCs w:val="21"/>
              </w:rPr>
            </w:pPr>
            <w:r>
              <w:rPr>
                <w:b/>
                <w:sz w:val="21"/>
                <w:szCs w:val="21"/>
              </w:rPr>
              <w:t>文平</w:t>
            </w:r>
          </w:p>
        </w:tc>
        <w:tc>
          <w:tcPr>
            <w:tcW w:w="640" w:type="dxa"/>
            <w:vAlign w:val="center"/>
          </w:tcPr>
          <w:p w:rsidR="006D544C" w:rsidRDefault="00E42BAC">
            <w:pPr>
              <w:jc w:val="center"/>
              <w:rPr>
                <w:b/>
                <w:sz w:val="21"/>
                <w:szCs w:val="21"/>
              </w:rPr>
            </w:pPr>
            <w:r>
              <w:rPr>
                <w:b/>
                <w:sz w:val="21"/>
                <w:szCs w:val="21"/>
              </w:rPr>
              <w:t>男</w:t>
            </w:r>
          </w:p>
        </w:tc>
        <w:tc>
          <w:tcPr>
            <w:tcW w:w="710" w:type="dxa"/>
            <w:vAlign w:val="center"/>
          </w:tcPr>
          <w:p w:rsidR="006D544C" w:rsidRDefault="00E42BAC">
            <w:pPr>
              <w:jc w:val="center"/>
              <w:rPr>
                <w:b/>
                <w:sz w:val="21"/>
                <w:szCs w:val="21"/>
              </w:rPr>
            </w:pPr>
            <w:r>
              <w:rPr>
                <w:b/>
                <w:sz w:val="21"/>
                <w:szCs w:val="21"/>
              </w:rPr>
              <w:t>组长</w:t>
            </w:r>
          </w:p>
        </w:tc>
        <w:tc>
          <w:tcPr>
            <w:tcW w:w="1560" w:type="dxa"/>
            <w:vAlign w:val="center"/>
          </w:tcPr>
          <w:p w:rsidR="006D544C" w:rsidRDefault="00E42BAC">
            <w:pPr>
              <w:jc w:val="center"/>
              <w:rPr>
                <w:b/>
                <w:sz w:val="21"/>
                <w:szCs w:val="21"/>
              </w:rPr>
            </w:pPr>
            <w:r>
              <w:rPr>
                <w:b/>
                <w:sz w:val="21"/>
                <w:szCs w:val="21"/>
              </w:rPr>
              <w:t>E:</w:t>
            </w:r>
            <w:r>
              <w:rPr>
                <w:b/>
                <w:sz w:val="21"/>
                <w:szCs w:val="21"/>
              </w:rPr>
              <w:t>审核员</w:t>
            </w:r>
          </w:p>
          <w:p w:rsidR="006D544C" w:rsidRDefault="00E42BAC">
            <w:pPr>
              <w:jc w:val="center"/>
              <w:rPr>
                <w:b/>
                <w:sz w:val="21"/>
                <w:szCs w:val="21"/>
              </w:rPr>
            </w:pPr>
            <w:r>
              <w:rPr>
                <w:b/>
                <w:sz w:val="21"/>
                <w:szCs w:val="21"/>
              </w:rPr>
              <w:t>O:</w:t>
            </w:r>
            <w:r>
              <w:rPr>
                <w:b/>
                <w:sz w:val="21"/>
                <w:szCs w:val="21"/>
              </w:rPr>
              <w:t>审核员</w:t>
            </w:r>
          </w:p>
          <w:p w:rsidR="006D544C" w:rsidRDefault="00E42BAC">
            <w:pPr>
              <w:jc w:val="center"/>
              <w:rPr>
                <w:b/>
                <w:sz w:val="21"/>
                <w:szCs w:val="21"/>
              </w:rPr>
            </w:pPr>
            <w:r>
              <w:rPr>
                <w:b/>
                <w:sz w:val="21"/>
                <w:szCs w:val="21"/>
              </w:rPr>
              <w:t>Q:</w:t>
            </w:r>
            <w:r>
              <w:rPr>
                <w:b/>
                <w:sz w:val="21"/>
                <w:szCs w:val="21"/>
              </w:rPr>
              <w:t>审核员</w:t>
            </w:r>
          </w:p>
        </w:tc>
        <w:tc>
          <w:tcPr>
            <w:tcW w:w="2548" w:type="dxa"/>
            <w:vAlign w:val="center"/>
          </w:tcPr>
          <w:p w:rsidR="006D544C" w:rsidRDefault="00E42BAC">
            <w:pPr>
              <w:jc w:val="center"/>
              <w:rPr>
                <w:b/>
                <w:sz w:val="21"/>
                <w:szCs w:val="21"/>
              </w:rPr>
            </w:pPr>
            <w:r>
              <w:rPr>
                <w:b/>
                <w:sz w:val="21"/>
                <w:szCs w:val="21"/>
              </w:rPr>
              <w:t>2018-N1EMS-2093566</w:t>
            </w:r>
          </w:p>
          <w:p w:rsidR="006D544C" w:rsidRDefault="00E42BAC">
            <w:pPr>
              <w:jc w:val="center"/>
              <w:rPr>
                <w:b/>
                <w:sz w:val="21"/>
                <w:szCs w:val="21"/>
              </w:rPr>
            </w:pPr>
            <w:r>
              <w:rPr>
                <w:b/>
                <w:sz w:val="21"/>
                <w:szCs w:val="21"/>
              </w:rPr>
              <w:t>2019-N1OHSMS-2093566</w:t>
            </w:r>
          </w:p>
          <w:p w:rsidR="006D544C" w:rsidRDefault="00E42BAC">
            <w:pPr>
              <w:jc w:val="center"/>
              <w:rPr>
                <w:b/>
                <w:sz w:val="21"/>
                <w:szCs w:val="21"/>
              </w:rPr>
            </w:pPr>
            <w:r>
              <w:rPr>
                <w:b/>
                <w:sz w:val="21"/>
                <w:szCs w:val="21"/>
              </w:rPr>
              <w:t>2019-N1QMS-3093566</w:t>
            </w:r>
          </w:p>
        </w:tc>
        <w:tc>
          <w:tcPr>
            <w:tcW w:w="2057" w:type="dxa"/>
            <w:gridSpan w:val="3"/>
            <w:vAlign w:val="center"/>
          </w:tcPr>
          <w:p w:rsidR="006D544C" w:rsidRDefault="00E42BAC">
            <w:pPr>
              <w:jc w:val="center"/>
              <w:rPr>
                <w:b/>
                <w:sz w:val="21"/>
                <w:szCs w:val="21"/>
              </w:rPr>
            </w:pPr>
            <w:r>
              <w:rPr>
                <w:b/>
                <w:sz w:val="21"/>
                <w:szCs w:val="21"/>
              </w:rPr>
              <w:t>E:29.12.00,35.16.03</w:t>
            </w:r>
          </w:p>
          <w:p w:rsidR="006D544C" w:rsidRDefault="00E42BAC">
            <w:pPr>
              <w:jc w:val="center"/>
              <w:rPr>
                <w:b/>
                <w:sz w:val="21"/>
                <w:szCs w:val="21"/>
              </w:rPr>
            </w:pPr>
            <w:r>
              <w:rPr>
                <w:b/>
                <w:sz w:val="21"/>
                <w:szCs w:val="21"/>
              </w:rPr>
              <w:t>O:29.12.00,35.16.03</w:t>
            </w:r>
          </w:p>
          <w:p w:rsidR="006D544C" w:rsidRDefault="00E42BAC">
            <w:pPr>
              <w:jc w:val="center"/>
              <w:rPr>
                <w:b/>
                <w:sz w:val="21"/>
                <w:szCs w:val="21"/>
              </w:rPr>
            </w:pPr>
            <w:r>
              <w:rPr>
                <w:b/>
                <w:sz w:val="21"/>
                <w:szCs w:val="21"/>
              </w:rPr>
              <w:t>Q:29.12.00,35.16.03</w:t>
            </w:r>
          </w:p>
        </w:tc>
        <w:tc>
          <w:tcPr>
            <w:tcW w:w="1400" w:type="dxa"/>
            <w:vAlign w:val="center"/>
          </w:tcPr>
          <w:p w:rsidR="006D544C" w:rsidRDefault="00E42BAC">
            <w:pPr>
              <w:jc w:val="center"/>
              <w:rPr>
                <w:b/>
                <w:sz w:val="21"/>
                <w:szCs w:val="21"/>
              </w:rPr>
            </w:pPr>
            <w:r>
              <w:rPr>
                <w:b/>
                <w:sz w:val="21"/>
                <w:szCs w:val="21"/>
              </w:rPr>
              <w:t>ISC-93566</w:t>
            </w:r>
          </w:p>
        </w:tc>
      </w:tr>
      <w:tr w:rsidR="006D544C">
        <w:trPr>
          <w:trHeight w:val="645"/>
        </w:trPr>
        <w:tc>
          <w:tcPr>
            <w:tcW w:w="919" w:type="dxa"/>
            <w:vAlign w:val="center"/>
          </w:tcPr>
          <w:p w:rsidR="006D544C" w:rsidRDefault="00E42BAC">
            <w:pPr>
              <w:jc w:val="center"/>
              <w:rPr>
                <w:b/>
                <w:sz w:val="21"/>
                <w:szCs w:val="21"/>
              </w:rPr>
            </w:pPr>
            <w:r>
              <w:rPr>
                <w:b/>
                <w:sz w:val="21"/>
                <w:szCs w:val="21"/>
              </w:rPr>
              <w:t>冉景洲</w:t>
            </w:r>
          </w:p>
        </w:tc>
        <w:tc>
          <w:tcPr>
            <w:tcW w:w="640" w:type="dxa"/>
            <w:vAlign w:val="center"/>
          </w:tcPr>
          <w:p w:rsidR="006D544C" w:rsidRDefault="00E42BAC">
            <w:pPr>
              <w:jc w:val="center"/>
              <w:rPr>
                <w:b/>
                <w:sz w:val="21"/>
                <w:szCs w:val="21"/>
              </w:rPr>
            </w:pPr>
            <w:r>
              <w:rPr>
                <w:b/>
                <w:sz w:val="21"/>
                <w:szCs w:val="21"/>
              </w:rPr>
              <w:t>女</w:t>
            </w:r>
          </w:p>
        </w:tc>
        <w:tc>
          <w:tcPr>
            <w:tcW w:w="710" w:type="dxa"/>
            <w:vAlign w:val="center"/>
          </w:tcPr>
          <w:p w:rsidR="006D544C" w:rsidRDefault="00E42BAC">
            <w:pPr>
              <w:jc w:val="center"/>
              <w:rPr>
                <w:b/>
                <w:sz w:val="21"/>
                <w:szCs w:val="21"/>
              </w:rPr>
            </w:pPr>
            <w:r>
              <w:rPr>
                <w:b/>
                <w:sz w:val="21"/>
                <w:szCs w:val="21"/>
              </w:rPr>
              <w:t>组员</w:t>
            </w:r>
          </w:p>
        </w:tc>
        <w:tc>
          <w:tcPr>
            <w:tcW w:w="1560" w:type="dxa"/>
            <w:vAlign w:val="center"/>
          </w:tcPr>
          <w:p w:rsidR="006D544C" w:rsidRDefault="00E42BAC">
            <w:pPr>
              <w:jc w:val="center"/>
              <w:rPr>
                <w:b/>
                <w:sz w:val="21"/>
                <w:szCs w:val="21"/>
              </w:rPr>
            </w:pPr>
            <w:r>
              <w:rPr>
                <w:b/>
                <w:sz w:val="21"/>
                <w:szCs w:val="21"/>
              </w:rPr>
              <w:t>E:</w:t>
            </w:r>
            <w:r>
              <w:rPr>
                <w:b/>
                <w:sz w:val="21"/>
                <w:szCs w:val="21"/>
              </w:rPr>
              <w:t>审核员</w:t>
            </w:r>
          </w:p>
          <w:p w:rsidR="006D544C" w:rsidRDefault="00E42BAC">
            <w:pPr>
              <w:jc w:val="center"/>
              <w:rPr>
                <w:b/>
                <w:sz w:val="21"/>
                <w:szCs w:val="21"/>
              </w:rPr>
            </w:pPr>
            <w:r>
              <w:rPr>
                <w:b/>
                <w:sz w:val="21"/>
                <w:szCs w:val="21"/>
              </w:rPr>
              <w:t>Q:</w:t>
            </w:r>
            <w:r>
              <w:rPr>
                <w:b/>
                <w:sz w:val="21"/>
                <w:szCs w:val="21"/>
              </w:rPr>
              <w:t>审核员</w:t>
            </w:r>
          </w:p>
        </w:tc>
        <w:tc>
          <w:tcPr>
            <w:tcW w:w="2548" w:type="dxa"/>
            <w:vAlign w:val="center"/>
          </w:tcPr>
          <w:p w:rsidR="006D544C" w:rsidRDefault="00E42BAC">
            <w:pPr>
              <w:jc w:val="center"/>
              <w:rPr>
                <w:b/>
                <w:sz w:val="21"/>
                <w:szCs w:val="21"/>
              </w:rPr>
            </w:pPr>
            <w:r>
              <w:rPr>
                <w:b/>
                <w:sz w:val="21"/>
                <w:szCs w:val="21"/>
              </w:rPr>
              <w:t>2020-N1EMS-1267598</w:t>
            </w:r>
          </w:p>
          <w:p w:rsidR="006D544C" w:rsidRDefault="00E42BAC">
            <w:pPr>
              <w:jc w:val="center"/>
              <w:rPr>
                <w:b/>
                <w:sz w:val="21"/>
                <w:szCs w:val="21"/>
              </w:rPr>
            </w:pPr>
            <w:r>
              <w:rPr>
                <w:b/>
                <w:sz w:val="21"/>
                <w:szCs w:val="21"/>
              </w:rPr>
              <w:t>2020-N1QMS-1267598</w:t>
            </w:r>
          </w:p>
        </w:tc>
        <w:tc>
          <w:tcPr>
            <w:tcW w:w="2057" w:type="dxa"/>
            <w:gridSpan w:val="3"/>
            <w:vAlign w:val="center"/>
          </w:tcPr>
          <w:p w:rsidR="006D544C" w:rsidRDefault="006D544C">
            <w:pPr>
              <w:jc w:val="center"/>
              <w:rPr>
                <w:b/>
                <w:sz w:val="21"/>
                <w:szCs w:val="21"/>
              </w:rPr>
            </w:pPr>
          </w:p>
        </w:tc>
        <w:tc>
          <w:tcPr>
            <w:tcW w:w="1400" w:type="dxa"/>
            <w:vAlign w:val="center"/>
          </w:tcPr>
          <w:p w:rsidR="006D544C" w:rsidRDefault="00E42BAC">
            <w:pPr>
              <w:jc w:val="center"/>
              <w:rPr>
                <w:b/>
                <w:sz w:val="21"/>
                <w:szCs w:val="21"/>
              </w:rPr>
            </w:pPr>
            <w:r>
              <w:rPr>
                <w:b/>
                <w:sz w:val="21"/>
                <w:szCs w:val="21"/>
              </w:rPr>
              <w:t>ISC-267598</w:t>
            </w:r>
          </w:p>
        </w:tc>
      </w:tr>
      <w:tr w:rsidR="006D544C">
        <w:trPr>
          <w:trHeight w:val="645"/>
        </w:trPr>
        <w:tc>
          <w:tcPr>
            <w:tcW w:w="919" w:type="dxa"/>
            <w:vAlign w:val="center"/>
          </w:tcPr>
          <w:p w:rsidR="006D544C" w:rsidRDefault="00E42BAC">
            <w:pPr>
              <w:jc w:val="center"/>
              <w:rPr>
                <w:b/>
                <w:sz w:val="21"/>
                <w:szCs w:val="21"/>
              </w:rPr>
            </w:pPr>
            <w:r>
              <w:rPr>
                <w:b/>
                <w:sz w:val="21"/>
                <w:szCs w:val="21"/>
              </w:rPr>
              <w:t>张心</w:t>
            </w:r>
          </w:p>
        </w:tc>
        <w:tc>
          <w:tcPr>
            <w:tcW w:w="640" w:type="dxa"/>
            <w:vAlign w:val="center"/>
          </w:tcPr>
          <w:p w:rsidR="006D544C" w:rsidRDefault="00E42BAC">
            <w:pPr>
              <w:jc w:val="center"/>
              <w:rPr>
                <w:b/>
                <w:sz w:val="21"/>
                <w:szCs w:val="21"/>
              </w:rPr>
            </w:pPr>
            <w:r>
              <w:rPr>
                <w:b/>
                <w:sz w:val="21"/>
                <w:szCs w:val="21"/>
              </w:rPr>
              <w:t>女</w:t>
            </w:r>
          </w:p>
        </w:tc>
        <w:tc>
          <w:tcPr>
            <w:tcW w:w="710" w:type="dxa"/>
            <w:vAlign w:val="center"/>
          </w:tcPr>
          <w:p w:rsidR="006D544C" w:rsidRDefault="00E42BAC">
            <w:pPr>
              <w:jc w:val="center"/>
              <w:rPr>
                <w:b/>
                <w:sz w:val="21"/>
                <w:szCs w:val="21"/>
              </w:rPr>
            </w:pPr>
            <w:r>
              <w:rPr>
                <w:b/>
                <w:sz w:val="21"/>
                <w:szCs w:val="21"/>
              </w:rPr>
              <w:t>组员</w:t>
            </w:r>
          </w:p>
        </w:tc>
        <w:tc>
          <w:tcPr>
            <w:tcW w:w="1560" w:type="dxa"/>
            <w:vAlign w:val="center"/>
          </w:tcPr>
          <w:p w:rsidR="006D544C" w:rsidRDefault="00E42BAC">
            <w:pPr>
              <w:jc w:val="center"/>
              <w:rPr>
                <w:b/>
                <w:sz w:val="21"/>
                <w:szCs w:val="21"/>
              </w:rPr>
            </w:pPr>
            <w:r>
              <w:rPr>
                <w:b/>
                <w:sz w:val="21"/>
                <w:szCs w:val="21"/>
              </w:rPr>
              <w:t>E:</w:t>
            </w:r>
            <w:r>
              <w:rPr>
                <w:b/>
                <w:sz w:val="21"/>
                <w:szCs w:val="21"/>
              </w:rPr>
              <w:t>实习审核员</w:t>
            </w:r>
          </w:p>
          <w:p w:rsidR="006D544C" w:rsidRDefault="00E42BAC">
            <w:pPr>
              <w:jc w:val="center"/>
              <w:rPr>
                <w:b/>
                <w:sz w:val="21"/>
                <w:szCs w:val="21"/>
              </w:rPr>
            </w:pPr>
            <w:r>
              <w:rPr>
                <w:b/>
                <w:sz w:val="21"/>
                <w:szCs w:val="21"/>
              </w:rPr>
              <w:t>Q:</w:t>
            </w:r>
            <w:r>
              <w:rPr>
                <w:b/>
                <w:sz w:val="21"/>
                <w:szCs w:val="21"/>
              </w:rPr>
              <w:t>审核员</w:t>
            </w:r>
          </w:p>
        </w:tc>
        <w:tc>
          <w:tcPr>
            <w:tcW w:w="2548" w:type="dxa"/>
            <w:vAlign w:val="center"/>
          </w:tcPr>
          <w:p w:rsidR="006D544C" w:rsidRDefault="00E42BAC">
            <w:pPr>
              <w:jc w:val="center"/>
              <w:rPr>
                <w:b/>
                <w:sz w:val="21"/>
                <w:szCs w:val="21"/>
              </w:rPr>
            </w:pPr>
            <w:r>
              <w:rPr>
                <w:b/>
                <w:sz w:val="21"/>
                <w:szCs w:val="21"/>
              </w:rPr>
              <w:t>2020-N0EMS-1207381</w:t>
            </w:r>
          </w:p>
          <w:p w:rsidR="006D544C" w:rsidRDefault="00E42BAC">
            <w:pPr>
              <w:jc w:val="center"/>
              <w:rPr>
                <w:b/>
                <w:sz w:val="21"/>
                <w:szCs w:val="21"/>
              </w:rPr>
            </w:pPr>
            <w:r>
              <w:rPr>
                <w:b/>
                <w:sz w:val="21"/>
                <w:szCs w:val="21"/>
              </w:rPr>
              <w:t>2018-N1QMS-2207381</w:t>
            </w:r>
          </w:p>
        </w:tc>
        <w:tc>
          <w:tcPr>
            <w:tcW w:w="2057" w:type="dxa"/>
            <w:gridSpan w:val="3"/>
            <w:vAlign w:val="center"/>
          </w:tcPr>
          <w:p w:rsidR="006D544C" w:rsidRDefault="00E42BAC">
            <w:pPr>
              <w:jc w:val="center"/>
              <w:rPr>
                <w:b/>
                <w:sz w:val="21"/>
                <w:szCs w:val="21"/>
              </w:rPr>
            </w:pPr>
            <w:r>
              <w:rPr>
                <w:b/>
                <w:sz w:val="21"/>
                <w:szCs w:val="21"/>
              </w:rPr>
              <w:t>E:29.12.00</w:t>
            </w:r>
          </w:p>
          <w:p w:rsidR="006D544C" w:rsidRDefault="00E42BAC">
            <w:pPr>
              <w:jc w:val="center"/>
              <w:rPr>
                <w:b/>
                <w:sz w:val="21"/>
                <w:szCs w:val="21"/>
              </w:rPr>
            </w:pPr>
            <w:r>
              <w:rPr>
                <w:b/>
                <w:sz w:val="21"/>
                <w:szCs w:val="21"/>
              </w:rPr>
              <w:t>Q:29.12.00</w:t>
            </w:r>
          </w:p>
        </w:tc>
        <w:tc>
          <w:tcPr>
            <w:tcW w:w="1400" w:type="dxa"/>
            <w:vAlign w:val="center"/>
          </w:tcPr>
          <w:p w:rsidR="006D544C" w:rsidRDefault="00E42BAC">
            <w:pPr>
              <w:jc w:val="center"/>
              <w:rPr>
                <w:b/>
                <w:sz w:val="21"/>
                <w:szCs w:val="21"/>
              </w:rPr>
            </w:pPr>
            <w:r>
              <w:rPr>
                <w:b/>
                <w:sz w:val="21"/>
                <w:szCs w:val="21"/>
              </w:rPr>
              <w:t>ISC-207381</w:t>
            </w:r>
          </w:p>
        </w:tc>
      </w:tr>
      <w:tr w:rsidR="006D544C">
        <w:trPr>
          <w:trHeight w:val="645"/>
        </w:trPr>
        <w:tc>
          <w:tcPr>
            <w:tcW w:w="919" w:type="dxa"/>
            <w:vAlign w:val="center"/>
          </w:tcPr>
          <w:p w:rsidR="006D544C" w:rsidRDefault="00E42BAC">
            <w:pPr>
              <w:jc w:val="center"/>
              <w:rPr>
                <w:b/>
                <w:sz w:val="21"/>
                <w:szCs w:val="21"/>
              </w:rPr>
            </w:pPr>
            <w:r>
              <w:rPr>
                <w:b/>
                <w:sz w:val="21"/>
                <w:szCs w:val="21"/>
              </w:rPr>
              <w:t>陈伟</w:t>
            </w:r>
          </w:p>
        </w:tc>
        <w:tc>
          <w:tcPr>
            <w:tcW w:w="640" w:type="dxa"/>
            <w:vAlign w:val="center"/>
          </w:tcPr>
          <w:p w:rsidR="006D544C" w:rsidRDefault="00E42BAC">
            <w:pPr>
              <w:jc w:val="center"/>
              <w:rPr>
                <w:b/>
                <w:sz w:val="21"/>
                <w:szCs w:val="21"/>
              </w:rPr>
            </w:pPr>
            <w:r>
              <w:rPr>
                <w:b/>
                <w:sz w:val="21"/>
                <w:szCs w:val="21"/>
              </w:rPr>
              <w:t>男</w:t>
            </w:r>
          </w:p>
        </w:tc>
        <w:tc>
          <w:tcPr>
            <w:tcW w:w="710" w:type="dxa"/>
            <w:vAlign w:val="center"/>
          </w:tcPr>
          <w:p w:rsidR="006D544C" w:rsidRDefault="00E42BAC">
            <w:pPr>
              <w:jc w:val="center"/>
              <w:rPr>
                <w:b/>
                <w:sz w:val="21"/>
                <w:szCs w:val="21"/>
              </w:rPr>
            </w:pPr>
            <w:r>
              <w:rPr>
                <w:b/>
                <w:sz w:val="21"/>
                <w:szCs w:val="21"/>
              </w:rPr>
              <w:t>组员</w:t>
            </w:r>
          </w:p>
        </w:tc>
        <w:tc>
          <w:tcPr>
            <w:tcW w:w="1560" w:type="dxa"/>
            <w:vAlign w:val="center"/>
          </w:tcPr>
          <w:p w:rsidR="006D544C" w:rsidRDefault="00E42BAC">
            <w:pPr>
              <w:jc w:val="center"/>
              <w:rPr>
                <w:b/>
                <w:sz w:val="21"/>
                <w:szCs w:val="21"/>
              </w:rPr>
            </w:pPr>
            <w:r>
              <w:rPr>
                <w:b/>
                <w:sz w:val="21"/>
                <w:szCs w:val="21"/>
              </w:rPr>
              <w:t>E:</w:t>
            </w:r>
            <w:r>
              <w:rPr>
                <w:b/>
                <w:sz w:val="21"/>
                <w:szCs w:val="21"/>
              </w:rPr>
              <w:t>实习审核员</w:t>
            </w:r>
          </w:p>
          <w:p w:rsidR="006D544C" w:rsidRDefault="00E42BAC">
            <w:pPr>
              <w:jc w:val="center"/>
              <w:rPr>
                <w:b/>
                <w:sz w:val="21"/>
                <w:szCs w:val="21"/>
              </w:rPr>
            </w:pPr>
            <w:r>
              <w:rPr>
                <w:b/>
                <w:sz w:val="21"/>
                <w:szCs w:val="21"/>
              </w:rPr>
              <w:t>Q:</w:t>
            </w:r>
            <w:r>
              <w:rPr>
                <w:b/>
                <w:sz w:val="21"/>
                <w:szCs w:val="21"/>
              </w:rPr>
              <w:t>审核员</w:t>
            </w:r>
          </w:p>
        </w:tc>
        <w:tc>
          <w:tcPr>
            <w:tcW w:w="2548" w:type="dxa"/>
            <w:vAlign w:val="center"/>
          </w:tcPr>
          <w:p w:rsidR="006D544C" w:rsidRDefault="00E42BAC">
            <w:pPr>
              <w:jc w:val="center"/>
              <w:rPr>
                <w:b/>
                <w:sz w:val="21"/>
                <w:szCs w:val="21"/>
              </w:rPr>
            </w:pPr>
            <w:r>
              <w:rPr>
                <w:b/>
                <w:sz w:val="21"/>
                <w:szCs w:val="21"/>
              </w:rPr>
              <w:t>2020-N0EMS-1265256</w:t>
            </w:r>
          </w:p>
          <w:p w:rsidR="006D544C" w:rsidRDefault="00E42BAC">
            <w:pPr>
              <w:jc w:val="center"/>
              <w:rPr>
                <w:b/>
                <w:sz w:val="21"/>
                <w:szCs w:val="21"/>
              </w:rPr>
            </w:pPr>
            <w:r>
              <w:rPr>
                <w:b/>
                <w:sz w:val="21"/>
                <w:szCs w:val="21"/>
              </w:rPr>
              <w:t>2020-N1QMS-1265256</w:t>
            </w:r>
          </w:p>
        </w:tc>
        <w:tc>
          <w:tcPr>
            <w:tcW w:w="2057" w:type="dxa"/>
            <w:gridSpan w:val="3"/>
            <w:vAlign w:val="center"/>
          </w:tcPr>
          <w:p w:rsidR="006D544C" w:rsidRDefault="006D544C">
            <w:pPr>
              <w:jc w:val="center"/>
              <w:rPr>
                <w:b/>
                <w:sz w:val="21"/>
                <w:szCs w:val="21"/>
              </w:rPr>
            </w:pPr>
          </w:p>
        </w:tc>
        <w:tc>
          <w:tcPr>
            <w:tcW w:w="1400" w:type="dxa"/>
            <w:vAlign w:val="center"/>
          </w:tcPr>
          <w:p w:rsidR="006D544C" w:rsidRDefault="00E42BAC">
            <w:pPr>
              <w:jc w:val="center"/>
              <w:rPr>
                <w:b/>
                <w:sz w:val="21"/>
                <w:szCs w:val="21"/>
              </w:rPr>
            </w:pPr>
            <w:r>
              <w:rPr>
                <w:b/>
                <w:sz w:val="21"/>
                <w:szCs w:val="21"/>
              </w:rPr>
              <w:t>ISC-265256</w:t>
            </w:r>
          </w:p>
        </w:tc>
      </w:tr>
      <w:tr w:rsidR="006D544C">
        <w:trPr>
          <w:trHeight w:val="413"/>
        </w:trPr>
        <w:tc>
          <w:tcPr>
            <w:tcW w:w="9834" w:type="dxa"/>
            <w:gridSpan w:val="9"/>
          </w:tcPr>
          <w:p w:rsidR="006D544C" w:rsidRDefault="00E42BAC">
            <w:pPr>
              <w:rPr>
                <w:b/>
                <w:sz w:val="21"/>
                <w:szCs w:val="21"/>
              </w:rPr>
            </w:pPr>
            <w:r>
              <w:rPr>
                <w:rFonts w:hint="eastAsia"/>
                <w:b/>
                <w:sz w:val="21"/>
                <w:szCs w:val="21"/>
              </w:rPr>
              <w:t>与审核组同行人员信息</w:t>
            </w:r>
          </w:p>
        </w:tc>
      </w:tr>
      <w:tr w:rsidR="006D544C">
        <w:trPr>
          <w:trHeight w:val="418"/>
        </w:trPr>
        <w:tc>
          <w:tcPr>
            <w:tcW w:w="919" w:type="dxa"/>
            <w:vAlign w:val="center"/>
          </w:tcPr>
          <w:p w:rsidR="006D544C" w:rsidRDefault="00E42BAC">
            <w:pPr>
              <w:jc w:val="center"/>
              <w:rPr>
                <w:b/>
                <w:sz w:val="21"/>
                <w:szCs w:val="21"/>
              </w:rPr>
            </w:pPr>
            <w:r>
              <w:rPr>
                <w:rFonts w:hint="eastAsia"/>
                <w:b/>
                <w:sz w:val="21"/>
                <w:szCs w:val="21"/>
              </w:rPr>
              <w:t>姓名</w:t>
            </w:r>
          </w:p>
        </w:tc>
        <w:tc>
          <w:tcPr>
            <w:tcW w:w="640" w:type="dxa"/>
            <w:vAlign w:val="center"/>
          </w:tcPr>
          <w:p w:rsidR="006D544C" w:rsidRDefault="00E42BAC">
            <w:pPr>
              <w:jc w:val="center"/>
              <w:rPr>
                <w:b/>
                <w:sz w:val="21"/>
                <w:szCs w:val="21"/>
              </w:rPr>
            </w:pPr>
            <w:r>
              <w:rPr>
                <w:rFonts w:hint="eastAsia"/>
                <w:b/>
                <w:sz w:val="21"/>
                <w:szCs w:val="21"/>
              </w:rPr>
              <w:t>性别</w:t>
            </w:r>
          </w:p>
        </w:tc>
        <w:tc>
          <w:tcPr>
            <w:tcW w:w="710" w:type="dxa"/>
            <w:vAlign w:val="center"/>
          </w:tcPr>
          <w:p w:rsidR="006D544C" w:rsidRDefault="00E42BAC">
            <w:pPr>
              <w:jc w:val="center"/>
              <w:rPr>
                <w:b/>
                <w:sz w:val="21"/>
                <w:szCs w:val="21"/>
              </w:rPr>
            </w:pPr>
            <w:r>
              <w:rPr>
                <w:rFonts w:hint="eastAsia"/>
                <w:b/>
                <w:sz w:val="21"/>
                <w:szCs w:val="21"/>
              </w:rPr>
              <w:t>角色</w:t>
            </w:r>
          </w:p>
        </w:tc>
        <w:tc>
          <w:tcPr>
            <w:tcW w:w="7565" w:type="dxa"/>
            <w:gridSpan w:val="6"/>
            <w:vAlign w:val="center"/>
          </w:tcPr>
          <w:p w:rsidR="006D544C" w:rsidRDefault="00E42BAC">
            <w:pPr>
              <w:rPr>
                <w:b/>
                <w:sz w:val="21"/>
                <w:szCs w:val="21"/>
              </w:rPr>
            </w:pPr>
            <w:r>
              <w:rPr>
                <w:rFonts w:hint="eastAsia"/>
                <w:b/>
                <w:sz w:val="21"/>
                <w:szCs w:val="21"/>
              </w:rPr>
              <w:t>工作单位</w:t>
            </w:r>
          </w:p>
        </w:tc>
      </w:tr>
      <w:tr w:rsidR="006D544C">
        <w:trPr>
          <w:trHeight w:val="418"/>
        </w:trPr>
        <w:tc>
          <w:tcPr>
            <w:tcW w:w="919" w:type="dxa"/>
            <w:vAlign w:val="center"/>
          </w:tcPr>
          <w:p w:rsidR="006D544C" w:rsidRDefault="006D544C">
            <w:pPr>
              <w:jc w:val="center"/>
              <w:rPr>
                <w:b/>
                <w:sz w:val="21"/>
                <w:szCs w:val="21"/>
              </w:rPr>
            </w:pPr>
          </w:p>
        </w:tc>
        <w:tc>
          <w:tcPr>
            <w:tcW w:w="640" w:type="dxa"/>
            <w:vAlign w:val="center"/>
          </w:tcPr>
          <w:p w:rsidR="006D544C" w:rsidRDefault="006D544C">
            <w:pPr>
              <w:jc w:val="center"/>
              <w:rPr>
                <w:b/>
                <w:sz w:val="21"/>
                <w:szCs w:val="21"/>
              </w:rPr>
            </w:pPr>
          </w:p>
        </w:tc>
        <w:tc>
          <w:tcPr>
            <w:tcW w:w="710" w:type="dxa"/>
            <w:vAlign w:val="center"/>
          </w:tcPr>
          <w:p w:rsidR="006D544C" w:rsidRDefault="006D544C">
            <w:pPr>
              <w:jc w:val="center"/>
              <w:rPr>
                <w:b/>
                <w:sz w:val="21"/>
                <w:szCs w:val="21"/>
              </w:rPr>
            </w:pPr>
          </w:p>
        </w:tc>
        <w:tc>
          <w:tcPr>
            <w:tcW w:w="7565" w:type="dxa"/>
            <w:gridSpan w:val="6"/>
            <w:vAlign w:val="center"/>
          </w:tcPr>
          <w:p w:rsidR="006D544C" w:rsidRDefault="006D544C">
            <w:pPr>
              <w:rPr>
                <w:b/>
                <w:sz w:val="21"/>
                <w:szCs w:val="21"/>
              </w:rPr>
            </w:pPr>
          </w:p>
        </w:tc>
      </w:tr>
      <w:tr w:rsidR="006D544C">
        <w:trPr>
          <w:trHeight w:val="418"/>
        </w:trPr>
        <w:tc>
          <w:tcPr>
            <w:tcW w:w="919" w:type="dxa"/>
            <w:vAlign w:val="center"/>
          </w:tcPr>
          <w:p w:rsidR="006D544C" w:rsidRDefault="006D544C">
            <w:pPr>
              <w:jc w:val="center"/>
              <w:rPr>
                <w:b/>
              </w:rPr>
            </w:pPr>
          </w:p>
        </w:tc>
        <w:tc>
          <w:tcPr>
            <w:tcW w:w="640" w:type="dxa"/>
            <w:vAlign w:val="center"/>
          </w:tcPr>
          <w:p w:rsidR="006D544C" w:rsidRDefault="006D544C">
            <w:pPr>
              <w:jc w:val="center"/>
              <w:rPr>
                <w:b/>
              </w:rPr>
            </w:pPr>
          </w:p>
        </w:tc>
        <w:tc>
          <w:tcPr>
            <w:tcW w:w="710" w:type="dxa"/>
            <w:vAlign w:val="center"/>
          </w:tcPr>
          <w:p w:rsidR="006D544C" w:rsidRDefault="006D544C">
            <w:pPr>
              <w:jc w:val="center"/>
              <w:rPr>
                <w:b/>
              </w:rPr>
            </w:pPr>
          </w:p>
        </w:tc>
        <w:tc>
          <w:tcPr>
            <w:tcW w:w="7565" w:type="dxa"/>
            <w:gridSpan w:val="6"/>
            <w:vAlign w:val="center"/>
          </w:tcPr>
          <w:p w:rsidR="006D544C" w:rsidRDefault="006D544C">
            <w:pPr>
              <w:rPr>
                <w:b/>
              </w:rPr>
            </w:pPr>
          </w:p>
        </w:tc>
      </w:tr>
      <w:tr w:rsidR="006D544C">
        <w:trPr>
          <w:trHeight w:val="418"/>
        </w:trPr>
        <w:tc>
          <w:tcPr>
            <w:tcW w:w="919" w:type="dxa"/>
            <w:vAlign w:val="center"/>
          </w:tcPr>
          <w:p w:rsidR="006D544C" w:rsidRDefault="006D544C">
            <w:pPr>
              <w:jc w:val="center"/>
              <w:rPr>
                <w:b/>
              </w:rPr>
            </w:pPr>
          </w:p>
        </w:tc>
        <w:tc>
          <w:tcPr>
            <w:tcW w:w="640" w:type="dxa"/>
            <w:vAlign w:val="center"/>
          </w:tcPr>
          <w:p w:rsidR="006D544C" w:rsidRDefault="006D544C">
            <w:pPr>
              <w:jc w:val="center"/>
              <w:rPr>
                <w:b/>
              </w:rPr>
            </w:pPr>
          </w:p>
        </w:tc>
        <w:tc>
          <w:tcPr>
            <w:tcW w:w="710" w:type="dxa"/>
            <w:vAlign w:val="center"/>
          </w:tcPr>
          <w:p w:rsidR="006D544C" w:rsidRDefault="006D544C">
            <w:pPr>
              <w:jc w:val="center"/>
              <w:rPr>
                <w:b/>
              </w:rPr>
            </w:pPr>
          </w:p>
        </w:tc>
        <w:tc>
          <w:tcPr>
            <w:tcW w:w="7565" w:type="dxa"/>
            <w:gridSpan w:val="6"/>
            <w:vAlign w:val="center"/>
          </w:tcPr>
          <w:p w:rsidR="006D544C" w:rsidRDefault="006D544C">
            <w:pPr>
              <w:rPr>
                <w:b/>
              </w:rPr>
            </w:pPr>
          </w:p>
        </w:tc>
      </w:tr>
    </w:tbl>
    <w:p w:rsidR="006D544C" w:rsidRDefault="006D544C">
      <w:pPr>
        <w:ind w:firstLineChars="200" w:firstLine="522"/>
        <w:rPr>
          <w:rFonts w:ascii="宋体"/>
          <w:b/>
          <w:color w:val="000000"/>
          <w:sz w:val="26"/>
          <w:szCs w:val="26"/>
        </w:rPr>
      </w:pPr>
    </w:p>
    <w:p w:rsidR="006D544C" w:rsidRDefault="00E42BAC">
      <w:pPr>
        <w:tabs>
          <w:tab w:val="left" w:pos="645"/>
        </w:tabs>
        <w:rPr>
          <w:b/>
          <w:sz w:val="26"/>
          <w:szCs w:val="26"/>
        </w:rPr>
      </w:pPr>
      <w:r>
        <w:rPr>
          <w:rFonts w:hint="eastAsia"/>
          <w:b/>
          <w:sz w:val="26"/>
          <w:szCs w:val="26"/>
        </w:rPr>
        <w:t>二、审核目的</w:t>
      </w:r>
    </w:p>
    <w:p w:rsidR="006D544C" w:rsidRDefault="00E42BAC">
      <w:pPr>
        <w:tabs>
          <w:tab w:val="left" w:pos="645"/>
        </w:tabs>
        <w:rPr>
          <w:b/>
          <w:sz w:val="21"/>
          <w:szCs w:val="21"/>
        </w:rPr>
      </w:pPr>
      <w:bookmarkStart w:id="6" w:name="审核目的"/>
      <w:r>
        <w:rPr>
          <w:rFonts w:hint="eastAsia"/>
          <w:b/>
          <w:sz w:val="21"/>
          <w:szCs w:val="21"/>
        </w:rPr>
        <w:t>□认证注册：</w:t>
      </w:r>
      <w:r>
        <w:rPr>
          <w:rFonts w:hint="eastAsia"/>
          <w:b/>
          <w:sz w:val="21"/>
          <w:szCs w:val="21"/>
        </w:rPr>
        <w:t>__________</w:t>
      </w:r>
    </w:p>
    <w:p w:rsidR="006D544C" w:rsidRDefault="00E42BAC">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rPr>
        <w:t>__</w:t>
      </w:r>
      <w:bookmarkStart w:id="7" w:name="审核类型"/>
      <w:r>
        <w:rPr>
          <w:rFonts w:ascii="宋体" w:hAnsi="宋体" w:hint="eastAsia"/>
          <w:b/>
          <w:bCs/>
          <w:sz w:val="20"/>
          <w:u w:val="single"/>
        </w:rPr>
        <w:t>Q:</w:t>
      </w:r>
      <w:r>
        <w:rPr>
          <w:rFonts w:ascii="宋体" w:hAnsi="宋体" w:hint="eastAsia"/>
          <w:b/>
          <w:bCs/>
          <w:sz w:val="20"/>
          <w:u w:val="single"/>
        </w:rPr>
        <w:t>监查</w:t>
      </w:r>
      <w:r>
        <w:rPr>
          <w:rFonts w:ascii="宋体" w:hAnsi="宋体" w:hint="eastAsia"/>
          <w:b/>
          <w:bCs/>
          <w:sz w:val="20"/>
          <w:u w:val="single"/>
        </w:rPr>
        <w:t>1</w:t>
      </w:r>
      <w:r>
        <w:rPr>
          <w:rFonts w:ascii="宋体" w:hAnsi="宋体" w:hint="eastAsia"/>
          <w:b/>
          <w:bCs/>
          <w:sz w:val="20"/>
          <w:u w:val="single"/>
        </w:rPr>
        <w:t>,E:</w:t>
      </w:r>
      <w:r>
        <w:rPr>
          <w:rFonts w:ascii="宋体" w:hAnsi="宋体" w:hint="eastAsia"/>
          <w:b/>
          <w:bCs/>
          <w:sz w:val="20"/>
          <w:u w:val="single"/>
        </w:rPr>
        <w:t>监查</w:t>
      </w:r>
      <w:r>
        <w:rPr>
          <w:rFonts w:ascii="宋体" w:hAnsi="宋体" w:hint="eastAsia"/>
          <w:b/>
          <w:bCs/>
          <w:sz w:val="20"/>
          <w:u w:val="single"/>
        </w:rPr>
        <w:t>1</w:t>
      </w:r>
      <w:r>
        <w:rPr>
          <w:rFonts w:ascii="宋体" w:hAnsi="宋体" w:hint="eastAsia"/>
          <w:b/>
          <w:bCs/>
          <w:sz w:val="20"/>
          <w:u w:val="single"/>
        </w:rPr>
        <w:t>,O:</w:t>
      </w:r>
      <w:r>
        <w:rPr>
          <w:rFonts w:ascii="宋体" w:hAnsi="宋体" w:hint="eastAsia"/>
          <w:b/>
          <w:bCs/>
          <w:sz w:val="20"/>
          <w:u w:val="single"/>
        </w:rPr>
        <w:t>监查</w:t>
      </w:r>
      <w:bookmarkEnd w:id="7"/>
      <w:r>
        <w:rPr>
          <w:rFonts w:ascii="宋体" w:hAnsi="宋体" w:hint="eastAsia"/>
          <w:b/>
          <w:bCs/>
          <w:sz w:val="20"/>
          <w:u w:val="single"/>
        </w:rPr>
        <w:t>1</w:t>
      </w:r>
    </w:p>
    <w:p w:rsidR="006D544C" w:rsidRDefault="00E42BAC">
      <w:pPr>
        <w:tabs>
          <w:tab w:val="left" w:pos="645"/>
        </w:tabs>
        <w:rPr>
          <w:b/>
          <w:sz w:val="21"/>
          <w:szCs w:val="21"/>
        </w:rPr>
      </w:pPr>
      <w:r>
        <w:rPr>
          <w:rFonts w:hint="eastAsia"/>
          <w:b/>
          <w:sz w:val="21"/>
          <w:szCs w:val="21"/>
        </w:rPr>
        <w:t>□恢复认证注册资格：</w:t>
      </w:r>
      <w:r>
        <w:rPr>
          <w:rFonts w:hint="eastAsia"/>
          <w:b/>
          <w:sz w:val="21"/>
          <w:szCs w:val="21"/>
        </w:rPr>
        <w:t>__________</w:t>
      </w:r>
    </w:p>
    <w:p w:rsidR="006D544C" w:rsidRDefault="00E42BAC">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6D544C" w:rsidRDefault="00E42BAC">
      <w:pPr>
        <w:tabs>
          <w:tab w:val="left" w:pos="645"/>
        </w:tabs>
        <w:rPr>
          <w:b/>
          <w:sz w:val="21"/>
          <w:szCs w:val="21"/>
        </w:rPr>
      </w:pPr>
      <w:r>
        <w:rPr>
          <w:rFonts w:hint="eastAsia"/>
          <w:b/>
          <w:sz w:val="21"/>
          <w:szCs w:val="21"/>
        </w:rPr>
        <w:t>□其它：</w:t>
      </w:r>
      <w:r>
        <w:rPr>
          <w:rFonts w:hint="eastAsia"/>
          <w:b/>
          <w:sz w:val="21"/>
          <w:szCs w:val="21"/>
        </w:rPr>
        <w:t>__________</w:t>
      </w:r>
      <w:bookmarkEnd w:id="6"/>
    </w:p>
    <w:p w:rsidR="006D544C" w:rsidRDefault="00E42BAC">
      <w:pPr>
        <w:tabs>
          <w:tab w:val="left" w:pos="645"/>
        </w:tabs>
        <w:rPr>
          <w:b/>
          <w:sz w:val="16"/>
          <w:szCs w:val="16"/>
        </w:rPr>
      </w:pPr>
      <w:r>
        <w:rPr>
          <w:rFonts w:hint="eastAsia"/>
          <w:b/>
          <w:sz w:val="26"/>
          <w:szCs w:val="26"/>
        </w:rPr>
        <w:t>三、审核准则</w:t>
      </w:r>
    </w:p>
    <w:p w:rsidR="006D544C" w:rsidRDefault="00E42BAC">
      <w:pPr>
        <w:tabs>
          <w:tab w:val="left" w:pos="645"/>
        </w:tabs>
        <w:rPr>
          <w:b/>
          <w:sz w:val="21"/>
          <w:szCs w:val="21"/>
        </w:rPr>
      </w:pPr>
      <w:bookmarkStart w:id="8" w:name="Q勾选15Add"/>
      <w:r>
        <w:rPr>
          <w:rFonts w:hint="eastAsia"/>
          <w:b/>
          <w:sz w:val="21"/>
          <w:szCs w:val="21"/>
        </w:rPr>
        <w:t>■</w:t>
      </w:r>
      <w:bookmarkEnd w:id="8"/>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w:t>
      </w:r>
      <w:r>
        <w:rPr>
          <w:rFonts w:hint="eastAsia"/>
          <w:b/>
          <w:sz w:val="21"/>
          <w:szCs w:val="21"/>
        </w:rPr>
        <w:t>8.3</w:t>
      </w:r>
      <w:r>
        <w:rPr>
          <w:rFonts w:hint="eastAsia"/>
          <w:b/>
          <w:sz w:val="21"/>
          <w:szCs w:val="21"/>
        </w:rPr>
        <w:t xml:space="preserve"> </w:t>
      </w:r>
    </w:p>
    <w:p w:rsidR="006D544C" w:rsidRDefault="00E42BAC">
      <w:pPr>
        <w:tabs>
          <w:tab w:val="left" w:pos="645"/>
        </w:tabs>
        <w:rPr>
          <w:b/>
          <w:sz w:val="21"/>
          <w:szCs w:val="21"/>
        </w:rPr>
      </w:pPr>
      <w:bookmarkStart w:id="9" w:name="QJ勾选Add"/>
      <w:r>
        <w:rPr>
          <w:rFonts w:hint="eastAsia"/>
          <w:b/>
          <w:sz w:val="21"/>
          <w:szCs w:val="21"/>
        </w:rPr>
        <w:t>□</w:t>
      </w:r>
      <w:bookmarkEnd w:id="9"/>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6D544C" w:rsidRDefault="00E42BAC">
      <w:pPr>
        <w:tabs>
          <w:tab w:val="left" w:pos="645"/>
        </w:tabs>
        <w:rPr>
          <w:b/>
          <w:sz w:val="21"/>
          <w:szCs w:val="21"/>
        </w:rPr>
      </w:pPr>
      <w:bookmarkStart w:id="10" w:name="E勾选Add"/>
      <w:r>
        <w:rPr>
          <w:rFonts w:hint="eastAsia"/>
          <w:b/>
          <w:sz w:val="21"/>
          <w:szCs w:val="21"/>
        </w:rPr>
        <w:t>■</w:t>
      </w:r>
      <w:bookmarkEnd w:id="10"/>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6D544C" w:rsidRDefault="00E42BAC">
      <w:pPr>
        <w:tabs>
          <w:tab w:val="left" w:pos="645"/>
        </w:tabs>
        <w:rPr>
          <w:b/>
          <w:sz w:val="21"/>
          <w:szCs w:val="21"/>
        </w:rPr>
      </w:pPr>
      <w:r>
        <w:rPr>
          <w:rFonts w:hint="eastAsia"/>
          <w:b/>
          <w:sz w:val="21"/>
          <w:szCs w:val="21"/>
        </w:rPr>
        <w:t>□</w:t>
      </w:r>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6D544C" w:rsidRDefault="00E42BAC">
      <w:pPr>
        <w:tabs>
          <w:tab w:val="left" w:pos="645"/>
        </w:tabs>
        <w:rPr>
          <w:b/>
          <w:sz w:val="21"/>
          <w:szCs w:val="21"/>
        </w:rPr>
      </w:pPr>
      <w:r>
        <w:rPr>
          <w:rFonts w:hint="eastAsia"/>
          <w:b/>
          <w:sz w:val="21"/>
          <w:szCs w:val="21"/>
        </w:rPr>
        <w:t>☑</w:t>
      </w:r>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6D544C" w:rsidRDefault="00E42BAC">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6D544C" w:rsidRDefault="00E42BAC">
      <w:pPr>
        <w:numPr>
          <w:ilvl w:val="0"/>
          <w:numId w:val="1"/>
        </w:numPr>
        <w:tabs>
          <w:tab w:val="left" w:pos="645"/>
        </w:tabs>
        <w:rPr>
          <w:b/>
          <w:sz w:val="26"/>
          <w:szCs w:val="26"/>
        </w:rPr>
      </w:pPr>
      <w:r>
        <w:rPr>
          <w:rFonts w:hint="eastAsia"/>
          <w:b/>
          <w:sz w:val="26"/>
          <w:szCs w:val="26"/>
        </w:rPr>
        <w:t>受审核方基本信息</w:t>
      </w:r>
    </w:p>
    <w:p w:rsidR="006D544C" w:rsidRDefault="006D544C">
      <w:pPr>
        <w:pStyle w:val="Default"/>
      </w:pPr>
    </w:p>
    <w:p w:rsidR="006D544C" w:rsidRDefault="006D544C">
      <w:pPr>
        <w:pStyle w:val="Default"/>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067"/>
        <w:gridCol w:w="2250"/>
        <w:gridCol w:w="943"/>
        <w:gridCol w:w="1324"/>
        <w:gridCol w:w="9"/>
        <w:gridCol w:w="1474"/>
        <w:gridCol w:w="1698"/>
      </w:tblGrid>
      <w:tr w:rsidR="006D544C">
        <w:trPr>
          <w:trHeight w:val="135"/>
          <w:jc w:val="center"/>
        </w:trPr>
        <w:tc>
          <w:tcPr>
            <w:tcW w:w="2108" w:type="dxa"/>
            <w:gridSpan w:val="2"/>
            <w:vAlign w:val="center"/>
          </w:tcPr>
          <w:p w:rsidR="006D544C" w:rsidRDefault="00E42BAC">
            <w:pPr>
              <w:spacing w:line="260" w:lineRule="exact"/>
              <w:jc w:val="center"/>
              <w:rPr>
                <w:rFonts w:ascii="宋体" w:hAnsi="宋体"/>
                <w:b/>
                <w:sz w:val="21"/>
                <w:szCs w:val="22"/>
              </w:rPr>
            </w:pPr>
            <w:r>
              <w:rPr>
                <w:rFonts w:ascii="宋体" w:hAnsi="宋体" w:hint="eastAsia"/>
                <w:b/>
                <w:sz w:val="21"/>
                <w:szCs w:val="22"/>
              </w:rPr>
              <w:lastRenderedPageBreak/>
              <w:t>受审核方名称</w:t>
            </w:r>
          </w:p>
        </w:tc>
        <w:tc>
          <w:tcPr>
            <w:tcW w:w="4526" w:type="dxa"/>
            <w:gridSpan w:val="4"/>
          </w:tcPr>
          <w:p w:rsidR="006D544C" w:rsidRDefault="00E42BAC">
            <w:pPr>
              <w:spacing w:line="260" w:lineRule="exact"/>
              <w:jc w:val="center"/>
              <w:rPr>
                <w:rFonts w:ascii="宋体" w:hAnsi="宋体"/>
                <w:b/>
                <w:sz w:val="21"/>
                <w:szCs w:val="22"/>
              </w:rPr>
            </w:pPr>
            <w:bookmarkStart w:id="11" w:name="组织名称Add"/>
            <w:r>
              <w:rPr>
                <w:rFonts w:ascii="宋体" w:hAnsi="宋体" w:hint="eastAsia"/>
                <w:b/>
                <w:sz w:val="21"/>
                <w:szCs w:val="22"/>
              </w:rPr>
              <w:t>重庆天乙环境污染治理有限公司</w:t>
            </w:r>
            <w:bookmarkEnd w:id="11"/>
          </w:p>
        </w:tc>
        <w:tc>
          <w:tcPr>
            <w:tcW w:w="1474" w:type="dxa"/>
            <w:vAlign w:val="center"/>
          </w:tcPr>
          <w:p w:rsidR="006D544C" w:rsidRPr="00A53DBA" w:rsidRDefault="00E42BAC">
            <w:pPr>
              <w:spacing w:line="260" w:lineRule="exact"/>
              <w:jc w:val="center"/>
              <w:rPr>
                <w:rFonts w:ascii="宋体"/>
                <w:b/>
                <w:sz w:val="21"/>
              </w:rPr>
            </w:pPr>
            <w:r w:rsidRPr="00A53DBA">
              <w:rPr>
                <w:rFonts w:ascii="宋体" w:hAnsi="宋体" w:hint="eastAsia"/>
                <w:b/>
                <w:sz w:val="21"/>
              </w:rPr>
              <w:t>组织人数及</w:t>
            </w:r>
          </w:p>
          <w:p w:rsidR="006D544C" w:rsidRPr="00A53DBA" w:rsidRDefault="00E42BAC">
            <w:pPr>
              <w:spacing w:line="200" w:lineRule="exact"/>
              <w:rPr>
                <w:b/>
                <w:spacing w:val="-20"/>
              </w:rPr>
            </w:pPr>
            <w:r w:rsidRPr="00A53DBA">
              <w:rPr>
                <w:rFonts w:ascii="宋体" w:hAnsi="宋体" w:hint="eastAsia"/>
                <w:b/>
                <w:sz w:val="21"/>
              </w:rPr>
              <w:t>变动情况核实</w:t>
            </w:r>
          </w:p>
        </w:tc>
        <w:tc>
          <w:tcPr>
            <w:tcW w:w="1698" w:type="dxa"/>
          </w:tcPr>
          <w:p w:rsidR="006D544C" w:rsidRPr="00A53DBA" w:rsidRDefault="00E42BAC">
            <w:pPr>
              <w:spacing w:line="260" w:lineRule="exact"/>
              <w:rPr>
                <w:rFonts w:ascii="宋体"/>
                <w:b/>
                <w:sz w:val="21"/>
              </w:rPr>
            </w:pPr>
            <w:r w:rsidRPr="00A53DBA">
              <w:rPr>
                <w:rFonts w:ascii="宋体" w:hint="eastAsia"/>
                <w:b/>
                <w:sz w:val="21"/>
              </w:rPr>
              <w:t>10</w:t>
            </w:r>
          </w:p>
        </w:tc>
      </w:tr>
      <w:tr w:rsidR="006D544C">
        <w:trPr>
          <w:trHeight w:val="546"/>
          <w:jc w:val="center"/>
        </w:trPr>
        <w:tc>
          <w:tcPr>
            <w:tcW w:w="2108" w:type="dxa"/>
            <w:gridSpan w:val="2"/>
            <w:vAlign w:val="center"/>
          </w:tcPr>
          <w:p w:rsidR="006D544C" w:rsidRDefault="00E42BAC">
            <w:pPr>
              <w:jc w:val="center"/>
              <w:rPr>
                <w:b/>
                <w:sz w:val="16"/>
                <w:szCs w:val="16"/>
              </w:rPr>
            </w:pPr>
            <w:r>
              <w:rPr>
                <w:rFonts w:ascii="宋体" w:hAnsi="宋体" w:hint="eastAsia"/>
                <w:b/>
                <w:sz w:val="21"/>
                <w:szCs w:val="21"/>
              </w:rPr>
              <w:t>注册地址</w:t>
            </w:r>
          </w:p>
        </w:tc>
        <w:tc>
          <w:tcPr>
            <w:tcW w:w="4526" w:type="dxa"/>
            <w:gridSpan w:val="4"/>
          </w:tcPr>
          <w:p w:rsidR="006D544C" w:rsidRDefault="00E42BAC">
            <w:pPr>
              <w:rPr>
                <w:rFonts w:ascii="宋体"/>
                <w:b/>
                <w:sz w:val="21"/>
              </w:rPr>
            </w:pPr>
            <w:bookmarkStart w:id="12" w:name="注册地址"/>
            <w:r>
              <w:rPr>
                <w:rFonts w:ascii="宋体"/>
                <w:b/>
                <w:sz w:val="21"/>
              </w:rPr>
              <w:t>重庆市江北区红石路</w:t>
            </w:r>
            <w:r>
              <w:rPr>
                <w:rFonts w:ascii="宋体"/>
                <w:b/>
                <w:sz w:val="21"/>
              </w:rPr>
              <w:t>13</w:t>
            </w:r>
            <w:r>
              <w:rPr>
                <w:rFonts w:ascii="宋体"/>
                <w:b/>
                <w:sz w:val="21"/>
              </w:rPr>
              <w:t>号</w:t>
            </w:r>
            <w:r>
              <w:rPr>
                <w:rFonts w:ascii="宋体"/>
                <w:b/>
                <w:sz w:val="21"/>
              </w:rPr>
              <w:t>14-5</w:t>
            </w:r>
            <w:bookmarkEnd w:id="12"/>
          </w:p>
        </w:tc>
        <w:tc>
          <w:tcPr>
            <w:tcW w:w="1474" w:type="dxa"/>
            <w:vMerge w:val="restart"/>
            <w:vAlign w:val="center"/>
          </w:tcPr>
          <w:p w:rsidR="006D544C" w:rsidRDefault="00E42BAC">
            <w:pPr>
              <w:jc w:val="center"/>
              <w:rPr>
                <w:rFonts w:ascii="宋体"/>
                <w:b/>
                <w:sz w:val="21"/>
              </w:rPr>
            </w:pPr>
            <w:r>
              <w:rPr>
                <w:rFonts w:ascii="宋体" w:hAnsi="宋体" w:hint="eastAsia"/>
                <w:b/>
                <w:sz w:val="21"/>
              </w:rPr>
              <w:t>邮编</w:t>
            </w:r>
          </w:p>
        </w:tc>
        <w:tc>
          <w:tcPr>
            <w:tcW w:w="1698" w:type="dxa"/>
          </w:tcPr>
          <w:p w:rsidR="006D544C" w:rsidRDefault="00E42BAC">
            <w:pPr>
              <w:rPr>
                <w:rFonts w:ascii="宋体"/>
                <w:b/>
                <w:sz w:val="21"/>
              </w:rPr>
            </w:pPr>
            <w:bookmarkStart w:id="13" w:name="注册邮编"/>
            <w:r>
              <w:rPr>
                <w:rFonts w:ascii="宋体"/>
                <w:b/>
                <w:sz w:val="21"/>
              </w:rPr>
              <w:t>400000</w:t>
            </w:r>
            <w:bookmarkEnd w:id="13"/>
          </w:p>
        </w:tc>
      </w:tr>
      <w:tr w:rsidR="006D544C">
        <w:trPr>
          <w:trHeight w:val="434"/>
          <w:jc w:val="center"/>
        </w:trPr>
        <w:tc>
          <w:tcPr>
            <w:tcW w:w="2108" w:type="dxa"/>
            <w:gridSpan w:val="2"/>
            <w:vAlign w:val="center"/>
          </w:tcPr>
          <w:p w:rsidR="006D544C" w:rsidRDefault="00E42BAC">
            <w:pPr>
              <w:jc w:val="center"/>
              <w:rPr>
                <w:rFonts w:ascii="宋体"/>
                <w:b/>
                <w:sz w:val="21"/>
                <w:szCs w:val="21"/>
              </w:rPr>
            </w:pPr>
            <w:r>
              <w:rPr>
                <w:rFonts w:ascii="宋体" w:hAnsi="宋体" w:hint="eastAsia"/>
                <w:b/>
                <w:sz w:val="21"/>
                <w:szCs w:val="21"/>
              </w:rPr>
              <w:t>经营地址</w:t>
            </w:r>
          </w:p>
        </w:tc>
        <w:tc>
          <w:tcPr>
            <w:tcW w:w="4526" w:type="dxa"/>
            <w:gridSpan w:val="4"/>
          </w:tcPr>
          <w:p w:rsidR="006D544C" w:rsidRDefault="00E42BAC">
            <w:pPr>
              <w:rPr>
                <w:rFonts w:ascii="宋体"/>
                <w:b/>
                <w:sz w:val="21"/>
              </w:rPr>
            </w:pPr>
            <w:bookmarkStart w:id="14" w:name="办公地址"/>
            <w:r>
              <w:rPr>
                <w:rFonts w:ascii="宋体"/>
                <w:b/>
                <w:sz w:val="21"/>
              </w:rPr>
              <w:t>重庆市江北区红石路</w:t>
            </w:r>
            <w:r>
              <w:rPr>
                <w:rFonts w:ascii="宋体"/>
                <w:b/>
                <w:sz w:val="21"/>
              </w:rPr>
              <w:t>13</w:t>
            </w:r>
            <w:r>
              <w:rPr>
                <w:rFonts w:ascii="宋体"/>
                <w:b/>
                <w:sz w:val="21"/>
              </w:rPr>
              <w:t>号</w:t>
            </w:r>
            <w:r>
              <w:rPr>
                <w:rFonts w:ascii="宋体"/>
                <w:b/>
                <w:sz w:val="21"/>
              </w:rPr>
              <w:t>14-5</w:t>
            </w:r>
            <w:bookmarkEnd w:id="14"/>
          </w:p>
        </w:tc>
        <w:tc>
          <w:tcPr>
            <w:tcW w:w="1474" w:type="dxa"/>
            <w:vMerge/>
            <w:vAlign w:val="center"/>
          </w:tcPr>
          <w:p w:rsidR="006D544C" w:rsidRDefault="006D544C">
            <w:pPr>
              <w:jc w:val="center"/>
              <w:rPr>
                <w:rFonts w:ascii="宋体"/>
                <w:b/>
                <w:sz w:val="21"/>
              </w:rPr>
            </w:pPr>
          </w:p>
        </w:tc>
        <w:tc>
          <w:tcPr>
            <w:tcW w:w="1698" w:type="dxa"/>
          </w:tcPr>
          <w:p w:rsidR="006D544C" w:rsidRDefault="00E42BAC">
            <w:pPr>
              <w:rPr>
                <w:rFonts w:ascii="宋体"/>
                <w:b/>
                <w:sz w:val="21"/>
              </w:rPr>
            </w:pPr>
            <w:bookmarkStart w:id="15" w:name="办公邮编"/>
            <w:r>
              <w:rPr>
                <w:rFonts w:ascii="宋体"/>
                <w:b/>
                <w:sz w:val="21"/>
              </w:rPr>
              <w:t>400000</w:t>
            </w:r>
            <w:bookmarkEnd w:id="15"/>
          </w:p>
        </w:tc>
      </w:tr>
      <w:tr w:rsidR="006D544C">
        <w:trPr>
          <w:trHeight w:val="374"/>
          <w:jc w:val="center"/>
        </w:trPr>
        <w:tc>
          <w:tcPr>
            <w:tcW w:w="2108" w:type="dxa"/>
            <w:gridSpan w:val="2"/>
            <w:vAlign w:val="center"/>
          </w:tcPr>
          <w:p w:rsidR="006D544C" w:rsidRDefault="00E42BAC">
            <w:pPr>
              <w:jc w:val="center"/>
              <w:rPr>
                <w:rFonts w:ascii="宋体"/>
                <w:b/>
                <w:color w:val="000000"/>
                <w:sz w:val="21"/>
                <w:szCs w:val="21"/>
              </w:rPr>
            </w:pPr>
            <w:r>
              <w:rPr>
                <w:rFonts w:ascii="宋体" w:hAnsi="宋体" w:hint="eastAsia"/>
                <w:b/>
                <w:color w:val="000000"/>
                <w:sz w:val="21"/>
                <w:szCs w:val="21"/>
              </w:rPr>
              <w:t>生产地址</w:t>
            </w:r>
          </w:p>
        </w:tc>
        <w:tc>
          <w:tcPr>
            <w:tcW w:w="4526" w:type="dxa"/>
            <w:gridSpan w:val="4"/>
          </w:tcPr>
          <w:p w:rsidR="006D544C" w:rsidRDefault="00E42BAC">
            <w:pPr>
              <w:rPr>
                <w:rFonts w:ascii="宋体"/>
                <w:b/>
                <w:sz w:val="21"/>
              </w:rPr>
            </w:pPr>
            <w:bookmarkStart w:id="16" w:name="生产地址Add"/>
            <w:r>
              <w:rPr>
                <w:rFonts w:ascii="宋体"/>
                <w:b/>
                <w:sz w:val="21"/>
              </w:rPr>
              <w:t>重庆市江北区红石路</w:t>
            </w:r>
            <w:r>
              <w:rPr>
                <w:rFonts w:ascii="宋体"/>
                <w:b/>
                <w:sz w:val="21"/>
              </w:rPr>
              <w:t>13</w:t>
            </w:r>
            <w:r>
              <w:rPr>
                <w:rFonts w:ascii="宋体"/>
                <w:b/>
                <w:sz w:val="21"/>
              </w:rPr>
              <w:t>号</w:t>
            </w:r>
            <w:r>
              <w:rPr>
                <w:rFonts w:ascii="宋体"/>
                <w:b/>
                <w:sz w:val="21"/>
              </w:rPr>
              <w:t>14-5</w:t>
            </w:r>
            <w:bookmarkEnd w:id="16"/>
          </w:p>
        </w:tc>
        <w:tc>
          <w:tcPr>
            <w:tcW w:w="1474" w:type="dxa"/>
            <w:vMerge/>
            <w:vAlign w:val="center"/>
          </w:tcPr>
          <w:p w:rsidR="006D544C" w:rsidRDefault="006D544C">
            <w:pPr>
              <w:jc w:val="center"/>
              <w:rPr>
                <w:rFonts w:ascii="宋体"/>
                <w:b/>
                <w:sz w:val="21"/>
              </w:rPr>
            </w:pPr>
          </w:p>
        </w:tc>
        <w:tc>
          <w:tcPr>
            <w:tcW w:w="1698" w:type="dxa"/>
          </w:tcPr>
          <w:p w:rsidR="006D544C" w:rsidRDefault="00E42BAC">
            <w:pPr>
              <w:rPr>
                <w:rFonts w:ascii="宋体"/>
                <w:b/>
                <w:sz w:val="21"/>
              </w:rPr>
            </w:pPr>
            <w:bookmarkStart w:id="17" w:name="生产邮编"/>
            <w:r>
              <w:rPr>
                <w:rFonts w:ascii="宋体"/>
                <w:b/>
                <w:sz w:val="21"/>
              </w:rPr>
              <w:t>400000</w:t>
            </w:r>
            <w:bookmarkEnd w:id="17"/>
          </w:p>
        </w:tc>
      </w:tr>
      <w:tr w:rsidR="006D544C" w:rsidTr="00A53DBA">
        <w:trPr>
          <w:trHeight w:val="256"/>
          <w:jc w:val="center"/>
        </w:trPr>
        <w:tc>
          <w:tcPr>
            <w:tcW w:w="2108" w:type="dxa"/>
            <w:gridSpan w:val="2"/>
            <w:vAlign w:val="center"/>
          </w:tcPr>
          <w:p w:rsidR="006D544C" w:rsidRDefault="00E42BAC">
            <w:pPr>
              <w:jc w:val="center"/>
              <w:rPr>
                <w:rFonts w:ascii="宋体"/>
                <w:b/>
                <w:sz w:val="21"/>
              </w:rPr>
            </w:pPr>
            <w:r>
              <w:rPr>
                <w:rFonts w:ascii="宋体" w:hAnsi="宋体" w:hint="eastAsia"/>
                <w:b/>
                <w:sz w:val="21"/>
              </w:rPr>
              <w:t>联系人</w:t>
            </w:r>
          </w:p>
        </w:tc>
        <w:tc>
          <w:tcPr>
            <w:tcW w:w="2250" w:type="dxa"/>
          </w:tcPr>
          <w:p w:rsidR="006D544C" w:rsidRDefault="00E42BAC">
            <w:pPr>
              <w:rPr>
                <w:rFonts w:ascii="宋体"/>
                <w:b/>
                <w:sz w:val="21"/>
              </w:rPr>
            </w:pPr>
            <w:bookmarkStart w:id="18" w:name="联系人"/>
            <w:r>
              <w:rPr>
                <w:rFonts w:ascii="宋体"/>
                <w:b/>
                <w:sz w:val="21"/>
              </w:rPr>
              <w:t>刘长青</w:t>
            </w:r>
            <w:bookmarkEnd w:id="18"/>
          </w:p>
        </w:tc>
        <w:tc>
          <w:tcPr>
            <w:tcW w:w="943" w:type="dxa"/>
            <w:vAlign w:val="center"/>
          </w:tcPr>
          <w:p w:rsidR="006D544C" w:rsidRDefault="00E42BAC">
            <w:pPr>
              <w:jc w:val="center"/>
              <w:rPr>
                <w:rFonts w:ascii="宋体"/>
                <w:b/>
                <w:sz w:val="21"/>
              </w:rPr>
            </w:pPr>
            <w:r>
              <w:rPr>
                <w:rFonts w:ascii="宋体" w:hAnsi="宋体" w:hint="eastAsia"/>
                <w:b/>
                <w:sz w:val="21"/>
              </w:rPr>
              <w:t>电话</w:t>
            </w:r>
            <w:r>
              <w:rPr>
                <w:b/>
                <w:sz w:val="16"/>
                <w:szCs w:val="16"/>
              </w:rPr>
              <w:t>.</w:t>
            </w:r>
          </w:p>
        </w:tc>
        <w:tc>
          <w:tcPr>
            <w:tcW w:w="1333" w:type="dxa"/>
            <w:gridSpan w:val="2"/>
            <w:vAlign w:val="center"/>
          </w:tcPr>
          <w:p w:rsidR="006D544C" w:rsidRDefault="00E42BAC">
            <w:pPr>
              <w:jc w:val="center"/>
              <w:rPr>
                <w:rFonts w:ascii="宋体"/>
                <w:b/>
                <w:sz w:val="21"/>
              </w:rPr>
            </w:pPr>
            <w:bookmarkStart w:id="19" w:name="联系人电话Add"/>
            <w:r>
              <w:rPr>
                <w:rFonts w:ascii="宋体"/>
                <w:b/>
                <w:sz w:val="21"/>
              </w:rPr>
              <w:t>023-86826692</w:t>
            </w:r>
            <w:bookmarkEnd w:id="19"/>
          </w:p>
        </w:tc>
        <w:tc>
          <w:tcPr>
            <w:tcW w:w="1474" w:type="dxa"/>
            <w:vAlign w:val="center"/>
          </w:tcPr>
          <w:p w:rsidR="006D544C" w:rsidRDefault="00E42BAC">
            <w:pPr>
              <w:jc w:val="center"/>
              <w:rPr>
                <w:rFonts w:ascii="宋体"/>
                <w:b/>
                <w:sz w:val="21"/>
              </w:rPr>
            </w:pPr>
            <w:r>
              <w:rPr>
                <w:rFonts w:ascii="宋体" w:hAnsi="宋体" w:hint="eastAsia"/>
                <w:b/>
                <w:sz w:val="21"/>
              </w:rPr>
              <w:t>传真</w:t>
            </w:r>
          </w:p>
        </w:tc>
        <w:tc>
          <w:tcPr>
            <w:tcW w:w="1698" w:type="dxa"/>
          </w:tcPr>
          <w:p w:rsidR="006D544C" w:rsidRDefault="006D544C">
            <w:pPr>
              <w:rPr>
                <w:rFonts w:ascii="宋体"/>
                <w:b/>
                <w:sz w:val="21"/>
              </w:rPr>
            </w:pPr>
            <w:bookmarkStart w:id="20" w:name="联系人传真"/>
            <w:bookmarkEnd w:id="20"/>
          </w:p>
        </w:tc>
      </w:tr>
      <w:tr w:rsidR="006D544C" w:rsidTr="00A53DBA">
        <w:trPr>
          <w:trHeight w:val="510"/>
          <w:jc w:val="center"/>
        </w:trPr>
        <w:tc>
          <w:tcPr>
            <w:tcW w:w="2108" w:type="dxa"/>
            <w:gridSpan w:val="2"/>
            <w:vAlign w:val="center"/>
          </w:tcPr>
          <w:p w:rsidR="006D544C" w:rsidRDefault="00E42BAC">
            <w:pPr>
              <w:jc w:val="center"/>
              <w:rPr>
                <w:rFonts w:ascii="宋体" w:hAnsi="宋体"/>
                <w:b/>
                <w:sz w:val="21"/>
                <w:szCs w:val="21"/>
              </w:rPr>
            </w:pPr>
            <w:r>
              <w:rPr>
                <w:rFonts w:ascii="宋体" w:hAnsi="宋体" w:hint="eastAsia"/>
                <w:b/>
                <w:sz w:val="21"/>
                <w:szCs w:val="21"/>
              </w:rPr>
              <w:t>法人代表</w:t>
            </w:r>
          </w:p>
        </w:tc>
        <w:tc>
          <w:tcPr>
            <w:tcW w:w="2250" w:type="dxa"/>
          </w:tcPr>
          <w:p w:rsidR="006D544C" w:rsidRDefault="00E42BAC">
            <w:pPr>
              <w:rPr>
                <w:rFonts w:ascii="宋体" w:hAnsi="宋体"/>
                <w:b/>
                <w:sz w:val="21"/>
                <w:szCs w:val="21"/>
              </w:rPr>
            </w:pPr>
            <w:bookmarkStart w:id="21" w:name="法人"/>
            <w:r>
              <w:rPr>
                <w:rFonts w:ascii="宋体" w:hAnsi="宋体"/>
                <w:b/>
                <w:sz w:val="21"/>
                <w:szCs w:val="21"/>
              </w:rPr>
              <w:t>刘长青</w:t>
            </w:r>
            <w:bookmarkEnd w:id="21"/>
          </w:p>
        </w:tc>
        <w:tc>
          <w:tcPr>
            <w:tcW w:w="943" w:type="dxa"/>
            <w:vAlign w:val="center"/>
          </w:tcPr>
          <w:p w:rsidR="006D544C" w:rsidRDefault="00E42BAC">
            <w:pPr>
              <w:jc w:val="center"/>
              <w:rPr>
                <w:rFonts w:ascii="宋体" w:hAnsi="宋体"/>
                <w:b/>
                <w:sz w:val="21"/>
                <w:szCs w:val="21"/>
              </w:rPr>
            </w:pPr>
            <w:r>
              <w:rPr>
                <w:rFonts w:ascii="宋体" w:hAnsi="宋体" w:hint="eastAsia"/>
                <w:b/>
                <w:sz w:val="21"/>
                <w:szCs w:val="21"/>
              </w:rPr>
              <w:t>总经理</w:t>
            </w:r>
          </w:p>
        </w:tc>
        <w:tc>
          <w:tcPr>
            <w:tcW w:w="1333" w:type="dxa"/>
            <w:gridSpan w:val="2"/>
          </w:tcPr>
          <w:p w:rsidR="006D544C" w:rsidRDefault="006D544C">
            <w:pPr>
              <w:rPr>
                <w:rFonts w:ascii="宋体" w:hAnsi="宋体"/>
                <w:b/>
                <w:sz w:val="21"/>
                <w:szCs w:val="21"/>
              </w:rPr>
            </w:pPr>
          </w:p>
        </w:tc>
        <w:tc>
          <w:tcPr>
            <w:tcW w:w="1474" w:type="dxa"/>
            <w:vAlign w:val="center"/>
          </w:tcPr>
          <w:p w:rsidR="006D544C" w:rsidRDefault="00E42BAC">
            <w:pPr>
              <w:jc w:val="center"/>
              <w:rPr>
                <w:rFonts w:ascii="宋体" w:hAnsi="宋体"/>
                <w:b/>
                <w:sz w:val="21"/>
                <w:szCs w:val="21"/>
              </w:rPr>
            </w:pPr>
            <w:r>
              <w:rPr>
                <w:rFonts w:ascii="宋体" w:hAnsi="宋体" w:hint="eastAsia"/>
                <w:b/>
                <w:sz w:val="21"/>
                <w:szCs w:val="21"/>
              </w:rPr>
              <w:t>管理者代表</w:t>
            </w:r>
          </w:p>
        </w:tc>
        <w:tc>
          <w:tcPr>
            <w:tcW w:w="1698" w:type="dxa"/>
          </w:tcPr>
          <w:p w:rsidR="006D544C" w:rsidRDefault="00E42BAC">
            <w:pPr>
              <w:rPr>
                <w:rFonts w:ascii="宋体"/>
                <w:b/>
                <w:sz w:val="21"/>
              </w:rPr>
            </w:pPr>
            <w:bookmarkStart w:id="22" w:name="管理者代表"/>
            <w:r>
              <w:rPr>
                <w:rFonts w:ascii="宋体"/>
                <w:b/>
                <w:sz w:val="21"/>
              </w:rPr>
              <w:t>周欣</w:t>
            </w:r>
            <w:bookmarkEnd w:id="22"/>
          </w:p>
        </w:tc>
      </w:tr>
      <w:tr w:rsidR="006D544C" w:rsidTr="00A53DBA">
        <w:trPr>
          <w:trHeight w:val="357"/>
          <w:jc w:val="center"/>
        </w:trPr>
        <w:tc>
          <w:tcPr>
            <w:tcW w:w="2108" w:type="dxa"/>
            <w:gridSpan w:val="2"/>
            <w:vAlign w:val="center"/>
          </w:tcPr>
          <w:p w:rsidR="006D544C" w:rsidRDefault="00E42BAC">
            <w:pPr>
              <w:jc w:val="center"/>
              <w:rPr>
                <w:rFonts w:ascii="宋体" w:hAnsi="宋体"/>
                <w:b/>
                <w:sz w:val="21"/>
                <w:szCs w:val="21"/>
              </w:rPr>
            </w:pPr>
            <w:r>
              <w:rPr>
                <w:rFonts w:ascii="宋体" w:hAnsi="宋体" w:hint="eastAsia"/>
                <w:b/>
                <w:sz w:val="21"/>
                <w:szCs w:val="21"/>
              </w:rPr>
              <w:t>审核日期</w:t>
            </w:r>
          </w:p>
        </w:tc>
        <w:tc>
          <w:tcPr>
            <w:tcW w:w="3193" w:type="dxa"/>
            <w:gridSpan w:val="2"/>
            <w:vAlign w:val="center"/>
          </w:tcPr>
          <w:p w:rsidR="006D544C" w:rsidRDefault="00E42BAC">
            <w:pPr>
              <w:rPr>
                <w:rFonts w:ascii="宋体" w:hAnsi="宋体"/>
                <w:b/>
                <w:sz w:val="21"/>
                <w:szCs w:val="21"/>
              </w:rPr>
            </w:pPr>
            <w:bookmarkStart w:id="23" w:name="审核日期"/>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22</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22</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3"/>
          </w:p>
        </w:tc>
        <w:tc>
          <w:tcPr>
            <w:tcW w:w="1324" w:type="dxa"/>
            <w:vAlign w:val="center"/>
          </w:tcPr>
          <w:p w:rsidR="006D544C" w:rsidRDefault="00E42BAC">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6D544C" w:rsidRDefault="00A53DBA" w:rsidP="00A53DBA">
            <w:pPr>
              <w:rPr>
                <w:rFonts w:ascii="宋体" w:hAnsi="宋体"/>
                <w:b/>
                <w:sz w:val="21"/>
                <w:szCs w:val="21"/>
              </w:rPr>
            </w:pPr>
            <w:r>
              <w:rPr>
                <w:rFonts w:ascii="MS Gothic" w:eastAsia="MS Gothic" w:hAnsi="MS Gothic" w:cs="MS Gothic" w:hint="eastAsia"/>
                <w:b/>
                <w:sz w:val="21"/>
                <w:szCs w:val="21"/>
              </w:rPr>
              <w:t>☑</w:t>
            </w:r>
            <w:r w:rsidR="00E42BAC">
              <w:rPr>
                <w:rFonts w:ascii="宋体" w:hAnsi="宋体" w:hint="eastAsia"/>
                <w:b/>
                <w:sz w:val="21"/>
                <w:szCs w:val="21"/>
              </w:rPr>
              <w:t>是</w:t>
            </w:r>
            <w:r>
              <w:rPr>
                <w:rFonts w:ascii="宋体" w:hAnsi="宋体" w:hint="eastAsia"/>
                <w:b/>
                <w:sz w:val="21"/>
                <w:szCs w:val="21"/>
              </w:rPr>
              <w:t>□</w:t>
            </w:r>
            <w:r w:rsidR="00E42BAC">
              <w:rPr>
                <w:rFonts w:ascii="宋体" w:hAnsi="宋体" w:hint="eastAsia"/>
                <w:b/>
                <w:sz w:val="21"/>
                <w:szCs w:val="21"/>
              </w:rPr>
              <w:t>否</w:t>
            </w:r>
          </w:p>
        </w:tc>
      </w:tr>
      <w:tr w:rsidR="006D544C">
        <w:trPr>
          <w:cantSplit/>
          <w:trHeight w:val="1296"/>
          <w:jc w:val="center"/>
        </w:trPr>
        <w:tc>
          <w:tcPr>
            <w:tcW w:w="2108" w:type="dxa"/>
            <w:gridSpan w:val="2"/>
            <w:vAlign w:val="center"/>
          </w:tcPr>
          <w:p w:rsidR="006D544C" w:rsidRDefault="00E42BAC">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698" w:type="dxa"/>
            <w:gridSpan w:val="6"/>
          </w:tcPr>
          <w:p w:rsidR="006D544C" w:rsidRDefault="00E42BAC">
            <w:pPr>
              <w:spacing w:line="360" w:lineRule="exact"/>
              <w:rPr>
                <w:rFonts w:ascii="宋体" w:hAnsi="宋体"/>
                <w:b/>
                <w:sz w:val="21"/>
                <w:szCs w:val="21"/>
              </w:rPr>
            </w:pPr>
            <w:bookmarkStart w:id="24" w:name="Q勾选15Add1"/>
            <w:r>
              <w:rPr>
                <w:rFonts w:ascii="宋体" w:hAnsi="宋体" w:hint="eastAsia"/>
                <w:b/>
                <w:sz w:val="21"/>
                <w:szCs w:val="21"/>
              </w:rPr>
              <w:t>■</w:t>
            </w:r>
            <w:bookmarkEnd w:id="24"/>
            <w:r>
              <w:rPr>
                <w:rFonts w:ascii="宋体" w:hAnsi="宋体"/>
                <w:b/>
                <w:sz w:val="21"/>
                <w:szCs w:val="21"/>
              </w:rPr>
              <w:t>QMS</w:t>
            </w:r>
            <w:r>
              <w:rPr>
                <w:rFonts w:ascii="宋体" w:hAnsi="宋体" w:hint="eastAsia"/>
                <w:b/>
                <w:sz w:val="21"/>
                <w:szCs w:val="21"/>
              </w:rPr>
              <w:t>：</w:t>
            </w:r>
            <w:bookmarkStart w:id="25" w:name="QJ勾选Add1"/>
            <w:r>
              <w:rPr>
                <w:rFonts w:ascii="宋体" w:hAnsi="宋体" w:hint="eastAsia"/>
              </w:rPr>
              <w:t>有害生物防制、室内外污染防治、白蚁防治的服务；灭菌剂、消毒剂、杀虫剂、去污染剂的销售</w:t>
            </w:r>
            <w:r>
              <w:rPr>
                <w:rFonts w:ascii="宋体" w:hAnsi="宋体" w:hint="eastAsia"/>
              </w:rPr>
              <w:t xml:space="preserve"> </w:t>
            </w:r>
            <w:bookmarkEnd w:id="25"/>
          </w:p>
          <w:p w:rsidR="006D544C" w:rsidRDefault="00E42BAC">
            <w:pPr>
              <w:spacing w:line="0" w:lineRule="atLeast"/>
              <w:jc w:val="left"/>
              <w:rPr>
                <w:rFonts w:ascii="宋体" w:hAnsi="宋体"/>
                <w:b/>
                <w:sz w:val="21"/>
                <w:szCs w:val="21"/>
              </w:rPr>
            </w:pPr>
            <w:bookmarkStart w:id="26" w:name="E勾选Add1"/>
            <w:r>
              <w:rPr>
                <w:rFonts w:ascii="宋体" w:hAnsi="宋体" w:hint="eastAsia"/>
                <w:b/>
                <w:sz w:val="21"/>
                <w:szCs w:val="21"/>
              </w:rPr>
              <w:t>■</w:t>
            </w:r>
            <w:bookmarkEnd w:id="26"/>
            <w:r>
              <w:rPr>
                <w:rFonts w:ascii="宋体" w:hAnsi="宋体"/>
                <w:b/>
                <w:sz w:val="21"/>
                <w:szCs w:val="21"/>
              </w:rPr>
              <w:t>EMS</w:t>
            </w:r>
            <w:r>
              <w:rPr>
                <w:rFonts w:ascii="宋体" w:hAnsi="宋体" w:hint="eastAsia"/>
                <w:b/>
                <w:sz w:val="21"/>
                <w:szCs w:val="21"/>
              </w:rPr>
              <w:t>：</w:t>
            </w:r>
            <w:r>
              <w:rPr>
                <w:rFonts w:ascii="宋体" w:hAnsi="宋体" w:hint="eastAsia"/>
              </w:rPr>
              <w:t>有害生物防制、室内外污染防治、白蚁防治的服务；灭菌剂、消毒剂、杀虫剂、去污染剂的销售及其相关的环境管理活动</w:t>
            </w:r>
          </w:p>
          <w:p w:rsidR="006D544C" w:rsidRDefault="00E42BAC">
            <w:pPr>
              <w:spacing w:line="0" w:lineRule="atLeast"/>
              <w:jc w:val="left"/>
              <w:rPr>
                <w:rFonts w:ascii="宋体" w:hAnsi="宋体"/>
                <w:b/>
                <w:sz w:val="21"/>
                <w:szCs w:val="21"/>
              </w:rPr>
            </w:pPr>
            <w:bookmarkStart w:id="27" w:name="S勾选Add2"/>
            <w:r>
              <w:rPr>
                <w:rFonts w:ascii="宋体" w:hAnsi="宋体" w:hint="eastAsia"/>
                <w:b/>
                <w:sz w:val="21"/>
                <w:szCs w:val="21"/>
              </w:rPr>
              <w:t>■</w:t>
            </w:r>
            <w:bookmarkEnd w:id="27"/>
            <w:r>
              <w:rPr>
                <w:rFonts w:ascii="宋体" w:hAnsi="宋体"/>
                <w:b/>
                <w:sz w:val="21"/>
                <w:szCs w:val="21"/>
              </w:rPr>
              <w:t>OHSMS</w:t>
            </w:r>
            <w:r>
              <w:rPr>
                <w:rFonts w:ascii="宋体" w:hAnsi="宋体" w:hint="eastAsia"/>
                <w:b/>
                <w:sz w:val="21"/>
                <w:szCs w:val="21"/>
              </w:rPr>
              <w:t>：</w:t>
            </w:r>
            <w:r>
              <w:rPr>
                <w:rFonts w:ascii="宋体" w:hAnsi="宋体" w:hint="eastAsia"/>
              </w:rPr>
              <w:t>有害生物防制、室内外污染防治、白蚁防治的服务；灭菌剂、消毒剂、杀虫剂、去污染剂的销售及其相关的职业健康安全管理活动</w:t>
            </w:r>
          </w:p>
        </w:tc>
      </w:tr>
      <w:tr w:rsidR="006D544C">
        <w:trPr>
          <w:cantSplit/>
          <w:trHeight w:val="838"/>
          <w:jc w:val="center"/>
        </w:trPr>
        <w:tc>
          <w:tcPr>
            <w:tcW w:w="1041" w:type="dxa"/>
            <w:vAlign w:val="center"/>
          </w:tcPr>
          <w:p w:rsidR="006D544C" w:rsidRDefault="00E42BAC">
            <w:pPr>
              <w:spacing w:line="260" w:lineRule="exact"/>
              <w:jc w:val="center"/>
              <w:rPr>
                <w:rFonts w:ascii="宋体" w:hAnsi="宋体"/>
                <w:b/>
                <w:sz w:val="21"/>
                <w:szCs w:val="21"/>
              </w:rPr>
            </w:pPr>
            <w:r>
              <w:rPr>
                <w:rFonts w:ascii="宋体" w:hAnsi="宋体" w:hint="eastAsia"/>
                <w:b/>
                <w:sz w:val="21"/>
                <w:szCs w:val="21"/>
              </w:rPr>
              <w:t>是否要求变更</w:t>
            </w:r>
          </w:p>
          <w:p w:rsidR="006D544C" w:rsidRDefault="006D544C">
            <w:pPr>
              <w:spacing w:line="180" w:lineRule="exact"/>
              <w:jc w:val="center"/>
              <w:rPr>
                <w:rFonts w:ascii="宋体" w:hAnsi="宋体"/>
                <w:b/>
                <w:sz w:val="21"/>
                <w:szCs w:val="21"/>
              </w:rPr>
            </w:pPr>
          </w:p>
        </w:tc>
        <w:tc>
          <w:tcPr>
            <w:tcW w:w="1067" w:type="dxa"/>
            <w:vAlign w:val="center"/>
          </w:tcPr>
          <w:p w:rsidR="006D544C" w:rsidRDefault="00E42BAC">
            <w:pPr>
              <w:spacing w:line="260" w:lineRule="exact"/>
              <w:rPr>
                <w:rFonts w:ascii="宋体" w:hAnsi="宋体"/>
                <w:b/>
                <w:sz w:val="21"/>
                <w:szCs w:val="21"/>
              </w:rPr>
            </w:pPr>
            <w:r>
              <w:rPr>
                <w:rFonts w:ascii="宋体" w:hAnsi="宋体" w:hint="eastAsia"/>
                <w:b/>
                <w:sz w:val="21"/>
                <w:szCs w:val="21"/>
              </w:rPr>
              <w:t>□是</w:t>
            </w:r>
          </w:p>
          <w:p w:rsidR="006D544C" w:rsidRDefault="006D544C">
            <w:pPr>
              <w:spacing w:line="260" w:lineRule="exact"/>
              <w:jc w:val="center"/>
              <w:rPr>
                <w:rFonts w:ascii="宋体" w:hAnsi="宋体"/>
                <w:b/>
                <w:sz w:val="21"/>
                <w:szCs w:val="21"/>
              </w:rPr>
            </w:pPr>
          </w:p>
          <w:p w:rsidR="006D544C" w:rsidRDefault="00E42BAC">
            <w:pPr>
              <w:spacing w:line="260" w:lineRule="exact"/>
              <w:rPr>
                <w:rFonts w:ascii="宋体" w:hAnsi="宋体"/>
                <w:b/>
                <w:sz w:val="21"/>
                <w:szCs w:val="21"/>
              </w:rPr>
            </w:pPr>
            <w:r>
              <w:rPr>
                <w:rFonts w:ascii="宋体" w:hAnsi="宋体" w:hint="eastAsia"/>
                <w:b/>
                <w:sz w:val="21"/>
                <w:szCs w:val="21"/>
              </w:rPr>
              <w:t>☑</w:t>
            </w:r>
            <w:r>
              <w:rPr>
                <w:rFonts w:ascii="宋体" w:hAnsi="宋体" w:hint="eastAsia"/>
                <w:b/>
                <w:sz w:val="21"/>
                <w:szCs w:val="21"/>
              </w:rPr>
              <w:t>否</w:t>
            </w:r>
          </w:p>
        </w:tc>
        <w:tc>
          <w:tcPr>
            <w:tcW w:w="7698" w:type="dxa"/>
            <w:gridSpan w:val="6"/>
          </w:tcPr>
          <w:p w:rsidR="006D544C" w:rsidRDefault="00E42BAC">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D544C" w:rsidTr="00A53DBA">
        <w:trPr>
          <w:trHeight w:val="600"/>
          <w:jc w:val="center"/>
        </w:trPr>
        <w:tc>
          <w:tcPr>
            <w:tcW w:w="2108" w:type="dxa"/>
            <w:gridSpan w:val="2"/>
            <w:vAlign w:val="center"/>
          </w:tcPr>
          <w:p w:rsidR="006D544C" w:rsidRDefault="00E42BAC">
            <w:pPr>
              <w:spacing w:line="260" w:lineRule="exact"/>
              <w:jc w:val="center"/>
              <w:rPr>
                <w:rFonts w:ascii="宋体" w:hAnsi="宋体"/>
                <w:b/>
                <w:sz w:val="21"/>
                <w:szCs w:val="21"/>
              </w:rPr>
            </w:pPr>
            <w:r>
              <w:rPr>
                <w:rFonts w:ascii="宋体" w:hAnsi="宋体" w:hint="eastAsia"/>
                <w:b/>
                <w:sz w:val="21"/>
                <w:szCs w:val="21"/>
              </w:rPr>
              <w:t>专业代码</w:t>
            </w:r>
          </w:p>
        </w:tc>
        <w:tc>
          <w:tcPr>
            <w:tcW w:w="2250" w:type="dxa"/>
          </w:tcPr>
          <w:p w:rsidR="006D544C" w:rsidRDefault="00E42BAC">
            <w:pPr>
              <w:spacing w:line="260" w:lineRule="exact"/>
              <w:rPr>
                <w:rFonts w:ascii="宋体" w:hAnsi="宋体"/>
                <w:b/>
                <w:sz w:val="21"/>
                <w:szCs w:val="21"/>
              </w:rPr>
            </w:pPr>
            <w:bookmarkStart w:id="28" w:name="专业代码"/>
            <w:r>
              <w:rPr>
                <w:rFonts w:ascii="宋体" w:hAnsi="宋体"/>
                <w:b/>
                <w:sz w:val="21"/>
                <w:szCs w:val="21"/>
              </w:rPr>
              <w:t>E</w:t>
            </w:r>
            <w:r>
              <w:rPr>
                <w:rFonts w:ascii="宋体" w:hAnsi="宋体"/>
                <w:b/>
                <w:sz w:val="21"/>
                <w:szCs w:val="21"/>
              </w:rPr>
              <w:t>：</w:t>
            </w:r>
            <w:r>
              <w:rPr>
                <w:rFonts w:ascii="宋体" w:hAnsi="宋体"/>
                <w:b/>
                <w:sz w:val="21"/>
                <w:szCs w:val="21"/>
              </w:rPr>
              <w:t>29.12.00;35.16.03</w:t>
            </w:r>
          </w:p>
          <w:p w:rsidR="006D544C" w:rsidRDefault="00E42BAC">
            <w:pPr>
              <w:spacing w:line="260" w:lineRule="exact"/>
              <w:rPr>
                <w:rFonts w:ascii="宋体" w:hAnsi="宋体"/>
                <w:b/>
                <w:sz w:val="21"/>
                <w:szCs w:val="21"/>
              </w:rPr>
            </w:pPr>
            <w:r>
              <w:rPr>
                <w:rFonts w:ascii="宋体" w:hAnsi="宋体"/>
                <w:b/>
                <w:sz w:val="21"/>
                <w:szCs w:val="21"/>
              </w:rPr>
              <w:t>O</w:t>
            </w:r>
            <w:r>
              <w:rPr>
                <w:rFonts w:ascii="宋体" w:hAnsi="宋体"/>
                <w:b/>
                <w:sz w:val="21"/>
                <w:szCs w:val="21"/>
              </w:rPr>
              <w:t>：</w:t>
            </w:r>
            <w:r>
              <w:rPr>
                <w:rFonts w:ascii="宋体" w:hAnsi="宋体"/>
                <w:b/>
                <w:sz w:val="21"/>
                <w:szCs w:val="21"/>
              </w:rPr>
              <w:t>29.12.00;35.16.03</w:t>
            </w:r>
          </w:p>
          <w:p w:rsidR="006D544C" w:rsidRDefault="00E42BAC">
            <w:pPr>
              <w:spacing w:line="260" w:lineRule="exact"/>
              <w:rPr>
                <w:rFonts w:ascii="宋体" w:hAnsi="宋体"/>
                <w:b/>
                <w:sz w:val="21"/>
                <w:szCs w:val="21"/>
              </w:rPr>
            </w:pPr>
            <w:r>
              <w:rPr>
                <w:rFonts w:ascii="宋体" w:hAnsi="宋体"/>
                <w:b/>
                <w:sz w:val="21"/>
                <w:szCs w:val="21"/>
              </w:rPr>
              <w:t>Q</w:t>
            </w:r>
            <w:r>
              <w:rPr>
                <w:rFonts w:ascii="宋体" w:hAnsi="宋体"/>
                <w:b/>
                <w:sz w:val="21"/>
                <w:szCs w:val="21"/>
              </w:rPr>
              <w:t>：</w:t>
            </w:r>
            <w:r>
              <w:rPr>
                <w:rFonts w:ascii="宋体" w:hAnsi="宋体"/>
                <w:b/>
                <w:sz w:val="21"/>
                <w:szCs w:val="21"/>
              </w:rPr>
              <w:t>29.12.00;35.16.03</w:t>
            </w:r>
            <w:bookmarkEnd w:id="28"/>
          </w:p>
        </w:tc>
        <w:tc>
          <w:tcPr>
            <w:tcW w:w="943" w:type="dxa"/>
            <w:vAlign w:val="center"/>
          </w:tcPr>
          <w:p w:rsidR="006D544C" w:rsidRDefault="00E42BAC">
            <w:pPr>
              <w:spacing w:line="260" w:lineRule="exact"/>
              <w:jc w:val="center"/>
              <w:rPr>
                <w:rFonts w:ascii="宋体" w:hAnsi="宋体"/>
                <w:b/>
                <w:sz w:val="21"/>
                <w:szCs w:val="21"/>
              </w:rPr>
            </w:pPr>
            <w:r>
              <w:rPr>
                <w:rFonts w:ascii="宋体" w:hAnsi="宋体" w:hint="eastAsia"/>
                <w:b/>
                <w:sz w:val="21"/>
                <w:szCs w:val="21"/>
              </w:rPr>
              <w:t>证书有</w:t>
            </w:r>
          </w:p>
          <w:p w:rsidR="006D544C" w:rsidRDefault="00E42BAC">
            <w:pPr>
              <w:spacing w:line="260" w:lineRule="exact"/>
              <w:jc w:val="center"/>
              <w:rPr>
                <w:rFonts w:ascii="宋体" w:hAnsi="宋体"/>
                <w:b/>
                <w:sz w:val="21"/>
                <w:szCs w:val="21"/>
              </w:rPr>
            </w:pPr>
            <w:r>
              <w:rPr>
                <w:rFonts w:ascii="宋体" w:hAnsi="宋体" w:hint="eastAsia"/>
                <w:b/>
                <w:sz w:val="21"/>
                <w:szCs w:val="21"/>
              </w:rPr>
              <w:t>效期</w:t>
            </w:r>
          </w:p>
        </w:tc>
        <w:tc>
          <w:tcPr>
            <w:tcW w:w="1333" w:type="dxa"/>
            <w:gridSpan w:val="2"/>
          </w:tcPr>
          <w:p w:rsidR="006D544C" w:rsidRDefault="00E42BAC">
            <w:pPr>
              <w:spacing w:line="260" w:lineRule="exact"/>
              <w:rPr>
                <w:rFonts w:ascii="宋体" w:hAnsi="宋体"/>
                <w:b/>
                <w:sz w:val="21"/>
                <w:szCs w:val="21"/>
              </w:rPr>
            </w:pPr>
            <w:r>
              <w:rPr>
                <w:rFonts w:ascii="宋体" w:hAnsi="宋体" w:hint="eastAsia"/>
                <w:b/>
                <w:sz w:val="21"/>
                <w:szCs w:val="21"/>
              </w:rPr>
              <w:t>2022-08-25</w:t>
            </w:r>
          </w:p>
        </w:tc>
        <w:tc>
          <w:tcPr>
            <w:tcW w:w="1474" w:type="dxa"/>
            <w:vAlign w:val="center"/>
          </w:tcPr>
          <w:p w:rsidR="006D544C" w:rsidRDefault="00E42BAC">
            <w:pPr>
              <w:spacing w:line="260" w:lineRule="exact"/>
              <w:jc w:val="center"/>
              <w:rPr>
                <w:rFonts w:ascii="宋体" w:hAnsi="宋体"/>
                <w:b/>
                <w:sz w:val="21"/>
                <w:szCs w:val="21"/>
              </w:rPr>
            </w:pPr>
            <w:r>
              <w:rPr>
                <w:rFonts w:ascii="宋体" w:hAnsi="宋体" w:hint="eastAsia"/>
                <w:b/>
                <w:sz w:val="21"/>
                <w:szCs w:val="21"/>
              </w:rPr>
              <w:t>上年度</w:t>
            </w:r>
          </w:p>
          <w:p w:rsidR="006D544C" w:rsidRDefault="00E42BAC">
            <w:pPr>
              <w:spacing w:line="260" w:lineRule="exact"/>
              <w:jc w:val="center"/>
              <w:rPr>
                <w:rFonts w:ascii="宋体" w:hAnsi="宋体"/>
                <w:b/>
                <w:sz w:val="21"/>
                <w:szCs w:val="21"/>
              </w:rPr>
            </w:pPr>
            <w:r>
              <w:rPr>
                <w:rFonts w:ascii="宋体" w:hAnsi="宋体" w:hint="eastAsia"/>
                <w:b/>
                <w:sz w:val="21"/>
                <w:szCs w:val="21"/>
              </w:rPr>
              <w:t>审核日期</w:t>
            </w:r>
          </w:p>
        </w:tc>
        <w:tc>
          <w:tcPr>
            <w:tcW w:w="1698" w:type="dxa"/>
          </w:tcPr>
          <w:p w:rsidR="006D544C" w:rsidRDefault="00E42BAC">
            <w:pPr>
              <w:spacing w:line="260" w:lineRule="exact"/>
              <w:rPr>
                <w:rFonts w:ascii="宋体" w:hAnsi="宋体"/>
                <w:b/>
                <w:sz w:val="21"/>
                <w:szCs w:val="21"/>
              </w:rPr>
            </w:pPr>
            <w:bookmarkStart w:id="29" w:name="审核开始日"/>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08</w:t>
            </w:r>
            <w:r>
              <w:rPr>
                <w:rFonts w:ascii="宋体" w:hAnsi="宋体" w:hint="eastAsia"/>
                <w:b/>
                <w:sz w:val="21"/>
                <w:szCs w:val="21"/>
              </w:rPr>
              <w:t>月</w:t>
            </w:r>
            <w:r>
              <w:rPr>
                <w:rFonts w:ascii="宋体" w:hAnsi="宋体" w:hint="eastAsia"/>
                <w:b/>
                <w:sz w:val="21"/>
                <w:szCs w:val="21"/>
              </w:rPr>
              <w:t>21</w:t>
            </w:r>
            <w:r>
              <w:rPr>
                <w:rFonts w:ascii="宋体" w:hAnsi="宋体" w:hint="eastAsia"/>
                <w:b/>
                <w:sz w:val="21"/>
                <w:szCs w:val="21"/>
              </w:rPr>
              <w:t>日</w:t>
            </w:r>
            <w:r>
              <w:rPr>
                <w:rFonts w:ascii="宋体" w:hAnsi="宋体" w:hint="eastAsia"/>
                <w:b/>
                <w:sz w:val="21"/>
                <w:szCs w:val="21"/>
              </w:rPr>
              <w:t xml:space="preserve"> </w:t>
            </w:r>
            <w:r>
              <w:rPr>
                <w:rFonts w:ascii="宋体" w:hAnsi="宋体" w:hint="eastAsia"/>
                <w:b/>
                <w:sz w:val="21"/>
                <w:szCs w:val="21"/>
              </w:rPr>
              <w:t>上午</w:t>
            </w:r>
            <w:bookmarkStart w:id="30" w:name="审核结束日"/>
            <w:bookmarkEnd w:id="29"/>
            <w:r>
              <w:rPr>
                <w:rFonts w:ascii="宋体" w:hAnsi="宋体" w:hint="eastAsia"/>
                <w:b/>
                <w:sz w:val="21"/>
                <w:szCs w:val="21"/>
              </w:rPr>
              <w:t>至</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08</w:t>
            </w:r>
            <w:r>
              <w:rPr>
                <w:rFonts w:ascii="宋体" w:hAnsi="宋体" w:hint="eastAsia"/>
                <w:b/>
                <w:sz w:val="21"/>
                <w:szCs w:val="21"/>
              </w:rPr>
              <w:t>月</w:t>
            </w:r>
            <w:r>
              <w:rPr>
                <w:rFonts w:ascii="宋体" w:hAnsi="宋体" w:hint="eastAsia"/>
                <w:b/>
                <w:sz w:val="21"/>
                <w:szCs w:val="21"/>
              </w:rPr>
              <w:t>22</w:t>
            </w:r>
            <w:r>
              <w:rPr>
                <w:rFonts w:ascii="宋体" w:hAnsi="宋体" w:hint="eastAsia"/>
                <w:b/>
                <w:sz w:val="21"/>
                <w:szCs w:val="21"/>
              </w:rPr>
              <w:t>日</w:t>
            </w:r>
            <w:r>
              <w:rPr>
                <w:rFonts w:ascii="宋体" w:hAnsi="宋体" w:hint="eastAsia"/>
                <w:b/>
                <w:sz w:val="21"/>
                <w:szCs w:val="21"/>
              </w:rPr>
              <w:t xml:space="preserve"> </w:t>
            </w:r>
            <w:r>
              <w:rPr>
                <w:rFonts w:ascii="宋体" w:hAnsi="宋体" w:hint="eastAsia"/>
                <w:b/>
                <w:sz w:val="21"/>
                <w:szCs w:val="21"/>
              </w:rPr>
              <w:t>下午</w:t>
            </w:r>
            <w:bookmarkEnd w:id="30"/>
          </w:p>
          <w:p w:rsidR="006D544C" w:rsidRDefault="006D544C">
            <w:pPr>
              <w:spacing w:line="260" w:lineRule="exact"/>
              <w:rPr>
                <w:rFonts w:ascii="宋体"/>
                <w:b/>
                <w:sz w:val="21"/>
              </w:rPr>
            </w:pPr>
          </w:p>
        </w:tc>
      </w:tr>
    </w:tbl>
    <w:p w:rsidR="006D544C" w:rsidRDefault="006D544C">
      <w:pPr>
        <w:tabs>
          <w:tab w:val="left" w:pos="645"/>
        </w:tabs>
        <w:rPr>
          <w:b/>
          <w:sz w:val="16"/>
          <w:szCs w:val="16"/>
        </w:rPr>
      </w:pPr>
    </w:p>
    <w:p w:rsidR="006D544C" w:rsidRDefault="00E42BAC" w:rsidP="00A53DBA">
      <w:pPr>
        <w:tabs>
          <w:tab w:val="left" w:pos="645"/>
        </w:tabs>
        <w:spacing w:afterLines="50" w:line="360" w:lineRule="exact"/>
        <w:rPr>
          <w:b/>
          <w:spacing w:val="-6"/>
          <w:sz w:val="16"/>
          <w:szCs w:val="16"/>
        </w:rPr>
      </w:pPr>
      <w:r>
        <w:rPr>
          <w:rFonts w:hint="eastAsia"/>
          <w:b/>
          <w:sz w:val="26"/>
          <w:szCs w:val="26"/>
        </w:rPr>
        <w:t>五、审核活动安排综述</w:t>
      </w:r>
    </w:p>
    <w:p w:rsidR="006D544C" w:rsidRDefault="00E42BAC" w:rsidP="00A53DBA">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6D544C" w:rsidRDefault="00E42BAC" w:rsidP="00A53DBA">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6D544C" w:rsidRDefault="00E42BAC" w:rsidP="00A53DBA">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6D544C" w:rsidRDefault="00E42BAC">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6D544C" w:rsidRDefault="00E42BAC">
      <w:pPr>
        <w:spacing w:line="26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08</w:t>
      </w:r>
      <w:r>
        <w:rPr>
          <w:rFonts w:ascii="宋体" w:hAnsi="宋体" w:hint="eastAsia"/>
          <w:b/>
          <w:sz w:val="21"/>
          <w:szCs w:val="21"/>
        </w:rPr>
        <w:t>月</w:t>
      </w:r>
      <w:r>
        <w:rPr>
          <w:rFonts w:ascii="宋体" w:hAnsi="宋体" w:hint="eastAsia"/>
          <w:b/>
          <w:sz w:val="21"/>
          <w:szCs w:val="21"/>
        </w:rPr>
        <w:t>22</w:t>
      </w:r>
      <w:r>
        <w:rPr>
          <w:rFonts w:ascii="宋体" w:hAnsi="宋体" w:hint="eastAsia"/>
          <w:b/>
          <w:sz w:val="21"/>
          <w:szCs w:val="21"/>
        </w:rPr>
        <w:t>日</w:t>
      </w:r>
      <w:r>
        <w:rPr>
          <w:rFonts w:ascii="宋体" w:hAnsi="宋体" w:hint="eastAsia"/>
          <w:b/>
          <w:sz w:val="21"/>
          <w:szCs w:val="21"/>
        </w:rPr>
        <w:t xml:space="preserve"> </w:t>
      </w:r>
      <w:r>
        <w:rPr>
          <w:rFonts w:ascii="宋体" w:hAnsi="宋体" w:hint="eastAsia"/>
          <w:b/>
          <w:sz w:val="21"/>
          <w:szCs w:val="21"/>
        </w:rPr>
        <w:t>下午</w:t>
      </w:r>
      <w:r>
        <w:rPr>
          <w:rFonts w:ascii="宋体" w:hAnsi="宋体" w:hint="eastAsia"/>
          <w:b/>
          <w:sz w:val="21"/>
          <w:szCs w:val="21"/>
          <w:u w:val="single"/>
        </w:rPr>
        <w:t>至</w:t>
      </w:r>
      <w:r>
        <w:rPr>
          <w:rFonts w:ascii="宋体" w:hAnsi="宋体" w:hint="eastAsia"/>
          <w:b/>
          <w:sz w:val="21"/>
          <w:szCs w:val="21"/>
          <w:u w:val="single"/>
        </w:rPr>
        <w:t>2020</w:t>
      </w:r>
      <w:r>
        <w:rPr>
          <w:rFonts w:ascii="宋体" w:hAnsi="宋体" w:hint="eastAsia"/>
          <w:b/>
          <w:sz w:val="21"/>
          <w:szCs w:val="21"/>
          <w:u w:val="single"/>
        </w:rPr>
        <w:t>年</w:t>
      </w:r>
      <w:r>
        <w:rPr>
          <w:rFonts w:ascii="宋体" w:hAnsi="宋体" w:hint="eastAsia"/>
          <w:b/>
          <w:sz w:val="21"/>
          <w:szCs w:val="21"/>
          <w:u w:val="single"/>
        </w:rPr>
        <w:t>12</w:t>
      </w:r>
      <w:r>
        <w:rPr>
          <w:rFonts w:ascii="宋体" w:hAnsi="宋体" w:hint="eastAsia"/>
          <w:b/>
          <w:sz w:val="21"/>
          <w:szCs w:val="21"/>
          <w:u w:val="single"/>
        </w:rPr>
        <w:t>月</w:t>
      </w:r>
      <w:r>
        <w:rPr>
          <w:rFonts w:ascii="宋体" w:hAnsi="宋体" w:hint="eastAsia"/>
          <w:b/>
          <w:sz w:val="21"/>
          <w:szCs w:val="21"/>
          <w:u w:val="single"/>
        </w:rPr>
        <w:t>22</w:t>
      </w:r>
      <w:r>
        <w:rPr>
          <w:rFonts w:ascii="宋体" w:hAnsi="宋体" w:hint="eastAsia"/>
          <w:b/>
          <w:sz w:val="21"/>
          <w:szCs w:val="21"/>
          <w:u w:val="single"/>
        </w:rPr>
        <w:t>日</w:t>
      </w:r>
      <w:r w:rsidR="00A53DBA">
        <w:rPr>
          <w:rFonts w:ascii="宋体" w:hAnsi="宋体" w:hint="eastAsia"/>
          <w:b/>
          <w:sz w:val="21"/>
          <w:szCs w:val="21"/>
          <w:u w:val="single"/>
        </w:rPr>
        <w:t>（有延期审核申请）</w:t>
      </w:r>
    </w:p>
    <w:p w:rsidR="006D544C" w:rsidRDefault="00E42BAC">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6D544C" w:rsidRDefault="00E42BAC">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6D544C" w:rsidRDefault="00E42BAC">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6D544C" w:rsidRDefault="00E42BAC">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6D544C" w:rsidRDefault="00E42BAC" w:rsidP="00A53DBA">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D544C">
        <w:trPr>
          <w:cantSplit/>
          <w:trHeight w:val="1197"/>
          <w:jc w:val="center"/>
        </w:trPr>
        <w:tc>
          <w:tcPr>
            <w:tcW w:w="720" w:type="dxa"/>
            <w:vMerge w:val="restart"/>
            <w:textDirection w:val="tbRlV"/>
            <w:vAlign w:val="center"/>
          </w:tcPr>
          <w:p w:rsidR="006D544C" w:rsidRDefault="00E42BAC" w:rsidP="00A53DBA">
            <w:pPr>
              <w:spacing w:line="240" w:lineRule="exact"/>
              <w:ind w:left="211" w:right="113" w:hangingChars="100" w:hanging="211"/>
              <w:jc w:val="center"/>
              <w:rPr>
                <w:rFonts w:ascii="宋体"/>
                <w:b/>
                <w:sz w:val="21"/>
                <w:szCs w:val="21"/>
              </w:rPr>
            </w:pPr>
            <w:r>
              <w:rPr>
                <w:rFonts w:ascii="宋体" w:hAnsi="宋体"/>
                <w:b/>
                <w:sz w:val="21"/>
                <w:szCs w:val="21"/>
              </w:rPr>
              <w:lastRenderedPageBreak/>
              <w:t>(</w:t>
            </w:r>
            <w:r>
              <w:rPr>
                <w:rFonts w:ascii="宋体" w:hAnsi="宋体" w:hint="eastAsia"/>
                <w:b/>
                <w:sz w:val="21"/>
                <w:szCs w:val="21"/>
              </w:rPr>
              <w:t>一</w:t>
            </w:r>
            <w:r>
              <w:rPr>
                <w:rFonts w:ascii="宋体" w:hAnsi="宋体"/>
                <w:b/>
                <w:sz w:val="21"/>
                <w:szCs w:val="21"/>
              </w:rPr>
              <w:t>)</w:t>
            </w:r>
            <w:r>
              <w:rPr>
                <w:rFonts w:ascii="宋体" w:hAnsi="宋体" w:hint="eastAsia"/>
                <w:b/>
                <w:sz w:val="21"/>
                <w:szCs w:val="21"/>
              </w:rPr>
              <w:t>策划的充分与合理性</w:t>
            </w:r>
          </w:p>
        </w:tc>
        <w:tc>
          <w:tcPr>
            <w:tcW w:w="9198" w:type="dxa"/>
          </w:tcPr>
          <w:p w:rsidR="006D544C" w:rsidRDefault="00E42BAC">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6D544C" w:rsidRDefault="00E42BAC">
            <w:pPr>
              <w:spacing w:line="240" w:lineRule="exact"/>
              <w:ind w:firstLineChars="100" w:firstLine="240"/>
              <w:rPr>
                <w:rFonts w:ascii="宋体" w:hAnsi="宋体"/>
                <w:sz w:val="21"/>
                <w:szCs w:val="21"/>
              </w:rPr>
            </w:pPr>
            <w:r>
              <w:rPr>
                <w:rFonts w:ascii="宋体" w:hAnsi="宋体"/>
                <w:szCs w:val="21"/>
              </w:rPr>
              <w:t>重庆天乙环境污染治理有限公司</w:t>
            </w:r>
            <w:r>
              <w:rPr>
                <w:rFonts w:ascii="宋体" w:hAnsi="宋体" w:hint="eastAsia"/>
                <w:szCs w:val="21"/>
              </w:rPr>
              <w:t>成立</w:t>
            </w:r>
            <w:r>
              <w:rPr>
                <w:rFonts w:ascii="宋体" w:hAnsi="宋体" w:hint="eastAsia"/>
                <w:sz w:val="21"/>
                <w:szCs w:val="21"/>
              </w:rPr>
              <w:t>于</w:t>
            </w:r>
            <w:r>
              <w:rPr>
                <w:rFonts w:ascii="宋体" w:hAnsi="宋体" w:hint="eastAsia"/>
                <w:sz w:val="21"/>
                <w:szCs w:val="21"/>
              </w:rPr>
              <w:t>200</w:t>
            </w:r>
            <w:r>
              <w:rPr>
                <w:rFonts w:ascii="宋体" w:hAnsi="宋体" w:hint="eastAsia"/>
                <w:sz w:val="21"/>
                <w:szCs w:val="21"/>
              </w:rPr>
              <w:t>3</w:t>
            </w:r>
            <w:r>
              <w:rPr>
                <w:rFonts w:ascii="宋体" w:hAnsi="宋体" w:hint="eastAsia"/>
                <w:sz w:val="21"/>
                <w:szCs w:val="21"/>
              </w:rPr>
              <w:t>年，公司坐落于</w:t>
            </w:r>
            <w:bookmarkStart w:id="31" w:name="生产地址"/>
            <w:r>
              <w:rPr>
                <w:rFonts w:ascii="宋体" w:hAnsi="宋体"/>
                <w:szCs w:val="21"/>
              </w:rPr>
              <w:t>重庆市江北区红石路</w:t>
            </w:r>
            <w:r>
              <w:rPr>
                <w:rFonts w:ascii="宋体" w:hAnsi="宋体"/>
                <w:szCs w:val="21"/>
              </w:rPr>
              <w:t>13</w:t>
            </w:r>
            <w:r>
              <w:rPr>
                <w:rFonts w:ascii="宋体" w:hAnsi="宋体"/>
                <w:szCs w:val="21"/>
              </w:rPr>
              <w:t>号</w:t>
            </w:r>
            <w:r>
              <w:rPr>
                <w:rFonts w:ascii="宋体" w:hAnsi="宋体"/>
                <w:szCs w:val="21"/>
              </w:rPr>
              <w:t>14-5</w:t>
            </w:r>
            <w:bookmarkEnd w:id="31"/>
            <w:r>
              <w:rPr>
                <w:rFonts w:ascii="宋体" w:hAnsi="宋体" w:hint="eastAsia"/>
                <w:sz w:val="21"/>
                <w:szCs w:val="21"/>
              </w:rPr>
              <w:t>，是一家主要从事</w:t>
            </w:r>
            <w:r>
              <w:rPr>
                <w:rFonts w:ascii="宋体" w:hAnsi="宋体" w:hint="eastAsia"/>
              </w:rPr>
              <w:t>有害生物防制、室内外污染防治、白蚁防治的服务；灭菌剂、消毒剂、杀虫剂、去污染剂的销售</w:t>
            </w:r>
            <w:r>
              <w:rPr>
                <w:rFonts w:ascii="宋体" w:hAnsi="宋体" w:hint="eastAsia"/>
              </w:rPr>
              <w:t>的</w:t>
            </w:r>
            <w:r>
              <w:rPr>
                <w:rFonts w:ascii="宋体" w:hAnsi="宋体" w:hint="eastAsia"/>
                <w:sz w:val="21"/>
                <w:szCs w:val="21"/>
              </w:rPr>
              <w:t>企业，</w:t>
            </w:r>
            <w:r>
              <w:rPr>
                <w:rFonts w:ascii="宋体" w:hAnsi="宋体" w:hint="eastAsia"/>
                <w:sz w:val="21"/>
                <w:szCs w:val="21"/>
              </w:rPr>
              <w:t>目前</w:t>
            </w:r>
            <w:r>
              <w:rPr>
                <w:rFonts w:ascii="宋体" w:hAnsi="宋体" w:hint="eastAsia"/>
                <w:sz w:val="21"/>
                <w:szCs w:val="21"/>
              </w:rPr>
              <w:t>经营状况良好。</w:t>
            </w:r>
          </w:p>
          <w:p w:rsidR="006D544C" w:rsidRDefault="00E42BAC">
            <w:pPr>
              <w:spacing w:line="240" w:lineRule="exact"/>
              <w:ind w:firstLineChars="100" w:firstLine="210"/>
              <w:rPr>
                <w:rFonts w:ascii="宋体" w:hAnsi="宋体"/>
                <w:b/>
                <w:sz w:val="21"/>
                <w:szCs w:val="21"/>
              </w:rPr>
            </w:pPr>
            <w:r>
              <w:rPr>
                <w:rFonts w:ascii="宋体" w:hAnsi="宋体" w:hint="eastAsia"/>
                <w:sz w:val="21"/>
                <w:szCs w:val="21"/>
              </w:rPr>
              <w:t>组织对内外部因素、相关方需求和期望进行了充分的识别，策划和实施有效。确定了体系的边界，基本适用。管理体系</w:t>
            </w:r>
            <w:r>
              <w:rPr>
                <w:rFonts w:ascii="宋体" w:hAnsi="宋体" w:hint="eastAsia"/>
                <w:sz w:val="21"/>
                <w:szCs w:val="21"/>
              </w:rPr>
              <w:t>8.3</w:t>
            </w:r>
            <w:r>
              <w:rPr>
                <w:rFonts w:ascii="宋体" w:hAnsi="宋体" w:hint="eastAsia"/>
                <w:sz w:val="21"/>
                <w:szCs w:val="21"/>
              </w:rPr>
              <w:t>不适用，理由合理。</w:t>
            </w:r>
          </w:p>
        </w:tc>
      </w:tr>
      <w:tr w:rsidR="006D544C">
        <w:trPr>
          <w:cantSplit/>
          <w:trHeight w:val="1457"/>
          <w:jc w:val="center"/>
        </w:trPr>
        <w:tc>
          <w:tcPr>
            <w:tcW w:w="720" w:type="dxa"/>
            <w:vMerge/>
            <w:textDirection w:val="tbRlV"/>
            <w:vAlign w:val="center"/>
          </w:tcPr>
          <w:p w:rsidR="006D544C" w:rsidRDefault="006D544C" w:rsidP="00A53DBA">
            <w:pPr>
              <w:spacing w:line="240" w:lineRule="exact"/>
              <w:ind w:left="211" w:right="113" w:hangingChars="100" w:hanging="211"/>
              <w:jc w:val="center"/>
              <w:rPr>
                <w:rFonts w:ascii="宋体"/>
                <w:b/>
                <w:sz w:val="21"/>
                <w:szCs w:val="21"/>
              </w:rPr>
            </w:pPr>
          </w:p>
        </w:tc>
        <w:tc>
          <w:tcPr>
            <w:tcW w:w="9198" w:type="dxa"/>
          </w:tcPr>
          <w:p w:rsidR="006D544C" w:rsidRDefault="00E42BAC">
            <w:pPr>
              <w:numPr>
                <w:ilvl w:val="0"/>
                <w:numId w:val="2"/>
              </w:numPr>
              <w:spacing w:line="240" w:lineRule="exact"/>
              <w:rPr>
                <w:rFonts w:ascii="宋体" w:hAnsi="宋体"/>
                <w:b/>
                <w:sz w:val="21"/>
                <w:szCs w:val="21"/>
              </w:rPr>
            </w:pPr>
            <w:r>
              <w:rPr>
                <w:rFonts w:ascii="宋体" w:hAnsi="宋体" w:hint="eastAsia"/>
                <w:b/>
                <w:sz w:val="21"/>
                <w:szCs w:val="21"/>
              </w:rPr>
              <w:t>相关方需求和期望识别情况</w:t>
            </w:r>
          </w:p>
          <w:p w:rsidR="006D544C" w:rsidRDefault="00E42BAC">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w:t>
            </w:r>
            <w:r>
              <w:rPr>
                <w:rFonts w:ascii="宋体" w:hAnsi="宋体" w:cs="宋体" w:hint="eastAsia"/>
                <w:color w:val="000000"/>
                <w:sz w:val="21"/>
                <w:szCs w:val="21"/>
              </w:rPr>
              <w:t>及服务</w:t>
            </w:r>
            <w:r>
              <w:rPr>
                <w:rFonts w:ascii="宋体" w:hAnsi="宋体" w:cs="宋体" w:hint="eastAsia"/>
                <w:color w:val="000000"/>
                <w:sz w:val="21"/>
                <w:szCs w:val="21"/>
              </w:rPr>
              <w:t>质量符合要求、及时交货、价格合理、服务及时等。对相关方的要求的监视和评审的方法多样，通过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6D544C">
        <w:trPr>
          <w:cantSplit/>
          <w:trHeight w:val="1277"/>
          <w:jc w:val="center"/>
        </w:trPr>
        <w:tc>
          <w:tcPr>
            <w:tcW w:w="720" w:type="dxa"/>
            <w:vMerge/>
            <w:textDirection w:val="tbRlV"/>
            <w:vAlign w:val="center"/>
          </w:tcPr>
          <w:p w:rsidR="006D544C" w:rsidRDefault="006D544C" w:rsidP="00A53DBA">
            <w:pPr>
              <w:spacing w:line="240" w:lineRule="exact"/>
              <w:ind w:left="211" w:right="113" w:hangingChars="100" w:hanging="211"/>
              <w:jc w:val="center"/>
              <w:rPr>
                <w:rFonts w:ascii="宋体"/>
                <w:b/>
                <w:sz w:val="21"/>
                <w:szCs w:val="21"/>
              </w:rPr>
            </w:pPr>
          </w:p>
        </w:tc>
        <w:tc>
          <w:tcPr>
            <w:tcW w:w="9198" w:type="dxa"/>
          </w:tcPr>
          <w:p w:rsidR="006D544C" w:rsidRDefault="00E42BAC">
            <w:pPr>
              <w:spacing w:line="400" w:lineRule="exact"/>
              <w:rPr>
                <w:rFonts w:ascii="宋体" w:hAnsi="宋体"/>
                <w:sz w:val="21"/>
                <w:szCs w:val="21"/>
              </w:rPr>
            </w:pPr>
            <w:r>
              <w:rPr>
                <w:rFonts w:ascii="宋体" w:hAnsi="宋体" w:cs="宋体" w:hint="eastAsia"/>
                <w:color w:val="000000"/>
                <w:sz w:val="21"/>
                <w:szCs w:val="21"/>
              </w:rPr>
              <w:t>■</w:t>
            </w:r>
            <w:r>
              <w:rPr>
                <w:rFonts w:ascii="宋体" w:hAnsi="宋体" w:cs="宋体" w:hint="eastAsia"/>
                <w:color w:val="000000"/>
                <w:sz w:val="21"/>
                <w:szCs w:val="21"/>
              </w:rPr>
              <w:t>质量</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环境</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职业健康安全方针（组织方针的适宜性</w:t>
            </w:r>
            <w:r>
              <w:rPr>
                <w:rFonts w:ascii="宋体" w:hAnsi="宋体" w:cs="宋体" w:hint="eastAsia"/>
                <w:color w:val="000000"/>
                <w:sz w:val="21"/>
                <w:szCs w:val="21"/>
              </w:rPr>
              <w:t>/</w:t>
            </w:r>
            <w:r>
              <w:rPr>
                <w:rFonts w:ascii="宋体" w:hAnsi="宋体" w:cs="宋体" w:hint="eastAsia"/>
                <w:color w:val="000000"/>
                <w:sz w:val="21"/>
                <w:szCs w:val="21"/>
              </w:rPr>
              <w:t>持续适宜性、方针的传达及职工的理解等）</w:t>
            </w:r>
            <w:r>
              <w:rPr>
                <w:rFonts w:ascii="宋体" w:hAnsi="宋体" w:hint="eastAsia"/>
                <w:sz w:val="21"/>
                <w:szCs w:val="21"/>
              </w:rPr>
              <w:t>组织的</w:t>
            </w:r>
            <w:r>
              <w:rPr>
                <w:rFonts w:ascii="宋体" w:hAnsi="宋体" w:hint="eastAsia"/>
                <w:sz w:val="21"/>
                <w:szCs w:val="21"/>
              </w:rPr>
              <w:t>管理</w:t>
            </w:r>
            <w:r>
              <w:rPr>
                <w:rFonts w:ascii="宋体" w:hAnsi="宋体" w:hint="eastAsia"/>
                <w:sz w:val="21"/>
                <w:szCs w:val="21"/>
              </w:rPr>
              <w:t>方针为：质量方针：“树立核心价值关</w:t>
            </w:r>
            <w:r>
              <w:rPr>
                <w:rFonts w:ascii="宋体" w:hAnsi="宋体" w:hint="eastAsia"/>
                <w:sz w:val="21"/>
                <w:szCs w:val="21"/>
              </w:rPr>
              <w:t>;</w:t>
            </w:r>
            <w:r>
              <w:rPr>
                <w:rFonts w:ascii="宋体" w:hAnsi="宋体" w:hint="eastAsia"/>
                <w:sz w:val="21"/>
                <w:szCs w:val="21"/>
              </w:rPr>
              <w:t>要善于学习；更要善于创造”。</w:t>
            </w:r>
          </w:p>
          <w:p w:rsidR="006D544C" w:rsidRDefault="00E42BAC">
            <w:pPr>
              <w:spacing w:line="400" w:lineRule="exact"/>
              <w:ind w:firstLineChars="1100" w:firstLine="2310"/>
              <w:rPr>
                <w:rFonts w:ascii="宋体" w:hAnsi="宋体"/>
                <w:sz w:val="21"/>
                <w:szCs w:val="21"/>
              </w:rPr>
            </w:pPr>
            <w:r>
              <w:rPr>
                <w:rFonts w:ascii="宋体" w:hAnsi="宋体" w:hint="eastAsia"/>
                <w:sz w:val="21"/>
                <w:szCs w:val="21"/>
              </w:rPr>
              <w:t>环境方针：“节能降耗，污染预防，持续改进”。</w:t>
            </w:r>
          </w:p>
          <w:p w:rsidR="006D544C" w:rsidRDefault="00E42BAC">
            <w:pPr>
              <w:spacing w:line="400" w:lineRule="exact"/>
              <w:ind w:firstLineChars="1100" w:firstLine="2310"/>
              <w:rPr>
                <w:rFonts w:ascii="宋体" w:hAnsi="宋体"/>
                <w:sz w:val="21"/>
                <w:szCs w:val="21"/>
              </w:rPr>
            </w:pPr>
            <w:r>
              <w:rPr>
                <w:rFonts w:ascii="宋体" w:hAnsi="宋体" w:hint="eastAsia"/>
                <w:sz w:val="21"/>
                <w:szCs w:val="21"/>
              </w:rPr>
              <w:t>职业健康安全方针：“预防为主，安全第一，持续改进”。</w:t>
            </w:r>
          </w:p>
          <w:p w:rsidR="006D544C" w:rsidRDefault="00E42BAC">
            <w:pPr>
              <w:spacing w:line="400" w:lineRule="exact"/>
              <w:rPr>
                <w:rFonts w:ascii="宋体" w:hAnsi="宋体"/>
                <w:b/>
                <w:sz w:val="21"/>
                <w:szCs w:val="21"/>
              </w:rPr>
            </w:pPr>
            <w:r>
              <w:rPr>
                <w:rFonts w:ascii="宋体" w:hAnsi="宋体" w:hint="eastAsia"/>
                <w:sz w:val="21"/>
                <w:szCs w:val="21"/>
              </w:rPr>
              <w:t>最高管理者组织制定了方针：现行的</w:t>
            </w:r>
            <w:r>
              <w:rPr>
                <w:rFonts w:ascii="宋体" w:hAnsi="宋体" w:hint="eastAsia"/>
                <w:sz w:val="21"/>
                <w:szCs w:val="21"/>
              </w:rPr>
              <w:t>管理</w:t>
            </w:r>
            <w:r>
              <w:rPr>
                <w:rFonts w:ascii="宋体" w:hAnsi="宋体" w:hint="eastAsia"/>
                <w:sz w:val="21"/>
                <w:szCs w:val="21"/>
              </w:rPr>
              <w:t>方针在质量手册有专门的释议，具备适宜性。通过会议、张贴等方式进行传达宣贯，管理绩效表明其方针能够通过管理体系加以有效实施、实现及动态管理，实际未发生变更）</w:t>
            </w:r>
          </w:p>
        </w:tc>
      </w:tr>
      <w:tr w:rsidR="006D544C">
        <w:trPr>
          <w:cantSplit/>
          <w:trHeight w:val="1217"/>
          <w:jc w:val="center"/>
        </w:trPr>
        <w:tc>
          <w:tcPr>
            <w:tcW w:w="720" w:type="dxa"/>
            <w:vMerge/>
            <w:textDirection w:val="tbRlV"/>
            <w:vAlign w:val="center"/>
          </w:tcPr>
          <w:p w:rsidR="006D544C" w:rsidRDefault="006D544C" w:rsidP="00A53DBA">
            <w:pPr>
              <w:spacing w:line="240" w:lineRule="exact"/>
              <w:ind w:left="211" w:right="113" w:hangingChars="100" w:hanging="211"/>
              <w:jc w:val="center"/>
              <w:rPr>
                <w:rFonts w:ascii="宋体"/>
                <w:b/>
                <w:sz w:val="21"/>
                <w:szCs w:val="21"/>
              </w:rPr>
            </w:pPr>
          </w:p>
        </w:tc>
        <w:tc>
          <w:tcPr>
            <w:tcW w:w="9198" w:type="dxa"/>
          </w:tcPr>
          <w:p w:rsidR="006D544C" w:rsidRDefault="00E42BAC">
            <w:pPr>
              <w:numPr>
                <w:ilvl w:val="0"/>
                <w:numId w:val="2"/>
              </w:numPr>
              <w:spacing w:line="280" w:lineRule="exact"/>
              <w:rPr>
                <w:rFonts w:ascii="宋体" w:hAnsi="宋体"/>
                <w:b/>
                <w:sz w:val="21"/>
                <w:szCs w:val="21"/>
              </w:rPr>
            </w:pPr>
            <w:r>
              <w:rPr>
                <w:rFonts w:ascii="宋体" w:hAnsi="宋体" w:hint="eastAsia"/>
                <w:b/>
                <w:sz w:val="21"/>
                <w:szCs w:val="21"/>
              </w:rPr>
              <w:t>风险识别与控制策划</w:t>
            </w:r>
          </w:p>
          <w:p w:rsidR="006D544C" w:rsidRDefault="00E42BAC">
            <w:pPr>
              <w:spacing w:line="280" w:lineRule="exact"/>
              <w:ind w:firstLineChars="200" w:firstLine="420"/>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6D544C">
        <w:trPr>
          <w:cantSplit/>
          <w:trHeight w:val="1930"/>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300" w:lineRule="exact"/>
              <w:rPr>
                <w:rFonts w:ascii="宋体" w:hAnsi="宋体"/>
                <w:b/>
                <w:sz w:val="21"/>
                <w:szCs w:val="21"/>
              </w:rPr>
            </w:pPr>
            <w:r>
              <w:rPr>
                <w:rFonts w:ascii="宋体" w:hAnsi="宋体"/>
                <w:b/>
                <w:sz w:val="21"/>
                <w:szCs w:val="21"/>
              </w:rPr>
              <w:t>5.QMS</w:t>
            </w:r>
          </w:p>
          <w:p w:rsidR="006D544C" w:rsidRDefault="00E42BA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质量管理体系过程有：合同评审、过程监控管理；产品验收管理；监视和测量设备管理。</w:t>
            </w:r>
          </w:p>
          <w:p w:rsidR="006D544C" w:rsidRDefault="00E42BA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其中关键过程有：防治服务、销售过程。</w:t>
            </w:r>
          </w:p>
          <w:p w:rsidR="006D544C" w:rsidRDefault="00E42BA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w:t>
            </w:r>
            <w:r>
              <w:rPr>
                <w:rFonts w:ascii="宋体" w:hAnsi="宋体" w:hint="eastAsia"/>
                <w:b/>
                <w:color w:val="000000" w:themeColor="text1"/>
                <w:sz w:val="20"/>
              </w:rPr>
              <w:t xml:space="preserve">  </w:t>
            </w:r>
          </w:p>
          <w:p w:rsidR="006D544C" w:rsidRDefault="006D544C" w:rsidP="00A53DBA">
            <w:pPr>
              <w:tabs>
                <w:tab w:val="left" w:pos="540"/>
              </w:tabs>
              <w:spacing w:line="300" w:lineRule="exact"/>
              <w:ind w:left="201" w:hangingChars="100" w:hanging="201"/>
              <w:rPr>
                <w:rFonts w:ascii="宋体" w:hAnsi="宋体"/>
                <w:b/>
                <w:sz w:val="21"/>
                <w:szCs w:val="21"/>
              </w:rPr>
            </w:pPr>
            <w:r w:rsidRPr="006D544C">
              <w:rPr>
                <w:b/>
                <w:color w:val="000000" w:themeColor="text1"/>
                <w:sz w:val="20"/>
              </w:rPr>
              <w:pict>
                <v:shapetype id="_x0000_t32" coordsize="21600,21600" o:spt="32" o:oned="t" path="m,l21600,21600e" filled="f">
                  <v:path arrowok="t" fillok="f" o:connecttype="none"/>
                  <o:lock v:ext="edit" shapetype="t"/>
                </v:shapetype>
                <v:shape id="_x0000_s2053" type="#_x0000_t32" style="position:absolute;left:0;text-align:left;margin-left:157.9pt;margin-top:12.75pt;width:261.75pt;height:0;z-index:251661824" o:connectortype="straight"/>
              </w:pict>
            </w:r>
            <w:r w:rsidRPr="006D544C">
              <w:rPr>
                <w:rFonts w:ascii="宋体" w:hAnsi="宋体"/>
                <w:b/>
                <w:color w:val="000000" w:themeColor="text1"/>
                <w:sz w:val="20"/>
              </w:rPr>
              <w:pict>
                <v:shape id="_x0000_s2054" type="#_x0000_t32" style="position:absolute;left:0;text-align:left;margin-left:55.15pt;margin-top:12.75pt;width:42pt;height:0;z-index:251660800" o:connectortype="straight"/>
              </w:pict>
            </w:r>
            <w:r w:rsidR="00E42BAC">
              <w:rPr>
                <w:rFonts w:ascii="宋体" w:hAnsi="宋体" w:hint="eastAsia"/>
                <w:b/>
                <w:color w:val="000000" w:themeColor="text1"/>
                <w:sz w:val="20"/>
              </w:rPr>
              <w:t>不适用条款是</w:t>
            </w:r>
            <w:r w:rsidR="00E42BAC">
              <w:rPr>
                <w:rFonts w:ascii="宋体" w:hAnsi="宋体" w:hint="eastAsia"/>
                <w:b/>
                <w:color w:val="000000" w:themeColor="text1"/>
                <w:sz w:val="20"/>
              </w:rPr>
              <w:t xml:space="preserve">8.3    </w:t>
            </w:r>
            <w:r w:rsidR="00E42BAC">
              <w:rPr>
                <w:rFonts w:ascii="宋体" w:hAnsi="宋体" w:hint="eastAsia"/>
                <w:b/>
                <w:color w:val="000000" w:themeColor="text1"/>
                <w:sz w:val="20"/>
              </w:rPr>
              <w:t>，不适用理由：</w:t>
            </w:r>
            <w:r w:rsidR="00E42BAC">
              <w:rPr>
                <w:rFonts w:ascii="宋体" w:hAnsi="宋体" w:hint="eastAsia"/>
                <w:color w:val="000000"/>
                <w:szCs w:val="21"/>
                <w:u w:val="single"/>
              </w:rPr>
              <w:t>有害生物防制、室内外污染防治、白蚁防治的服务为常规服务均按国家标准执行，服务流程固定。另外商品销售模式固定，不涉及设计开发过程</w:t>
            </w:r>
            <w:r w:rsidR="00E42BAC">
              <w:rPr>
                <w:rFonts w:ascii="宋体" w:hAnsi="宋体" w:cs="宋体" w:hint="eastAsia"/>
                <w:bCs/>
                <w:szCs w:val="21"/>
                <w:u w:val="single"/>
              </w:rPr>
              <w:t>。</w:t>
            </w:r>
          </w:p>
        </w:tc>
      </w:tr>
      <w:tr w:rsidR="006D544C">
        <w:trPr>
          <w:cantSplit/>
          <w:trHeight w:val="1674"/>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6D544C" w:rsidRDefault="00E42BAC">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6D544C" w:rsidRDefault="00E42BAC">
            <w:pPr>
              <w:spacing w:line="240" w:lineRule="exact"/>
              <w:ind w:firstLineChars="100" w:firstLine="240"/>
              <w:rPr>
                <w:rFonts w:ascii="宋体" w:eastAsiaTheme="minorEastAsia" w:hAnsi="宋体"/>
                <w:b/>
                <w:sz w:val="21"/>
                <w:szCs w:val="21"/>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6D544C">
        <w:trPr>
          <w:cantSplit/>
          <w:trHeight w:val="1214"/>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6D544C" w:rsidRDefault="00E42BAC">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6D544C" w:rsidRDefault="00E42BAC">
            <w:pPr>
              <w:spacing w:line="240" w:lineRule="exact"/>
              <w:ind w:firstLineChars="100" w:firstLine="240"/>
              <w:rPr>
                <w:rFonts w:ascii="宋体" w:hAnsi="宋体"/>
                <w:b/>
                <w:sz w:val="21"/>
                <w:szCs w:val="21"/>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6D544C">
        <w:trPr>
          <w:cantSplit/>
          <w:trHeight w:val="1570"/>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6D544C" w:rsidRDefault="00E42BAC">
            <w:pPr>
              <w:pStyle w:val="aa"/>
              <w:numPr>
                <w:ilvl w:val="0"/>
                <w:numId w:val="3"/>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6D544C" w:rsidRDefault="00E42BAC">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6D544C" w:rsidRDefault="00E42BAC">
            <w:pPr>
              <w:pStyle w:val="aa"/>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6D544C" w:rsidRDefault="00E42BAC">
            <w:pPr>
              <w:pStyle w:val="aa"/>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tc>
      </w:tr>
      <w:tr w:rsidR="006D544C">
        <w:trPr>
          <w:cantSplit/>
          <w:trHeight w:val="2219"/>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6D544C" w:rsidRDefault="00E42BAC">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6D544C" w:rsidRDefault="00E42BAC">
            <w:pPr>
              <w:tabs>
                <w:tab w:val="left" w:pos="540"/>
              </w:tabs>
              <w:spacing w:line="240" w:lineRule="exact"/>
              <w:ind w:firstLineChars="100" w:firstLine="210"/>
              <w:rPr>
                <w:rFonts w:ascii="宋体" w:hAnsi="宋体" w:cs="宋体"/>
                <w:sz w:val="21"/>
                <w:szCs w:val="21"/>
              </w:rPr>
            </w:pPr>
            <w:r>
              <w:rPr>
                <w:rFonts w:ascii="宋体" w:hAnsi="宋体" w:cs="宋体" w:hint="eastAsia"/>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6D544C" w:rsidRDefault="00E42BAC">
            <w:pPr>
              <w:tabs>
                <w:tab w:val="left" w:pos="540"/>
              </w:tabs>
              <w:spacing w:line="240" w:lineRule="exact"/>
              <w:ind w:firstLineChars="100" w:firstLine="210"/>
              <w:rPr>
                <w:rFonts w:ascii="宋体" w:hAnsi="宋体" w:cs="宋体"/>
                <w:sz w:val="21"/>
                <w:szCs w:val="21"/>
              </w:rPr>
            </w:pPr>
            <w:r>
              <w:rPr>
                <w:rFonts w:ascii="宋体" w:hAnsi="宋体" w:cs="宋体" w:hint="eastAsia"/>
                <w:sz w:val="21"/>
                <w:szCs w:val="21"/>
              </w:rPr>
              <w:t>质量目标：</w:t>
            </w:r>
          </w:p>
          <w:p w:rsidR="006D544C" w:rsidRDefault="00E42BAC">
            <w:pPr>
              <w:tabs>
                <w:tab w:val="left" w:pos="540"/>
              </w:tabs>
              <w:spacing w:line="240" w:lineRule="exact"/>
              <w:ind w:firstLineChars="100" w:firstLine="210"/>
              <w:rPr>
                <w:rFonts w:ascii="宋体" w:hAnsi="宋体" w:cs="宋体"/>
                <w:sz w:val="21"/>
                <w:szCs w:val="21"/>
              </w:rPr>
            </w:pPr>
            <w:r>
              <w:rPr>
                <w:rFonts w:ascii="宋体" w:hAnsi="宋体" w:cs="宋体" w:hint="eastAsia"/>
                <w:sz w:val="21"/>
                <w:szCs w:val="21"/>
              </w:rPr>
              <w:t>合同履行率</w:t>
            </w:r>
            <w:r>
              <w:rPr>
                <w:rFonts w:ascii="宋体" w:hAnsi="宋体" w:cs="宋体" w:hint="eastAsia"/>
                <w:sz w:val="21"/>
                <w:szCs w:val="21"/>
              </w:rPr>
              <w:t>100%</w:t>
            </w:r>
            <w:r>
              <w:rPr>
                <w:rFonts w:ascii="宋体" w:hAnsi="宋体" w:cs="宋体" w:hint="eastAsia"/>
                <w:sz w:val="21"/>
                <w:szCs w:val="21"/>
              </w:rPr>
              <w:t>；</w:t>
            </w:r>
          </w:p>
          <w:p w:rsidR="006D544C" w:rsidRDefault="00E42BAC">
            <w:pPr>
              <w:tabs>
                <w:tab w:val="left" w:pos="540"/>
              </w:tabs>
              <w:spacing w:line="240" w:lineRule="exact"/>
              <w:ind w:firstLineChars="100" w:firstLine="210"/>
              <w:rPr>
                <w:rFonts w:ascii="宋体" w:hAnsi="宋体" w:cs="宋体"/>
                <w:sz w:val="21"/>
                <w:szCs w:val="21"/>
              </w:rPr>
            </w:pPr>
            <w:r>
              <w:rPr>
                <w:rFonts w:ascii="宋体" w:hAnsi="宋体" w:cs="宋体" w:hint="eastAsia"/>
                <w:sz w:val="21"/>
                <w:szCs w:val="21"/>
              </w:rPr>
              <w:t>产品</w:t>
            </w:r>
            <w:r>
              <w:rPr>
                <w:rFonts w:ascii="宋体" w:hAnsi="宋体" w:cs="宋体" w:hint="eastAsia"/>
                <w:sz w:val="21"/>
                <w:szCs w:val="21"/>
              </w:rPr>
              <w:t>/</w:t>
            </w:r>
            <w:r>
              <w:rPr>
                <w:rFonts w:ascii="宋体" w:hAnsi="宋体" w:cs="宋体" w:hint="eastAsia"/>
                <w:sz w:val="21"/>
                <w:szCs w:val="21"/>
              </w:rPr>
              <w:t>项目交付准时率≥</w:t>
            </w:r>
            <w:r>
              <w:rPr>
                <w:rFonts w:ascii="宋体" w:hAnsi="宋体" w:cs="宋体" w:hint="eastAsia"/>
                <w:sz w:val="21"/>
                <w:szCs w:val="21"/>
              </w:rPr>
              <w:t>100%</w:t>
            </w:r>
            <w:r>
              <w:rPr>
                <w:rFonts w:ascii="宋体" w:hAnsi="宋体" w:cs="宋体" w:hint="eastAsia"/>
                <w:sz w:val="21"/>
                <w:szCs w:val="21"/>
              </w:rPr>
              <w:t>；</w:t>
            </w:r>
          </w:p>
          <w:p w:rsidR="006D544C" w:rsidRDefault="00E42BAC">
            <w:pPr>
              <w:tabs>
                <w:tab w:val="left" w:pos="540"/>
              </w:tabs>
              <w:spacing w:line="240" w:lineRule="exact"/>
              <w:ind w:firstLineChars="100" w:firstLine="21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）客户满意度达≥</w:t>
            </w:r>
            <w:r>
              <w:rPr>
                <w:rFonts w:ascii="宋体" w:hAnsi="宋体" w:cs="宋体" w:hint="eastAsia"/>
                <w:sz w:val="21"/>
                <w:szCs w:val="21"/>
              </w:rPr>
              <w:t>94%</w:t>
            </w:r>
            <w:r>
              <w:rPr>
                <w:rFonts w:ascii="宋体" w:hAnsi="宋体" w:cs="宋体" w:hint="eastAsia"/>
                <w:sz w:val="21"/>
                <w:szCs w:val="21"/>
              </w:rPr>
              <w:t>。</w:t>
            </w:r>
            <w:r>
              <w:rPr>
                <w:rFonts w:ascii="宋体" w:hAnsi="宋体" w:cs="宋体" w:hint="eastAsia"/>
                <w:sz w:val="21"/>
                <w:szCs w:val="21"/>
              </w:rPr>
              <w:tab/>
            </w:r>
          </w:p>
          <w:p w:rsidR="006D544C" w:rsidRDefault="00E42BAC">
            <w:pPr>
              <w:tabs>
                <w:tab w:val="left" w:pos="540"/>
              </w:tabs>
              <w:spacing w:line="240" w:lineRule="exact"/>
              <w:ind w:firstLineChars="100" w:firstLine="21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、环境、职业健康安全目标：</w:t>
            </w:r>
          </w:p>
          <w:p w:rsidR="006D544C" w:rsidRDefault="00E42BAC">
            <w:pPr>
              <w:tabs>
                <w:tab w:val="left" w:pos="540"/>
              </w:tabs>
              <w:spacing w:line="240" w:lineRule="exact"/>
              <w:ind w:firstLineChars="100" w:firstLine="21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）固废回收处理率</w:t>
            </w:r>
            <w:r>
              <w:rPr>
                <w:rFonts w:ascii="宋体" w:hAnsi="宋体" w:cs="宋体" w:hint="eastAsia"/>
                <w:sz w:val="21"/>
                <w:szCs w:val="21"/>
              </w:rPr>
              <w:t>100%</w:t>
            </w:r>
            <w:r>
              <w:rPr>
                <w:rFonts w:ascii="宋体" w:hAnsi="宋体" w:cs="宋体" w:hint="eastAsia"/>
                <w:sz w:val="21"/>
                <w:szCs w:val="21"/>
              </w:rPr>
              <w:t>；</w:t>
            </w:r>
          </w:p>
          <w:p w:rsidR="006D544C" w:rsidRDefault="00E42BAC">
            <w:pPr>
              <w:tabs>
                <w:tab w:val="left" w:pos="540"/>
              </w:tabs>
              <w:spacing w:line="240" w:lineRule="exact"/>
              <w:ind w:firstLineChars="100" w:firstLine="21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）火灾事故发生为</w:t>
            </w:r>
            <w:r>
              <w:rPr>
                <w:rFonts w:ascii="宋体" w:hAnsi="宋体" w:cs="宋体" w:hint="eastAsia"/>
                <w:sz w:val="21"/>
                <w:szCs w:val="21"/>
              </w:rPr>
              <w:t>0</w:t>
            </w:r>
            <w:r>
              <w:rPr>
                <w:rFonts w:ascii="宋体" w:hAnsi="宋体" w:cs="宋体" w:hint="eastAsia"/>
                <w:sz w:val="21"/>
                <w:szCs w:val="21"/>
              </w:rPr>
              <w:t>；</w:t>
            </w:r>
          </w:p>
          <w:p w:rsidR="006D544C" w:rsidRDefault="00E42BAC">
            <w:pPr>
              <w:tabs>
                <w:tab w:val="left" w:pos="540"/>
              </w:tabs>
              <w:spacing w:line="240" w:lineRule="exact"/>
              <w:ind w:firstLineChars="100" w:firstLine="210"/>
              <w:rPr>
                <w:rFonts w:ascii="宋体" w:hAnsi="宋体"/>
                <w:b/>
                <w:sz w:val="21"/>
                <w:szCs w:val="21"/>
              </w:rPr>
            </w:pPr>
            <w:r>
              <w:rPr>
                <w:rFonts w:ascii="宋体" w:hAnsi="宋体" w:cs="宋体" w:hint="eastAsia"/>
                <w:sz w:val="21"/>
                <w:szCs w:val="21"/>
              </w:rPr>
              <w:t>3</w:t>
            </w:r>
            <w:r>
              <w:rPr>
                <w:rFonts w:ascii="宋体" w:hAnsi="宋体" w:cs="宋体" w:hint="eastAsia"/>
                <w:sz w:val="21"/>
                <w:szCs w:val="21"/>
              </w:rPr>
              <w:t>）职业病发生为</w:t>
            </w:r>
            <w:r>
              <w:rPr>
                <w:rFonts w:ascii="宋体" w:hAnsi="宋体" w:cs="宋体" w:hint="eastAsia"/>
                <w:sz w:val="21"/>
                <w:szCs w:val="21"/>
              </w:rPr>
              <w:t>0</w:t>
            </w:r>
            <w:r>
              <w:rPr>
                <w:rFonts w:ascii="宋体" w:hAnsi="宋体" w:cs="宋体" w:hint="eastAsia"/>
                <w:sz w:val="21"/>
                <w:szCs w:val="21"/>
              </w:rPr>
              <w:t>。</w:t>
            </w:r>
          </w:p>
        </w:tc>
      </w:tr>
      <w:tr w:rsidR="006D544C">
        <w:trPr>
          <w:cantSplit/>
          <w:trHeight w:val="1502"/>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6D544C" w:rsidRDefault="00E42BAC">
            <w:pPr>
              <w:tabs>
                <w:tab w:val="left" w:pos="540"/>
              </w:tabs>
              <w:spacing w:line="240" w:lineRule="exact"/>
              <w:ind w:firstLineChars="100" w:firstLine="21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w:t>
            </w:r>
            <w:r>
              <w:rPr>
                <w:rFonts w:ascii="宋体" w:hAnsi="宋体" w:cs="宋体" w:hint="eastAsia"/>
                <w:sz w:val="21"/>
                <w:szCs w:val="21"/>
              </w:rPr>
              <w:t>系文件于</w:t>
            </w:r>
            <w:r>
              <w:rPr>
                <w:rFonts w:ascii="宋体" w:hAnsi="宋体" w:cs="宋体" w:hint="eastAsia"/>
                <w:sz w:val="21"/>
                <w:szCs w:val="21"/>
              </w:rPr>
              <w:t>201</w:t>
            </w:r>
            <w:r>
              <w:rPr>
                <w:rFonts w:ascii="宋体" w:hAnsi="宋体" w:cs="宋体" w:hint="eastAsia"/>
                <w:sz w:val="21"/>
                <w:szCs w:val="21"/>
              </w:rPr>
              <w:t>9</w:t>
            </w:r>
            <w:r>
              <w:rPr>
                <w:rFonts w:ascii="宋体" w:hAnsi="宋体" w:cs="宋体" w:hint="eastAsia"/>
                <w:sz w:val="21"/>
                <w:szCs w:val="21"/>
              </w:rPr>
              <w:t>年</w:t>
            </w:r>
            <w:r>
              <w:rPr>
                <w:rFonts w:ascii="宋体" w:hAnsi="宋体" w:cs="宋体" w:hint="eastAsia"/>
                <w:sz w:val="21"/>
                <w:szCs w:val="21"/>
              </w:rPr>
              <w:t>4</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日予以发布并有效实</w:t>
            </w:r>
            <w:r>
              <w:rPr>
                <w:rFonts w:ascii="宋体" w:hAnsi="宋体" w:cs="宋体" w:hint="eastAsia"/>
                <w:sz w:val="21"/>
                <w:szCs w:val="21"/>
              </w:rPr>
              <w:t>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6D544C">
        <w:trPr>
          <w:cantSplit/>
          <w:trHeight w:val="1520"/>
          <w:jc w:val="center"/>
        </w:trPr>
        <w:tc>
          <w:tcPr>
            <w:tcW w:w="720" w:type="dxa"/>
            <w:vMerge w:val="restart"/>
            <w:textDirection w:val="tbRlV"/>
            <w:vAlign w:val="center"/>
          </w:tcPr>
          <w:p w:rsidR="006D544C" w:rsidRDefault="00E42BAC">
            <w:pPr>
              <w:spacing w:line="240" w:lineRule="exact"/>
              <w:ind w:left="113" w:right="113"/>
              <w:jc w:val="center"/>
              <w:rPr>
                <w:b/>
                <w:sz w:val="21"/>
                <w:szCs w:val="21"/>
              </w:rPr>
            </w:pPr>
            <w:r>
              <w:rPr>
                <w:b/>
                <w:sz w:val="21"/>
                <w:szCs w:val="21"/>
              </w:rPr>
              <w:br w:type="page"/>
            </w:r>
            <w:r>
              <w:rPr>
                <w:rFonts w:ascii="宋体" w:hAnsi="宋体"/>
                <w:b/>
                <w:sz w:val="21"/>
                <w:szCs w:val="21"/>
              </w:rPr>
              <w:t>(</w:t>
            </w:r>
            <w:r>
              <w:rPr>
                <w:rFonts w:ascii="宋体" w:hAnsi="宋体" w:hint="eastAsia"/>
                <w:b/>
                <w:sz w:val="21"/>
                <w:szCs w:val="21"/>
              </w:rPr>
              <w:t>二</w:t>
            </w:r>
            <w:r>
              <w:rPr>
                <w:rFonts w:ascii="宋体" w:hAnsi="宋体"/>
                <w:b/>
                <w:sz w:val="21"/>
                <w:szCs w:val="21"/>
              </w:rPr>
              <w:t>)</w:t>
            </w:r>
            <w:r>
              <w:rPr>
                <w:rFonts w:ascii="宋体" w:hAnsi="宋体" w:hint="eastAsia"/>
                <w:b/>
                <w:sz w:val="21"/>
                <w:szCs w:val="21"/>
              </w:rPr>
              <w:t>资源评价</w:t>
            </w:r>
          </w:p>
        </w:tc>
        <w:tc>
          <w:tcPr>
            <w:tcW w:w="9198" w:type="dxa"/>
          </w:tcPr>
          <w:p w:rsidR="006D544C" w:rsidRDefault="00E42BAC">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6D544C" w:rsidRDefault="00E42BAC">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6D544C" w:rsidRDefault="00E42BAC">
            <w:pPr>
              <w:spacing w:line="300" w:lineRule="exact"/>
              <w:rPr>
                <w:rFonts w:ascii="宋体" w:hAnsi="宋体"/>
                <w:b/>
                <w:sz w:val="21"/>
                <w:szCs w:val="21"/>
              </w:rPr>
            </w:pPr>
            <w:r>
              <w:rPr>
                <w:rFonts w:ascii="宋体" w:hAnsi="宋体" w:cs="宋体" w:hint="eastAsia"/>
                <w:sz w:val="21"/>
                <w:szCs w:val="21"/>
              </w:rPr>
              <w:t xml:space="preserve">    </w:t>
            </w:r>
            <w:r>
              <w:rPr>
                <w:rFonts w:ascii="宋体" w:hAnsi="宋体" w:cs="宋体" w:hint="eastAsia"/>
                <w:sz w:val="21"/>
                <w:szCs w:val="21"/>
              </w:rPr>
              <w:t>组织识别和维护运行中所需的知识，并适时更新，组织的知识可以保证其提供合格产品和服务的要求，并应对不断变化的需求和发展趋势进行评价。</w:t>
            </w:r>
          </w:p>
        </w:tc>
      </w:tr>
      <w:tr w:rsidR="006D544C">
        <w:trPr>
          <w:cantSplit/>
          <w:trHeight w:val="1120"/>
          <w:jc w:val="center"/>
        </w:trPr>
        <w:tc>
          <w:tcPr>
            <w:tcW w:w="720" w:type="dxa"/>
            <w:vMerge/>
            <w:textDirection w:val="tbRlV"/>
            <w:vAlign w:val="center"/>
          </w:tcPr>
          <w:p w:rsidR="006D544C" w:rsidRDefault="006D544C">
            <w:pPr>
              <w:spacing w:line="240" w:lineRule="exact"/>
              <w:ind w:left="113" w:right="113"/>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hint="eastAsia"/>
                <w:b/>
                <w:sz w:val="21"/>
                <w:szCs w:val="21"/>
              </w:rPr>
              <w:t>设备设施（包括信息系统）、</w:t>
            </w:r>
          </w:p>
          <w:p w:rsidR="006D544C" w:rsidRDefault="00E42BAC">
            <w:pPr>
              <w:spacing w:line="400" w:lineRule="exact"/>
              <w:ind w:firstLineChars="200" w:firstLine="420"/>
              <w:rPr>
                <w:rFonts w:ascii="宋体" w:hAnsi="宋体"/>
                <w:b/>
                <w:sz w:val="21"/>
                <w:szCs w:val="21"/>
              </w:rPr>
            </w:pPr>
            <w:r>
              <w:rPr>
                <w:rFonts w:ascii="宋体" w:hAnsi="宋体" w:cs="宋体" w:hint="eastAsia"/>
                <w:sz w:val="21"/>
                <w:szCs w:val="21"/>
              </w:rPr>
              <w:t>办公场所面积</w:t>
            </w:r>
            <w:r>
              <w:rPr>
                <w:rFonts w:ascii="宋体" w:hAnsi="宋体" w:cs="宋体" w:hint="eastAsia"/>
                <w:sz w:val="21"/>
                <w:szCs w:val="21"/>
              </w:rPr>
              <w:t>100</w:t>
            </w:r>
            <w:r>
              <w:rPr>
                <w:rFonts w:ascii="宋体" w:hAnsi="宋体" w:cs="宋体" w:hint="eastAsia"/>
                <w:sz w:val="21"/>
                <w:szCs w:val="21"/>
              </w:rPr>
              <w:t>平方左右，仓库面积</w:t>
            </w:r>
            <w:r>
              <w:rPr>
                <w:rFonts w:ascii="宋体" w:hAnsi="宋体" w:cs="宋体" w:hint="eastAsia"/>
                <w:sz w:val="21"/>
                <w:szCs w:val="21"/>
              </w:rPr>
              <w:t>100</w:t>
            </w:r>
            <w:r>
              <w:rPr>
                <w:rFonts w:ascii="宋体" w:hAnsi="宋体" w:cs="宋体" w:hint="eastAsia"/>
                <w:sz w:val="21"/>
                <w:szCs w:val="21"/>
              </w:rPr>
              <w:t>平方。主要生产设备包括喷药设备、应急防护包、灭火器、梯子、溢漏应急包、工作警示牌、个人防护装备（如：工作服、呼吸面具、安全帽、护目镜等），可以满足有害生物防制、室内外污染防治、白蚁防治的服务；灭菌剂、消毒剂、杀虫剂、去污染剂的销售的需要。对设备按月方式进行维护保养，并实施。特种设备：无。公司未建立信息管理系统用于生产和服务。</w:t>
            </w:r>
          </w:p>
        </w:tc>
      </w:tr>
      <w:tr w:rsidR="006D544C">
        <w:trPr>
          <w:cantSplit/>
          <w:trHeight w:val="885"/>
          <w:jc w:val="center"/>
        </w:trPr>
        <w:tc>
          <w:tcPr>
            <w:tcW w:w="720" w:type="dxa"/>
            <w:vMerge/>
            <w:textDirection w:val="tbRlV"/>
            <w:vAlign w:val="center"/>
          </w:tcPr>
          <w:p w:rsidR="006D544C" w:rsidRDefault="006D544C">
            <w:pPr>
              <w:spacing w:line="240" w:lineRule="exact"/>
              <w:ind w:left="113" w:right="113"/>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hint="eastAsia"/>
                <w:b/>
                <w:sz w:val="21"/>
                <w:szCs w:val="21"/>
              </w:rPr>
              <w:t>过程运行环境</w:t>
            </w:r>
          </w:p>
          <w:p w:rsidR="006D544C" w:rsidRDefault="00E42BAC">
            <w:pPr>
              <w:spacing w:line="240" w:lineRule="exact"/>
              <w:ind w:firstLineChars="100" w:firstLine="210"/>
              <w:rPr>
                <w:rFonts w:ascii="宋体" w:hAnsi="宋体"/>
                <w:b/>
                <w:sz w:val="21"/>
                <w:szCs w:val="21"/>
              </w:rPr>
            </w:pPr>
            <w:r>
              <w:rPr>
                <w:rFonts w:ascii="宋体" w:hAnsi="宋体" w:hint="eastAsia"/>
                <w:sz w:val="21"/>
                <w:szCs w:val="21"/>
              </w:rPr>
              <w:t>办公区域及服务区域</w:t>
            </w:r>
            <w:r>
              <w:rPr>
                <w:rFonts w:ascii="宋体" w:hAnsi="宋体" w:hint="eastAsia"/>
                <w:sz w:val="21"/>
                <w:szCs w:val="21"/>
              </w:rPr>
              <w:t>布置合理，通道畅通，照明设施齐全，均配备了</w:t>
            </w:r>
            <w:r>
              <w:rPr>
                <w:rFonts w:ascii="宋体" w:hAnsi="宋体" w:hint="eastAsia"/>
                <w:sz w:val="21"/>
                <w:szCs w:val="21"/>
              </w:rPr>
              <w:t>灭火器</w:t>
            </w:r>
            <w:r>
              <w:rPr>
                <w:rFonts w:ascii="宋体" w:hAnsi="宋体" w:hint="eastAsia"/>
                <w:sz w:val="21"/>
                <w:szCs w:val="21"/>
              </w:rPr>
              <w:t>、消防</w:t>
            </w:r>
            <w:r>
              <w:rPr>
                <w:rFonts w:ascii="宋体" w:hAnsi="宋体" w:hint="eastAsia"/>
                <w:sz w:val="21"/>
                <w:szCs w:val="21"/>
              </w:rPr>
              <w:t>栓</w:t>
            </w:r>
            <w:r>
              <w:rPr>
                <w:rFonts w:ascii="宋体" w:hAnsi="宋体" w:hint="eastAsia"/>
                <w:sz w:val="21"/>
                <w:szCs w:val="21"/>
              </w:rPr>
              <w:t>等设施。目前工作环境符合</w:t>
            </w:r>
            <w:r>
              <w:rPr>
                <w:rFonts w:ascii="宋体" w:hAnsi="宋体" w:hint="eastAsia"/>
                <w:sz w:val="21"/>
                <w:szCs w:val="21"/>
              </w:rPr>
              <w:t>企业销售及服务</w:t>
            </w:r>
            <w:r>
              <w:rPr>
                <w:rFonts w:ascii="宋体" w:hAnsi="宋体" w:hint="eastAsia"/>
                <w:sz w:val="21"/>
                <w:szCs w:val="21"/>
              </w:rPr>
              <w:t>需要。办公室明亮，培训场所光线较充足。每月由行政部对工作环境进行定期检查。</w:t>
            </w:r>
          </w:p>
        </w:tc>
      </w:tr>
      <w:tr w:rsidR="006D544C">
        <w:trPr>
          <w:cantSplit/>
          <w:trHeight w:val="612"/>
          <w:jc w:val="center"/>
        </w:trPr>
        <w:tc>
          <w:tcPr>
            <w:tcW w:w="720" w:type="dxa"/>
            <w:vMerge/>
            <w:textDirection w:val="tbRlV"/>
            <w:vAlign w:val="center"/>
          </w:tcPr>
          <w:p w:rsidR="006D544C" w:rsidRDefault="006D544C">
            <w:pPr>
              <w:spacing w:line="240" w:lineRule="exact"/>
              <w:ind w:left="113" w:right="113"/>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hint="eastAsia"/>
                <w:b/>
                <w:sz w:val="21"/>
                <w:szCs w:val="21"/>
              </w:rPr>
              <w:t>监视和测量资源</w:t>
            </w:r>
          </w:p>
          <w:p w:rsidR="006D544C" w:rsidRDefault="00E42BAC">
            <w:pPr>
              <w:spacing w:line="400" w:lineRule="exact"/>
              <w:rPr>
                <w:rFonts w:ascii="宋体" w:hAnsi="宋体"/>
                <w:b/>
                <w:sz w:val="21"/>
                <w:szCs w:val="21"/>
              </w:rPr>
            </w:pPr>
            <w:r>
              <w:rPr>
                <w:rFonts w:ascii="宋体" w:hAnsi="宋体" w:cs="宋体" w:hint="eastAsia"/>
                <w:sz w:val="21"/>
                <w:szCs w:val="21"/>
              </w:rPr>
              <w:t>查公司暂未配置检测设备，采取人为检查或委托三方进行检查，能保证有害生物防制、室内外污染防治、白蚁防治的服务；灭菌剂、消毒剂、杀虫剂、去污染剂的销售的要求。</w:t>
            </w:r>
          </w:p>
        </w:tc>
      </w:tr>
      <w:tr w:rsidR="006D544C">
        <w:trPr>
          <w:cantSplit/>
          <w:trHeight w:val="1126"/>
          <w:jc w:val="center"/>
        </w:trPr>
        <w:tc>
          <w:tcPr>
            <w:tcW w:w="720" w:type="dxa"/>
            <w:vMerge/>
            <w:textDirection w:val="tbRlV"/>
            <w:vAlign w:val="center"/>
          </w:tcPr>
          <w:p w:rsidR="006D544C" w:rsidRDefault="006D544C">
            <w:pPr>
              <w:spacing w:line="240" w:lineRule="exact"/>
              <w:ind w:left="113" w:right="113"/>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hint="eastAsia"/>
                <w:b/>
                <w:sz w:val="21"/>
                <w:szCs w:val="21"/>
              </w:rPr>
              <w:t>知识</w:t>
            </w:r>
          </w:p>
          <w:p w:rsidR="006D544C" w:rsidRDefault="00E42BAC">
            <w:pPr>
              <w:spacing w:line="400" w:lineRule="exact"/>
              <w:ind w:firstLineChars="200" w:firstLine="420"/>
              <w:rPr>
                <w:rFonts w:ascii="宋体" w:hAnsi="宋体" w:cs="宋体"/>
                <w:sz w:val="21"/>
                <w:szCs w:val="21"/>
              </w:rPr>
            </w:pPr>
            <w:r>
              <w:rPr>
                <w:rFonts w:ascii="宋体" w:hAnsi="宋体" w:cs="宋体" w:hint="eastAsia"/>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6D544C" w:rsidRDefault="00E42BAC">
            <w:pPr>
              <w:spacing w:line="400" w:lineRule="exact"/>
              <w:rPr>
                <w:rFonts w:ascii="宋体" w:hAnsi="宋体"/>
                <w:b/>
                <w:sz w:val="21"/>
                <w:szCs w:val="21"/>
              </w:rPr>
            </w:pPr>
            <w:r>
              <w:rPr>
                <w:rFonts w:ascii="宋体" w:hAnsi="宋体" w:cs="宋体" w:hint="eastAsia"/>
                <w:sz w:val="21"/>
                <w:szCs w:val="21"/>
              </w:rPr>
              <w:t>公司明确组织知识作为公司的重要资源，按内部文件或外来文件予以受控管理。</w:t>
            </w:r>
          </w:p>
        </w:tc>
      </w:tr>
      <w:tr w:rsidR="006D544C">
        <w:trPr>
          <w:cantSplit/>
          <w:trHeight w:val="399"/>
          <w:jc w:val="center"/>
        </w:trPr>
        <w:tc>
          <w:tcPr>
            <w:tcW w:w="720" w:type="dxa"/>
            <w:vMerge/>
            <w:textDirection w:val="tbRlV"/>
            <w:vAlign w:val="center"/>
          </w:tcPr>
          <w:p w:rsidR="006D544C" w:rsidRDefault="006D544C">
            <w:pPr>
              <w:spacing w:line="240" w:lineRule="exact"/>
              <w:ind w:left="113" w:right="113"/>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hint="eastAsia"/>
                <w:b/>
                <w:sz w:val="21"/>
                <w:szCs w:val="21"/>
              </w:rPr>
              <w:t>环保设施：</w:t>
            </w:r>
          </w:p>
          <w:p w:rsidR="006D544C" w:rsidRDefault="00E42BAC">
            <w:pPr>
              <w:spacing w:line="240" w:lineRule="exact"/>
              <w:rPr>
                <w:rFonts w:ascii="宋体" w:hAnsi="宋体"/>
                <w:b/>
                <w:sz w:val="21"/>
                <w:szCs w:val="21"/>
              </w:rPr>
            </w:pPr>
            <w:r>
              <w:rPr>
                <w:rFonts w:ascii="宋体" w:hAnsi="宋体" w:hint="eastAsia"/>
                <w:sz w:val="21"/>
                <w:szCs w:val="21"/>
              </w:rPr>
              <w:t>消防栓、灭火器</w:t>
            </w:r>
          </w:p>
        </w:tc>
      </w:tr>
      <w:tr w:rsidR="006D544C">
        <w:trPr>
          <w:cantSplit/>
          <w:trHeight w:val="468"/>
          <w:jc w:val="center"/>
        </w:trPr>
        <w:tc>
          <w:tcPr>
            <w:tcW w:w="720" w:type="dxa"/>
            <w:vMerge/>
            <w:textDirection w:val="tbRlV"/>
            <w:vAlign w:val="center"/>
          </w:tcPr>
          <w:p w:rsidR="006D544C" w:rsidRDefault="006D544C">
            <w:pPr>
              <w:spacing w:line="240" w:lineRule="exact"/>
              <w:ind w:left="113" w:right="113"/>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hint="eastAsia"/>
                <w:b/>
                <w:sz w:val="21"/>
                <w:szCs w:val="21"/>
              </w:rPr>
              <w:t>职业健康安全设施：</w:t>
            </w:r>
          </w:p>
          <w:p w:rsidR="006D544C" w:rsidRDefault="00E42BAC">
            <w:pPr>
              <w:spacing w:line="240" w:lineRule="exact"/>
              <w:rPr>
                <w:rFonts w:ascii="宋体" w:hAnsi="宋体"/>
                <w:b/>
                <w:sz w:val="21"/>
                <w:szCs w:val="21"/>
              </w:rPr>
            </w:pPr>
            <w:r>
              <w:rPr>
                <w:rFonts w:ascii="宋体" w:hAnsi="宋体" w:hint="eastAsia"/>
                <w:sz w:val="20"/>
              </w:rPr>
              <w:t>消防栓、灭火器</w:t>
            </w:r>
          </w:p>
        </w:tc>
      </w:tr>
      <w:tr w:rsidR="006D544C">
        <w:trPr>
          <w:cantSplit/>
          <w:trHeight w:val="1711"/>
          <w:jc w:val="center"/>
        </w:trPr>
        <w:tc>
          <w:tcPr>
            <w:tcW w:w="720" w:type="dxa"/>
            <w:vMerge w:val="restart"/>
            <w:textDirection w:val="tbRlV"/>
            <w:vAlign w:val="center"/>
          </w:tcPr>
          <w:p w:rsidR="006D544C" w:rsidRDefault="00E42BAC">
            <w:pPr>
              <w:spacing w:line="240" w:lineRule="exact"/>
              <w:ind w:left="113" w:right="113"/>
              <w:jc w:val="center"/>
              <w:rPr>
                <w:b/>
                <w:sz w:val="21"/>
                <w:szCs w:val="21"/>
              </w:rPr>
            </w:pPr>
            <w:r>
              <w:rPr>
                <w:rFonts w:ascii="宋体" w:hAnsi="宋体"/>
                <w:b/>
                <w:sz w:val="21"/>
                <w:szCs w:val="21"/>
              </w:rPr>
              <w:lastRenderedPageBreak/>
              <w:t>(</w:t>
            </w:r>
            <w:r>
              <w:rPr>
                <w:rFonts w:ascii="宋体" w:hAnsi="宋体" w:hint="eastAsia"/>
                <w:b/>
                <w:sz w:val="21"/>
                <w:szCs w:val="21"/>
              </w:rPr>
              <w:t>三</w:t>
            </w:r>
            <w:r>
              <w:rPr>
                <w:rFonts w:ascii="宋体" w:hAnsi="宋体"/>
                <w:b/>
                <w:sz w:val="21"/>
                <w:szCs w:val="21"/>
              </w:rPr>
              <w:t>)</w:t>
            </w:r>
            <w:r>
              <w:rPr>
                <w:rFonts w:ascii="宋体" w:hAnsi="宋体" w:hint="eastAsia"/>
                <w:b/>
                <w:sz w:val="21"/>
                <w:szCs w:val="21"/>
              </w:rPr>
              <w:t>体系运行情况</w:t>
            </w:r>
          </w:p>
        </w:tc>
        <w:tc>
          <w:tcPr>
            <w:tcW w:w="9198" w:type="dxa"/>
          </w:tcPr>
          <w:p w:rsidR="006D544C" w:rsidRDefault="00E42BAC">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6D544C" w:rsidRDefault="00E42BAC">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6D544C" w:rsidRDefault="00E42BAC">
            <w:pPr>
              <w:spacing w:line="300" w:lineRule="exact"/>
              <w:ind w:firstLineChars="200" w:firstLine="420"/>
              <w:rPr>
                <w:rFonts w:ascii="宋体" w:hAnsi="宋体"/>
                <w:b/>
                <w:sz w:val="21"/>
                <w:szCs w:val="21"/>
              </w:rPr>
            </w:pPr>
            <w:r>
              <w:rPr>
                <w:rFonts w:ascii="宋体" w:hAnsi="宋体" w:cs="宋体" w:hint="eastAsia"/>
                <w:color w:val="000000"/>
                <w:sz w:val="21"/>
                <w:szCs w:val="21"/>
              </w:rPr>
              <w:t>最高管理者组织制定了方针：现行的</w:t>
            </w:r>
            <w:r>
              <w:rPr>
                <w:rFonts w:ascii="宋体" w:hAnsi="宋体" w:cs="宋体" w:hint="eastAsia"/>
                <w:color w:val="000000"/>
                <w:sz w:val="21"/>
                <w:szCs w:val="21"/>
              </w:rPr>
              <w:t>管理</w:t>
            </w:r>
            <w:r>
              <w:rPr>
                <w:rFonts w:ascii="宋体" w:hAnsi="宋体" w:cs="宋体" w:hint="eastAsia"/>
                <w:color w:val="000000"/>
                <w:sz w:val="21"/>
                <w:szCs w:val="21"/>
              </w:rPr>
              <w:t>方针在质量手册有专门的释议，具备适宜性。通过会议、张贴等方式进行传达宣贯，管理绩效表明其方针能够通过管理体系加以有效实施、实现及动态管理，实际未发生变更。</w:t>
            </w:r>
          </w:p>
        </w:tc>
      </w:tr>
      <w:tr w:rsidR="006D544C">
        <w:trPr>
          <w:cantSplit/>
          <w:trHeight w:val="2553"/>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6D544C" w:rsidRDefault="006D544C">
            <w:pPr>
              <w:spacing w:line="240" w:lineRule="exact"/>
              <w:rPr>
                <w:rFonts w:ascii="宋体" w:hAnsi="宋体"/>
                <w:b/>
                <w:sz w:val="21"/>
                <w:szCs w:val="21"/>
              </w:rPr>
            </w:pPr>
          </w:p>
          <w:p w:rsidR="006D544C" w:rsidRDefault="00E42BAC">
            <w:pPr>
              <w:spacing w:line="240" w:lineRule="exact"/>
              <w:rPr>
                <w:rFonts w:ascii="楷体_GB2312" w:eastAsia="楷体_GB2312"/>
                <w:b/>
                <w:sz w:val="21"/>
                <w:szCs w:val="21"/>
              </w:rPr>
            </w:pPr>
            <w:r>
              <w:rPr>
                <w:rFonts w:ascii="楷体_GB2312" w:eastAsia="楷体_GB2312" w:hint="eastAsia"/>
                <w:b/>
                <w:sz w:val="21"/>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 w:val="21"/>
                <w:szCs w:val="21"/>
              </w:rPr>
              <w:t xml:space="preserve">                </w:t>
            </w:r>
          </w:p>
          <w:p w:rsidR="006D544C" w:rsidRDefault="00E42BAC">
            <w:pPr>
              <w:spacing w:line="240" w:lineRule="exact"/>
              <w:rPr>
                <w:rFonts w:ascii="楷体_GB2312" w:eastAsia="楷体_GB2312"/>
                <w:b/>
                <w:sz w:val="21"/>
                <w:szCs w:val="21"/>
              </w:rPr>
            </w:pPr>
            <w:r>
              <w:rPr>
                <w:rFonts w:ascii="楷体_GB2312" w:eastAsia="楷体_GB2312" w:hint="eastAsia"/>
                <w:b/>
                <w:sz w:val="21"/>
                <w:szCs w:val="21"/>
              </w:rPr>
              <w:t>内部沟通的效果：</w:t>
            </w:r>
            <w:r>
              <w:rPr>
                <w:rFonts w:ascii="宋体" w:hAnsi="宋体" w:cs="宋体" w:hint="eastAsia"/>
                <w:color w:val="000000"/>
                <w:sz w:val="21"/>
                <w:szCs w:val="21"/>
              </w:rPr>
              <w:t>良好</w:t>
            </w:r>
          </w:p>
          <w:p w:rsidR="006D544C" w:rsidRDefault="006D544C">
            <w:pPr>
              <w:spacing w:line="240" w:lineRule="exact"/>
              <w:rPr>
                <w:rFonts w:ascii="楷体_GB2312" w:eastAsia="楷体_GB2312"/>
                <w:b/>
                <w:sz w:val="21"/>
                <w:szCs w:val="21"/>
              </w:rPr>
            </w:pPr>
          </w:p>
          <w:p w:rsidR="006D544C" w:rsidRDefault="00E42BAC">
            <w:pPr>
              <w:spacing w:line="240" w:lineRule="exact"/>
              <w:rPr>
                <w:rFonts w:ascii="楷体_GB2312" w:eastAsia="楷体_GB2312"/>
                <w:b/>
                <w:sz w:val="21"/>
                <w:szCs w:val="21"/>
              </w:rPr>
            </w:pPr>
            <w:r>
              <w:rPr>
                <w:rFonts w:ascii="楷体_GB2312" w:eastAsia="楷体_GB2312" w:hint="eastAsia"/>
                <w:b/>
                <w:sz w:val="21"/>
                <w:szCs w:val="21"/>
              </w:rPr>
              <w:t>组织对外联络，关注顾客的感受情况（</w:t>
            </w:r>
            <w:r>
              <w:rPr>
                <w:rFonts w:ascii="楷体_GB2312" w:eastAsia="楷体_GB2312"/>
                <w:b/>
                <w:sz w:val="21"/>
                <w:szCs w:val="21"/>
              </w:rPr>
              <w:t>QMS</w:t>
            </w:r>
            <w:r>
              <w:rPr>
                <w:rFonts w:ascii="楷体_GB2312" w:eastAsia="楷体_GB2312" w:hint="eastAsia"/>
                <w:b/>
                <w:sz w:val="21"/>
                <w:szCs w:val="21"/>
              </w:rPr>
              <w:t>）：</w:t>
            </w:r>
            <w:r>
              <w:rPr>
                <w:rFonts w:ascii="宋体" w:hAnsi="宋体" w:cs="宋体" w:hint="eastAsia"/>
                <w:color w:val="000000"/>
                <w:sz w:val="21"/>
                <w:szCs w:val="21"/>
              </w:rPr>
              <w:t>采取电话、</w:t>
            </w:r>
            <w:r>
              <w:rPr>
                <w:rFonts w:ascii="宋体" w:hAnsi="宋体" w:cs="宋体" w:hint="eastAsia"/>
                <w:color w:val="000000"/>
                <w:sz w:val="21"/>
                <w:szCs w:val="21"/>
              </w:rPr>
              <w:t>QQ</w:t>
            </w:r>
            <w:r>
              <w:rPr>
                <w:rFonts w:ascii="宋体" w:hAnsi="宋体" w:cs="宋体" w:hint="eastAsia"/>
                <w:color w:val="000000"/>
                <w:sz w:val="21"/>
                <w:szCs w:val="21"/>
              </w:rPr>
              <w:t>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 w:val="21"/>
                <w:szCs w:val="21"/>
              </w:rPr>
              <w:t>。</w:t>
            </w:r>
          </w:p>
          <w:p w:rsidR="006D544C" w:rsidRDefault="006D544C">
            <w:pPr>
              <w:spacing w:line="240" w:lineRule="exact"/>
              <w:rPr>
                <w:rFonts w:ascii="楷体_GB2312" w:eastAsia="楷体_GB2312"/>
                <w:b/>
                <w:sz w:val="21"/>
                <w:szCs w:val="21"/>
              </w:rPr>
            </w:pPr>
          </w:p>
          <w:p w:rsidR="006D544C" w:rsidRDefault="00E42BAC">
            <w:pPr>
              <w:spacing w:line="240" w:lineRule="exact"/>
              <w:rPr>
                <w:rFonts w:ascii="楷体_GB2312"/>
                <w:b/>
                <w:color w:val="000000" w:themeColor="text1"/>
                <w:sz w:val="21"/>
                <w:szCs w:val="21"/>
              </w:rPr>
            </w:pPr>
            <w:r>
              <w:rPr>
                <w:rFonts w:ascii="楷体_GB2312" w:eastAsia="楷体_GB2312" w:hint="eastAsia"/>
                <w:b/>
                <w:sz w:val="21"/>
                <w:szCs w:val="21"/>
              </w:rPr>
              <w:t>外部信息的接收、成文并答复的情况（</w:t>
            </w:r>
            <w:r>
              <w:rPr>
                <w:rFonts w:ascii="楷体_GB2312" w:eastAsia="楷体_GB2312"/>
                <w:b/>
                <w:sz w:val="21"/>
                <w:szCs w:val="21"/>
              </w:rPr>
              <w:t>E</w:t>
            </w:r>
            <w:r>
              <w:rPr>
                <w:rFonts w:ascii="楷体_GB2312" w:eastAsia="楷体_GB2312" w:hint="eastAsia"/>
                <w:b/>
                <w:sz w:val="21"/>
                <w:szCs w:val="21"/>
              </w:rPr>
              <w:t>、</w:t>
            </w:r>
            <w:r>
              <w:rPr>
                <w:rFonts w:ascii="楷体_GB2312" w:eastAsia="楷体_GB2312"/>
                <w:b/>
                <w:sz w:val="21"/>
                <w:szCs w:val="21"/>
              </w:rPr>
              <w:t>S</w:t>
            </w:r>
            <w:r>
              <w:rPr>
                <w:rFonts w:ascii="楷体_GB2312" w:eastAsia="楷体_GB2312" w:hint="eastAsia"/>
                <w:b/>
                <w:sz w:val="21"/>
                <w:szCs w:val="21"/>
              </w:rPr>
              <w:t>填写）：</w:t>
            </w:r>
            <w:r>
              <w:rPr>
                <w:rFonts w:ascii="宋体" w:hAnsi="宋体" w:cs="宋体" w:hint="eastAsia"/>
                <w:color w:val="000000"/>
                <w:sz w:val="21"/>
                <w:szCs w:val="21"/>
              </w:rPr>
              <w:t>对会议通知和规定等登记处理</w:t>
            </w:r>
            <w:r>
              <w:rPr>
                <w:rFonts w:ascii="宋体" w:hAnsi="宋体" w:cs="宋体" w:hint="eastAsia"/>
                <w:color w:val="000000"/>
                <w:sz w:val="21"/>
                <w:szCs w:val="21"/>
              </w:rPr>
              <w:t>。</w:t>
            </w:r>
          </w:p>
          <w:p w:rsidR="006D544C" w:rsidRDefault="006D544C">
            <w:pPr>
              <w:spacing w:line="240" w:lineRule="exact"/>
              <w:rPr>
                <w:rFonts w:ascii="楷体_GB2312" w:eastAsia="楷体_GB2312"/>
                <w:b/>
                <w:sz w:val="21"/>
                <w:szCs w:val="21"/>
              </w:rPr>
            </w:pPr>
          </w:p>
          <w:p w:rsidR="006D544C" w:rsidRDefault="00E42BAC">
            <w:pPr>
              <w:spacing w:line="240" w:lineRule="exact"/>
              <w:rPr>
                <w:rFonts w:ascii="楷体_GB2312" w:eastAsia="楷体_GB2312"/>
                <w:b/>
                <w:sz w:val="21"/>
                <w:szCs w:val="21"/>
              </w:rPr>
            </w:pPr>
            <w:r>
              <w:rPr>
                <w:rFonts w:ascii="楷体_GB2312" w:eastAsia="楷体_GB2312" w:hint="eastAsia"/>
                <w:b/>
                <w:sz w:val="21"/>
                <w:szCs w:val="21"/>
              </w:rPr>
              <w:t>重要环</w:t>
            </w:r>
            <w:r>
              <w:rPr>
                <w:rFonts w:ascii="楷体_GB2312" w:eastAsia="楷体_GB2312" w:hint="eastAsia"/>
                <w:b/>
                <w:sz w:val="21"/>
                <w:szCs w:val="21"/>
              </w:rPr>
              <w:t>境因素信息对外交流情况（</w:t>
            </w:r>
            <w:r>
              <w:rPr>
                <w:rFonts w:ascii="楷体_GB2312" w:eastAsia="楷体_GB2312"/>
                <w:b/>
                <w:sz w:val="21"/>
                <w:szCs w:val="21"/>
              </w:rPr>
              <w:t>EMS</w:t>
            </w:r>
            <w:r>
              <w:rPr>
                <w:rFonts w:ascii="楷体_GB2312" w:eastAsia="楷体_GB2312" w:hint="eastAsia"/>
                <w:b/>
                <w:sz w:val="21"/>
                <w:szCs w:val="21"/>
              </w:rPr>
              <w:t>填写）：</w:t>
            </w:r>
            <w:r>
              <w:rPr>
                <w:rFonts w:ascii="宋体" w:hAnsi="宋体" w:cs="宋体" w:hint="eastAsia"/>
                <w:color w:val="000000"/>
                <w:sz w:val="21"/>
                <w:szCs w:val="21"/>
              </w:rPr>
              <w:t>主要通过网络、交流及公开信、合同等方式进行，并达成一致性意见实施有效控制</w:t>
            </w:r>
            <w:r>
              <w:rPr>
                <w:rFonts w:ascii="宋体" w:hAnsi="宋体" w:cs="宋体" w:hint="eastAsia"/>
                <w:color w:val="000000"/>
                <w:sz w:val="21"/>
                <w:szCs w:val="21"/>
              </w:rPr>
              <w:t>。</w:t>
            </w:r>
          </w:p>
          <w:p w:rsidR="006D544C" w:rsidRDefault="00E42BAC">
            <w:pPr>
              <w:spacing w:line="240" w:lineRule="exact"/>
              <w:rPr>
                <w:rFonts w:ascii="楷体_GB2312" w:eastAsia="楷体_GB2312"/>
                <w:b/>
                <w:sz w:val="21"/>
                <w:szCs w:val="21"/>
              </w:rPr>
            </w:pPr>
            <w:r>
              <w:rPr>
                <w:rFonts w:ascii="楷体_GB2312" w:eastAsia="楷体_GB2312"/>
                <w:b/>
                <w:sz w:val="21"/>
                <w:szCs w:val="21"/>
              </w:rPr>
              <w:t>OHSMS</w:t>
            </w:r>
            <w:r>
              <w:rPr>
                <w:rFonts w:ascii="楷体_GB2312" w:eastAsia="楷体_GB2312" w:hint="eastAsia"/>
                <w:b/>
                <w:sz w:val="21"/>
                <w:szCs w:val="21"/>
              </w:rPr>
              <w:t>事务代表协商和交流的情况（</w:t>
            </w:r>
            <w:r>
              <w:rPr>
                <w:rFonts w:ascii="楷体_GB2312" w:eastAsia="楷体_GB2312"/>
                <w:b/>
                <w:sz w:val="21"/>
                <w:szCs w:val="21"/>
              </w:rPr>
              <w:t>OHSMS</w:t>
            </w:r>
            <w:r>
              <w:rPr>
                <w:rFonts w:ascii="楷体_GB2312" w:eastAsia="楷体_GB2312" w:hint="eastAsia"/>
                <w:b/>
                <w:sz w:val="21"/>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r>
              <w:rPr>
                <w:rFonts w:ascii="宋体" w:hAnsi="宋体" w:cs="宋体" w:hint="eastAsia"/>
                <w:color w:val="000000"/>
                <w:sz w:val="21"/>
                <w:szCs w:val="21"/>
              </w:rPr>
              <w:t>。</w:t>
            </w:r>
          </w:p>
          <w:p w:rsidR="006D544C" w:rsidRDefault="00E42BAC">
            <w:pPr>
              <w:spacing w:line="240" w:lineRule="exact"/>
              <w:rPr>
                <w:rFonts w:ascii="宋体" w:hAnsi="宋体"/>
                <w:b/>
                <w:sz w:val="21"/>
                <w:szCs w:val="21"/>
              </w:rPr>
            </w:pPr>
            <w:r>
              <w:rPr>
                <w:rFonts w:ascii="楷体_GB2312" w:eastAsia="楷体_GB2312" w:hint="eastAsia"/>
                <w:b/>
                <w:sz w:val="21"/>
                <w:szCs w:val="21"/>
              </w:rPr>
              <w:t>与相关方协商的情况（</w:t>
            </w:r>
            <w:r>
              <w:rPr>
                <w:rFonts w:ascii="楷体_GB2312" w:eastAsia="楷体_GB2312"/>
                <w:b/>
                <w:sz w:val="21"/>
                <w:szCs w:val="21"/>
              </w:rPr>
              <w:t>OHSMS</w:t>
            </w:r>
            <w:r>
              <w:rPr>
                <w:rFonts w:ascii="楷体_GB2312" w:eastAsia="楷体_GB2312" w:hint="eastAsia"/>
                <w:b/>
                <w:sz w:val="21"/>
                <w:szCs w:val="21"/>
              </w:rPr>
              <w:t>填写）：</w:t>
            </w:r>
            <w:r>
              <w:rPr>
                <w:rFonts w:ascii="宋体" w:hAnsi="宋体" w:cs="宋体" w:hint="eastAsia"/>
                <w:color w:val="000000"/>
                <w:sz w:val="21"/>
                <w:szCs w:val="21"/>
              </w:rPr>
              <w:t>按公司要求执行</w:t>
            </w:r>
            <w:r>
              <w:rPr>
                <w:rFonts w:ascii="宋体" w:hAnsi="宋体" w:cs="宋体" w:hint="eastAsia"/>
                <w:color w:val="000000"/>
                <w:sz w:val="21"/>
                <w:szCs w:val="21"/>
              </w:rPr>
              <w:t>。</w:t>
            </w:r>
          </w:p>
        </w:tc>
      </w:tr>
      <w:tr w:rsidR="006D544C">
        <w:trPr>
          <w:cantSplit/>
          <w:trHeight w:val="1830"/>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6D544C" w:rsidRDefault="00E42BAC">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6D544C" w:rsidRDefault="00E42BAC">
            <w:pPr>
              <w:spacing w:line="240" w:lineRule="exact"/>
              <w:ind w:firstLineChars="200" w:firstLine="480"/>
              <w:rPr>
                <w:rFonts w:ascii="宋体" w:hAnsi="宋体"/>
                <w:b/>
                <w:sz w:val="21"/>
                <w:szCs w:val="21"/>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6D544C">
        <w:trPr>
          <w:cantSplit/>
          <w:trHeight w:val="2060"/>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6D544C" w:rsidRDefault="00E42BAC">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w:t>
            </w:r>
            <w:r>
              <w:rPr>
                <w:rFonts w:ascii="宋体" w:hAnsi="宋体" w:cs="宋体" w:hint="eastAsia"/>
                <w:color w:val="000000"/>
                <w:sz w:val="21"/>
                <w:szCs w:val="21"/>
              </w:rPr>
              <w:t>及服务</w:t>
            </w:r>
            <w:r>
              <w:rPr>
                <w:rFonts w:ascii="宋体" w:hAnsi="宋体" w:cs="宋体" w:hint="eastAsia"/>
                <w:color w:val="000000"/>
                <w:sz w:val="21"/>
                <w:szCs w:val="21"/>
              </w:rPr>
              <w:t>检验控制规定，规定了公司各管理层次和检测部门在各阶段对产品服务质量实施检查与验收的管理要求。内容基本具备全面性、系统性及可操作性。质量检查与验收均在</w:t>
            </w:r>
            <w:r>
              <w:rPr>
                <w:rFonts w:ascii="宋体" w:hAnsi="宋体" w:cs="宋体" w:hint="eastAsia"/>
                <w:color w:val="000000"/>
                <w:sz w:val="21"/>
                <w:szCs w:val="21"/>
              </w:rPr>
              <w:t>交付客户时</w:t>
            </w:r>
            <w:r>
              <w:rPr>
                <w:rFonts w:ascii="宋体" w:hAnsi="宋体" w:cs="宋体" w:hint="eastAsia"/>
                <w:color w:val="000000"/>
                <w:sz w:val="21"/>
                <w:szCs w:val="21"/>
              </w:rPr>
              <w:t>予以实现，范围包括：过程、最终产品。以此保证持续向顾客稳定提供稳定合格的产品</w:t>
            </w:r>
            <w:r>
              <w:rPr>
                <w:rFonts w:ascii="宋体" w:hAnsi="宋体" w:cs="宋体" w:hint="eastAsia"/>
                <w:color w:val="000000"/>
                <w:sz w:val="21"/>
                <w:szCs w:val="21"/>
              </w:rPr>
              <w:t>及服务</w:t>
            </w:r>
            <w:r>
              <w:rPr>
                <w:rFonts w:ascii="宋体" w:hAnsi="宋体" w:cs="宋体" w:hint="eastAsia"/>
                <w:color w:val="000000"/>
                <w:sz w:val="21"/>
                <w:szCs w:val="21"/>
              </w:rPr>
              <w:t>。</w:t>
            </w:r>
          </w:p>
          <w:p w:rsidR="006D544C" w:rsidRDefault="006D544C">
            <w:pPr>
              <w:spacing w:line="240" w:lineRule="exact"/>
              <w:rPr>
                <w:rFonts w:ascii="宋体" w:hAnsi="宋体"/>
                <w:b/>
                <w:sz w:val="21"/>
                <w:szCs w:val="21"/>
              </w:rPr>
            </w:pPr>
          </w:p>
          <w:p w:rsidR="006D544C" w:rsidRDefault="00E42BAC">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tc>
      </w:tr>
      <w:tr w:rsidR="006D544C">
        <w:trPr>
          <w:cantSplit/>
          <w:trHeight w:val="920"/>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Pr="00A53DBA" w:rsidRDefault="00E42BAC">
            <w:pPr>
              <w:spacing w:line="240" w:lineRule="exact"/>
              <w:rPr>
                <w:rFonts w:ascii="宋体" w:hAnsi="宋体"/>
                <w:b/>
                <w:sz w:val="21"/>
                <w:szCs w:val="21"/>
              </w:rPr>
            </w:pPr>
            <w:r>
              <w:rPr>
                <w:rFonts w:ascii="宋体" w:hAnsi="宋体"/>
                <w:b/>
                <w:sz w:val="21"/>
                <w:szCs w:val="21"/>
              </w:rPr>
              <w:t xml:space="preserve">5 </w:t>
            </w:r>
            <w:r>
              <w:rPr>
                <w:rFonts w:ascii="宋体" w:hAnsi="宋体"/>
                <w:b/>
                <w:color w:val="0000FF"/>
                <w:sz w:val="21"/>
                <w:szCs w:val="21"/>
              </w:rPr>
              <w:t>.</w:t>
            </w:r>
            <w:r w:rsidRPr="00A53DBA">
              <w:rPr>
                <w:rFonts w:ascii="宋体" w:hAnsi="宋体"/>
                <w:b/>
                <w:sz w:val="21"/>
                <w:szCs w:val="21"/>
              </w:rPr>
              <w:t>QMS</w:t>
            </w:r>
            <w:r w:rsidRPr="00A53DBA">
              <w:rPr>
                <w:rFonts w:ascii="宋体" w:hAnsi="宋体" w:hint="eastAsia"/>
                <w:b/>
                <w:sz w:val="21"/>
                <w:szCs w:val="21"/>
              </w:rPr>
              <w:t>/</w:t>
            </w:r>
            <w:r w:rsidRPr="00A53DBA">
              <w:rPr>
                <w:rFonts w:ascii="宋体" w:hAnsi="宋体" w:hint="eastAsia"/>
                <w:b/>
                <w:sz w:val="21"/>
                <w:szCs w:val="21"/>
              </w:rPr>
              <w:t>国家</w:t>
            </w:r>
            <w:r w:rsidRPr="00A53DBA">
              <w:rPr>
                <w:rFonts w:ascii="宋体" w:hAnsi="宋体"/>
                <w:b/>
                <w:sz w:val="21"/>
                <w:szCs w:val="21"/>
              </w:rPr>
              <w:t>/</w:t>
            </w:r>
            <w:r w:rsidRPr="00A53DBA">
              <w:rPr>
                <w:rFonts w:ascii="宋体" w:hAnsi="宋体" w:hint="eastAsia"/>
                <w:b/>
                <w:sz w:val="21"/>
                <w:szCs w:val="21"/>
              </w:rPr>
              <w:t>地方技术监督部门监测（检测、委托检测、定期监测、型式试验等）、抽查结果</w:t>
            </w:r>
            <w:r w:rsidRPr="00A53DBA">
              <w:rPr>
                <w:rFonts w:ascii="宋体" w:hAnsi="宋体" w:hint="eastAsia"/>
                <w:b/>
                <w:sz w:val="21"/>
                <w:szCs w:val="21"/>
              </w:rPr>
              <w:t>：</w:t>
            </w:r>
          </w:p>
          <w:p w:rsidR="006D544C" w:rsidRPr="00A53DBA" w:rsidRDefault="00E42BAC">
            <w:pPr>
              <w:spacing w:line="360" w:lineRule="auto"/>
              <w:ind w:firstLineChars="200" w:firstLine="420"/>
              <w:rPr>
                <w:rFonts w:ascii="宋体" w:hAnsi="宋体"/>
                <w:b/>
                <w:sz w:val="21"/>
                <w:szCs w:val="21"/>
              </w:rPr>
            </w:pPr>
            <w:r w:rsidRPr="00A53DBA">
              <w:rPr>
                <w:rFonts w:ascii="宋体" w:hAnsi="宋体" w:cs="宋体" w:hint="eastAsia"/>
                <w:sz w:val="21"/>
                <w:szCs w:val="21"/>
              </w:rPr>
              <w:t>无</w:t>
            </w:r>
          </w:p>
          <w:p w:rsidR="006D544C" w:rsidRDefault="00E42BAC">
            <w:pPr>
              <w:spacing w:line="300" w:lineRule="exact"/>
              <w:ind w:firstLineChars="100" w:firstLine="211"/>
              <w:rPr>
                <w:rFonts w:ascii="宋体" w:hAnsi="宋体"/>
                <w:b/>
                <w:sz w:val="21"/>
                <w:szCs w:val="21"/>
              </w:rPr>
            </w:pPr>
            <w:r>
              <w:rPr>
                <w:rFonts w:ascii="宋体" w:hAnsi="宋体" w:hint="eastAsia"/>
                <w:b/>
                <w:sz w:val="21"/>
                <w:szCs w:val="21"/>
              </w:rPr>
              <w:t>（附相关证据）：</w:t>
            </w:r>
          </w:p>
        </w:tc>
      </w:tr>
      <w:tr w:rsidR="006D544C">
        <w:trPr>
          <w:cantSplit/>
          <w:trHeight w:val="1370"/>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6D544C" w:rsidRDefault="00E42BAC">
            <w:pPr>
              <w:spacing w:line="240" w:lineRule="exact"/>
              <w:ind w:firstLineChars="300" w:firstLine="63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6D544C">
        <w:trPr>
          <w:cantSplit/>
          <w:trHeight w:val="1550"/>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6D544C" w:rsidRDefault="00E42BAC">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6D544C" w:rsidRDefault="00E42BAC">
            <w:pPr>
              <w:tabs>
                <w:tab w:val="left" w:pos="1080"/>
              </w:tabs>
              <w:ind w:firstLineChars="200" w:firstLine="420"/>
              <w:rPr>
                <w:rFonts w:ascii="宋体" w:hAnsi="宋体"/>
                <w:b/>
                <w:sz w:val="21"/>
                <w:szCs w:val="21"/>
              </w:rPr>
            </w:pPr>
            <w:r>
              <w:rPr>
                <w:rFonts w:asciiTheme="minorEastAsia" w:eastAsiaTheme="minorEastAsia" w:hAnsiTheme="minorEastAsia" w:hint="eastAsia"/>
                <w:bCs/>
                <w:iCs/>
                <w:sz w:val="21"/>
                <w:szCs w:val="21"/>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6D544C">
        <w:trPr>
          <w:cantSplit/>
          <w:trHeight w:val="1450"/>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6D544C" w:rsidRDefault="00E42BAC">
            <w:pPr>
              <w:tabs>
                <w:tab w:val="left" w:pos="2552"/>
              </w:tabs>
              <w:spacing w:line="360" w:lineRule="exact"/>
              <w:ind w:firstLineChars="150" w:firstLine="315"/>
              <w:rPr>
                <w:rFonts w:ascii="宋体" w:hAnsi="宋体"/>
                <w:b/>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rsidR="006D544C">
        <w:trPr>
          <w:cantSplit/>
          <w:trHeight w:val="843"/>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6D544C" w:rsidRDefault="00E42BAC">
            <w:pPr>
              <w:spacing w:line="240" w:lineRule="exact"/>
              <w:rPr>
                <w:rFonts w:ascii="宋体" w:hAnsi="宋体"/>
                <w:b/>
                <w:sz w:val="21"/>
                <w:szCs w:val="21"/>
              </w:rPr>
            </w:pPr>
            <w:r>
              <w:rPr>
                <w:rFonts w:ascii="宋体" w:hAnsi="宋体" w:hint="eastAsia"/>
                <w:b/>
                <w:sz w:val="21"/>
                <w:szCs w:val="21"/>
              </w:rPr>
              <w:t xml:space="preserve">  </w:t>
            </w: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6D544C">
        <w:trPr>
          <w:cantSplit/>
          <w:trHeight w:val="521"/>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6D544C" w:rsidRDefault="00E42BAC">
            <w:pPr>
              <w:ind w:leftChars="100" w:left="240" w:firstLineChars="50" w:firstLine="105"/>
              <w:jc w:val="left"/>
              <w:rPr>
                <w:rFonts w:ascii="宋体" w:hAnsi="宋体"/>
                <w:b/>
                <w:sz w:val="21"/>
                <w:szCs w:val="21"/>
              </w:rPr>
            </w:pPr>
            <w:r>
              <w:rPr>
                <w:rFonts w:ascii="宋体" w:hAnsi="宋体" w:hint="eastAsia"/>
                <w:b/>
                <w:sz w:val="21"/>
                <w:szCs w:val="21"/>
              </w:rPr>
              <w:t>无</w:t>
            </w:r>
          </w:p>
        </w:tc>
      </w:tr>
      <w:tr w:rsidR="006D544C">
        <w:trPr>
          <w:cantSplit/>
          <w:trHeight w:val="444"/>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6D544C" w:rsidRDefault="00E42BAC">
            <w:pPr>
              <w:spacing w:line="240" w:lineRule="exact"/>
              <w:rPr>
                <w:rFonts w:ascii="宋体" w:hAnsi="宋体"/>
                <w:b/>
                <w:sz w:val="21"/>
                <w:szCs w:val="21"/>
              </w:rPr>
            </w:pPr>
            <w:r>
              <w:rPr>
                <w:rFonts w:ascii="宋体" w:hAnsi="宋体" w:hint="eastAsia"/>
                <w:b/>
                <w:sz w:val="21"/>
                <w:szCs w:val="21"/>
              </w:rPr>
              <w:t xml:space="preserve">   </w:t>
            </w:r>
            <w:r>
              <w:rPr>
                <w:rFonts w:ascii="宋体" w:hAnsi="宋体" w:hint="eastAsia"/>
                <w:b/>
                <w:sz w:val="21"/>
                <w:szCs w:val="21"/>
              </w:rPr>
              <w:t>无</w:t>
            </w:r>
          </w:p>
        </w:tc>
      </w:tr>
      <w:tr w:rsidR="006D544C">
        <w:trPr>
          <w:cantSplit/>
          <w:trHeight w:val="1276"/>
          <w:jc w:val="center"/>
        </w:trPr>
        <w:tc>
          <w:tcPr>
            <w:tcW w:w="720" w:type="dxa"/>
            <w:vMerge w:val="restart"/>
            <w:textDirection w:val="tbRlV"/>
            <w:vAlign w:val="center"/>
          </w:tcPr>
          <w:p w:rsidR="006D544C" w:rsidRDefault="00E42BAC">
            <w:pPr>
              <w:spacing w:line="240" w:lineRule="exact"/>
              <w:ind w:left="113" w:right="113"/>
              <w:jc w:val="center"/>
              <w:rPr>
                <w:rFonts w:ascii="宋体" w:hAnsi="宋体"/>
                <w:b/>
                <w:sz w:val="21"/>
                <w:szCs w:val="21"/>
              </w:rPr>
            </w:pPr>
            <w:r>
              <w:rPr>
                <w:rFonts w:ascii="宋体" w:hAnsi="宋体"/>
                <w:b/>
                <w:sz w:val="21"/>
                <w:szCs w:val="21"/>
              </w:rPr>
              <w:t>(</w:t>
            </w:r>
            <w:r>
              <w:rPr>
                <w:rFonts w:ascii="宋体" w:hAnsi="宋体" w:hint="eastAsia"/>
                <w:b/>
                <w:sz w:val="21"/>
                <w:szCs w:val="21"/>
              </w:rPr>
              <w:t>四</w:t>
            </w:r>
            <w:r>
              <w:rPr>
                <w:rFonts w:ascii="宋体" w:hAnsi="宋体"/>
                <w:b/>
                <w:sz w:val="21"/>
                <w:szCs w:val="21"/>
              </w:rPr>
              <w:t>)</w:t>
            </w:r>
            <w:r>
              <w:rPr>
                <w:rFonts w:ascii="宋体" w:hAnsi="宋体" w:hint="eastAsia"/>
                <w:b/>
                <w:sz w:val="21"/>
                <w:szCs w:val="21"/>
              </w:rPr>
              <w:t>监视测量方面</w:t>
            </w:r>
          </w:p>
        </w:tc>
        <w:tc>
          <w:tcPr>
            <w:tcW w:w="9198" w:type="dxa"/>
          </w:tcPr>
          <w:p w:rsidR="006D544C" w:rsidRDefault="00E42BAC">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6D544C" w:rsidRDefault="00E42BAC">
            <w:pPr>
              <w:spacing w:line="240" w:lineRule="exact"/>
              <w:ind w:firstLineChars="150" w:firstLine="315"/>
              <w:rPr>
                <w:rFonts w:ascii="宋体" w:hAnsi="宋体"/>
                <w:b/>
                <w:sz w:val="21"/>
                <w:szCs w:val="21"/>
              </w:rPr>
            </w:pPr>
            <w:r>
              <w:rPr>
                <w:rFonts w:ascii="宋体" w:hAnsi="宋体" w:cs="宋体" w:hint="eastAsia"/>
                <w:color w:val="000000"/>
                <w:sz w:val="21"/>
                <w:szCs w:val="21"/>
              </w:rPr>
              <w:t>公司制定、发布了总体质量目标并分解到相关</w:t>
            </w:r>
            <w:r>
              <w:rPr>
                <w:rFonts w:ascii="宋体" w:hAnsi="宋体" w:cs="宋体" w:hint="eastAsia"/>
                <w:color w:val="000000" w:themeColor="text1"/>
                <w:sz w:val="21"/>
                <w:szCs w:val="21"/>
              </w:rPr>
              <w:t>职能部门和层次，规定了目标值、计算方法、责任部门、检查人、考核频次等。同时，质量目标得到沟通和监视评价，通过数据的汇总统计、描述性统计等方法对目标进行了测量，总体已达到或超过了规定的目标</w:t>
            </w:r>
            <w:r w:rsidRPr="00A53DBA">
              <w:rPr>
                <w:rFonts w:ascii="宋体" w:hAnsi="宋体" w:cs="宋体" w:hint="eastAsia"/>
                <w:sz w:val="21"/>
                <w:szCs w:val="21"/>
              </w:rPr>
              <w:t>值。</w:t>
            </w:r>
            <w:r w:rsidRPr="00A53DBA">
              <w:rPr>
                <w:rFonts w:ascii="宋体" w:hAnsi="宋体" w:cs="宋体" w:hint="eastAsia"/>
                <w:sz w:val="21"/>
                <w:szCs w:val="21"/>
              </w:rPr>
              <w:t>通过</w:t>
            </w:r>
            <w:r w:rsidRPr="00A53DBA">
              <w:rPr>
                <w:rFonts w:ascii="宋体" w:hAnsi="宋体" w:cs="宋体" w:hint="eastAsia"/>
                <w:sz w:val="21"/>
                <w:szCs w:val="21"/>
              </w:rPr>
              <w:t>20</w:t>
            </w:r>
            <w:r w:rsidRPr="00A53DBA">
              <w:rPr>
                <w:rFonts w:ascii="宋体" w:hAnsi="宋体" w:cs="宋体" w:hint="eastAsia"/>
                <w:sz w:val="21"/>
                <w:szCs w:val="21"/>
              </w:rPr>
              <w:t>20</w:t>
            </w:r>
            <w:r w:rsidRPr="00A53DBA">
              <w:rPr>
                <w:rFonts w:ascii="宋体" w:hAnsi="宋体" w:cs="宋体" w:hint="eastAsia"/>
                <w:sz w:val="21"/>
                <w:szCs w:val="21"/>
              </w:rPr>
              <w:t>年</w:t>
            </w:r>
            <w:r w:rsidR="00A53DBA" w:rsidRPr="00A53DBA">
              <w:rPr>
                <w:rFonts w:ascii="宋体" w:hAnsi="宋体" w:cs="宋体" w:hint="eastAsia"/>
                <w:sz w:val="21"/>
                <w:szCs w:val="21"/>
              </w:rPr>
              <w:t>4</w:t>
            </w:r>
            <w:r w:rsidRPr="00A53DBA">
              <w:rPr>
                <w:rFonts w:ascii="宋体" w:hAnsi="宋体" w:cs="宋体" w:hint="eastAsia"/>
                <w:sz w:val="21"/>
                <w:szCs w:val="21"/>
              </w:rPr>
              <w:t>-</w:t>
            </w:r>
            <w:r w:rsidRPr="00A53DBA">
              <w:rPr>
                <w:rFonts w:ascii="宋体" w:hAnsi="宋体" w:cs="宋体" w:hint="eastAsia"/>
                <w:sz w:val="21"/>
                <w:szCs w:val="21"/>
              </w:rPr>
              <w:t>1</w:t>
            </w:r>
            <w:r w:rsidR="00A53DBA" w:rsidRPr="00A53DBA">
              <w:rPr>
                <w:rFonts w:ascii="宋体" w:hAnsi="宋体" w:cs="宋体" w:hint="eastAsia"/>
                <w:sz w:val="21"/>
                <w:szCs w:val="21"/>
              </w:rPr>
              <w:t>1</w:t>
            </w:r>
            <w:r w:rsidRPr="00A53DBA">
              <w:rPr>
                <w:rFonts w:ascii="宋体" w:hAnsi="宋体" w:cs="宋体" w:hint="eastAsia"/>
                <w:sz w:val="21"/>
                <w:szCs w:val="21"/>
              </w:rPr>
              <w:t>月质量目标的测量，总体已达到或超过了规定的目标值。</w:t>
            </w:r>
          </w:p>
        </w:tc>
      </w:tr>
      <w:tr w:rsidR="006D544C">
        <w:trPr>
          <w:cantSplit/>
          <w:trHeight w:val="1410"/>
          <w:jc w:val="center"/>
        </w:trPr>
        <w:tc>
          <w:tcPr>
            <w:tcW w:w="720" w:type="dxa"/>
            <w:vMerge/>
            <w:textDirection w:val="tbRlV"/>
            <w:vAlign w:val="center"/>
          </w:tcPr>
          <w:p w:rsidR="006D544C" w:rsidRDefault="006D544C">
            <w:pPr>
              <w:spacing w:line="240" w:lineRule="exact"/>
              <w:ind w:left="113" w:right="113"/>
              <w:jc w:val="center"/>
              <w:rPr>
                <w:b/>
                <w:sz w:val="21"/>
                <w:szCs w:val="21"/>
              </w:rPr>
            </w:pPr>
          </w:p>
        </w:tc>
        <w:tc>
          <w:tcPr>
            <w:tcW w:w="9198" w:type="dxa"/>
          </w:tcPr>
          <w:p w:rsidR="006D544C" w:rsidRDefault="00E42BAC">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6D544C" w:rsidRDefault="00E42BAC" w:rsidP="00A53DBA">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公司</w:t>
            </w:r>
            <w:r>
              <w:rPr>
                <w:rFonts w:ascii="宋体" w:hAnsi="宋体" w:cs="宋体" w:hint="eastAsia"/>
                <w:color w:val="000000"/>
                <w:sz w:val="21"/>
                <w:szCs w:val="21"/>
              </w:rPr>
              <w:t>建立了《顾客满意度监视</w:t>
            </w:r>
            <w:r>
              <w:rPr>
                <w:rFonts w:ascii="宋体" w:hAnsi="宋体" w:cs="宋体" w:hint="eastAsia"/>
                <w:color w:val="000000" w:themeColor="text1"/>
                <w:sz w:val="21"/>
                <w:szCs w:val="21"/>
              </w:rPr>
              <w:t>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color w:val="000000" w:themeColor="text1"/>
                <w:sz w:val="21"/>
                <w:szCs w:val="21"/>
              </w:rPr>
              <w:t>20</w:t>
            </w:r>
            <w:r>
              <w:rPr>
                <w:rFonts w:ascii="宋体" w:hAnsi="宋体" w:cs="宋体" w:hint="eastAsia"/>
                <w:color w:val="000000" w:themeColor="text1"/>
                <w:sz w:val="21"/>
                <w:szCs w:val="21"/>
              </w:rPr>
              <w:t>20</w:t>
            </w:r>
            <w:r>
              <w:rPr>
                <w:rFonts w:ascii="宋体" w:hAnsi="宋体" w:cs="宋体" w:hint="eastAsia"/>
                <w:color w:val="000000" w:themeColor="text1"/>
                <w:sz w:val="21"/>
                <w:szCs w:val="21"/>
              </w:rPr>
              <w:t>年</w:t>
            </w:r>
            <w:r>
              <w:rPr>
                <w:rFonts w:ascii="宋体" w:hAnsi="宋体" w:cs="宋体" w:hint="eastAsia"/>
                <w:color w:val="000000" w:themeColor="text1"/>
                <w:sz w:val="21"/>
                <w:szCs w:val="21"/>
              </w:rPr>
              <w:t>7</w:t>
            </w:r>
            <w:r>
              <w:rPr>
                <w:rFonts w:ascii="宋体" w:hAnsi="宋体" w:cs="宋体" w:hint="eastAsia"/>
                <w:color w:val="000000" w:themeColor="text1"/>
                <w:sz w:val="21"/>
                <w:szCs w:val="21"/>
              </w:rPr>
              <w:t>月实施，满意度评价</w:t>
            </w:r>
            <w:r>
              <w:rPr>
                <w:rFonts w:ascii="宋体" w:hAnsi="宋体" w:cs="宋体" w:hint="eastAsia"/>
                <w:color w:val="000000" w:themeColor="text1"/>
                <w:sz w:val="21"/>
                <w:szCs w:val="21"/>
              </w:rPr>
              <w:t>96</w:t>
            </w:r>
            <w:r>
              <w:rPr>
                <w:rFonts w:ascii="宋体" w:hAnsi="宋体" w:cs="宋体" w:hint="eastAsia"/>
                <w:color w:val="000000" w:themeColor="text1"/>
                <w:sz w:val="21"/>
                <w:szCs w:val="21"/>
              </w:rPr>
              <w:t>%</w:t>
            </w:r>
            <w:r>
              <w:rPr>
                <w:rFonts w:ascii="宋体" w:hAnsi="宋体" w:cs="宋体" w:hint="eastAsia"/>
                <w:color w:val="000000" w:themeColor="text1"/>
                <w:sz w:val="21"/>
                <w:szCs w:val="21"/>
              </w:rPr>
              <w:t>，总体实现了顾客满意度的质量目标要求。</w:t>
            </w:r>
          </w:p>
        </w:tc>
      </w:tr>
      <w:tr w:rsidR="006D544C">
        <w:trPr>
          <w:cantSplit/>
          <w:trHeight w:val="1164"/>
          <w:jc w:val="center"/>
        </w:trPr>
        <w:tc>
          <w:tcPr>
            <w:tcW w:w="720" w:type="dxa"/>
            <w:vMerge/>
            <w:textDirection w:val="tbRlV"/>
            <w:vAlign w:val="center"/>
          </w:tcPr>
          <w:p w:rsidR="006D544C" w:rsidRDefault="006D544C">
            <w:pPr>
              <w:spacing w:line="240" w:lineRule="exact"/>
              <w:ind w:left="113" w:right="113"/>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6D544C" w:rsidRDefault="00E42BAC">
            <w:pPr>
              <w:pStyle w:val="a4"/>
              <w:spacing w:line="520" w:lineRule="exact"/>
              <w:ind w:firstLineChars="200" w:firstLine="420"/>
              <w:rPr>
                <w:rFonts w:ascii="宋体" w:hAnsi="宋体"/>
                <w:b/>
                <w:sz w:val="21"/>
                <w:szCs w:val="21"/>
              </w:rPr>
            </w:pPr>
            <w:r>
              <w:rPr>
                <w:rFonts w:ascii="宋体" w:hAnsi="宋体" w:cs="宋体" w:hint="eastAsia"/>
                <w:sz w:val="21"/>
                <w:szCs w:val="21"/>
              </w:rPr>
              <w:t>建立有《内部审核控制程序》，规定了内审频次一年一次，内审时间：</w:t>
            </w:r>
            <w:r>
              <w:rPr>
                <w:rFonts w:ascii="宋体" w:hAnsi="宋体" w:cs="宋体" w:hint="eastAsia"/>
                <w:sz w:val="21"/>
                <w:szCs w:val="21"/>
              </w:rPr>
              <w:t>2020</w:t>
            </w:r>
            <w:r>
              <w:rPr>
                <w:rFonts w:ascii="宋体" w:hAnsi="宋体" w:cs="宋体" w:hint="eastAsia"/>
                <w:sz w:val="21"/>
                <w:szCs w:val="21"/>
              </w:rPr>
              <w:t>年</w:t>
            </w:r>
            <w:r>
              <w:rPr>
                <w:rFonts w:ascii="宋体" w:hAnsi="宋体" w:cs="宋体" w:hint="eastAsia"/>
                <w:sz w:val="21"/>
                <w:szCs w:val="21"/>
              </w:rPr>
              <w:t>9</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日，拟定了审核实施表，明确了内审范围，内审人员经培训合格上岗，能力满足要求，未出现</w:t>
            </w:r>
            <w:r>
              <w:rPr>
                <w:rFonts w:ascii="宋体" w:hAnsi="宋体" w:cs="宋体" w:hint="eastAsia"/>
                <w:sz w:val="21"/>
                <w:szCs w:val="21"/>
              </w:rPr>
              <w:t>审核本部门情况，内审不符合项</w:t>
            </w:r>
            <w:r>
              <w:rPr>
                <w:rFonts w:ascii="宋体" w:hAnsi="宋体" w:cs="宋体" w:hint="eastAsia"/>
                <w:sz w:val="21"/>
                <w:szCs w:val="21"/>
              </w:rPr>
              <w:t>2</w:t>
            </w:r>
            <w:r>
              <w:rPr>
                <w:rFonts w:ascii="宋体" w:hAnsi="宋体" w:cs="宋体" w:hint="eastAsia"/>
                <w:sz w:val="21"/>
                <w:szCs w:val="21"/>
              </w:rPr>
              <w:t>项，涉及行政人事部</w:t>
            </w:r>
            <w:r>
              <w:rPr>
                <w:rFonts w:ascii="宋体" w:hAnsi="宋体" w:cs="宋体" w:hint="eastAsia"/>
                <w:sz w:val="21"/>
                <w:szCs w:val="21"/>
              </w:rPr>
              <w:t>E7.4.3; S7.4.3</w:t>
            </w:r>
            <w:r>
              <w:rPr>
                <w:rFonts w:ascii="宋体" w:hAnsi="宋体" w:cs="宋体" w:hint="eastAsia"/>
                <w:sz w:val="21"/>
                <w:szCs w:val="21"/>
              </w:rPr>
              <w:t>不符合描述为“未对相关方进行环境及安全的相关告知。”针对该不符合项，已及时采取纠正措施后，经内审员验证关闭。内审的有效性需要改善。</w:t>
            </w:r>
          </w:p>
        </w:tc>
      </w:tr>
      <w:tr w:rsidR="006D544C">
        <w:trPr>
          <w:cantSplit/>
          <w:trHeight w:val="1141"/>
          <w:jc w:val="center"/>
        </w:trPr>
        <w:tc>
          <w:tcPr>
            <w:tcW w:w="720" w:type="dxa"/>
            <w:vMerge/>
            <w:textDirection w:val="tbRlV"/>
            <w:vAlign w:val="center"/>
          </w:tcPr>
          <w:p w:rsidR="006D544C" w:rsidRDefault="006D544C">
            <w:pPr>
              <w:spacing w:line="240" w:lineRule="exact"/>
              <w:ind w:left="113" w:right="113"/>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6D544C" w:rsidRDefault="00E42BAC">
            <w:pPr>
              <w:spacing w:line="240" w:lineRule="exact"/>
              <w:ind w:firstLineChars="100" w:firstLine="210"/>
              <w:rPr>
                <w:rFonts w:ascii="宋体" w:hAnsi="宋体"/>
                <w:b/>
                <w:sz w:val="21"/>
                <w:szCs w:val="21"/>
              </w:rPr>
            </w:pPr>
            <w:r>
              <w:rPr>
                <w:rFonts w:ascii="宋体" w:hAnsi="宋体" w:cs="宋体" w:hint="eastAsia"/>
                <w:sz w:val="21"/>
                <w:szCs w:val="21"/>
              </w:rPr>
              <w:t>管理评审频次为一年一次、本次管理评</w:t>
            </w:r>
            <w:r>
              <w:rPr>
                <w:rFonts w:ascii="宋体" w:hAnsi="宋体" w:cs="宋体" w:hint="eastAsia"/>
                <w:sz w:val="21"/>
                <w:szCs w:val="21"/>
              </w:rPr>
              <w:t>审于</w:t>
            </w:r>
            <w:r>
              <w:rPr>
                <w:rFonts w:ascii="宋体" w:hAnsi="宋体" w:cs="宋体" w:hint="eastAsia"/>
                <w:sz w:val="21"/>
                <w:szCs w:val="21"/>
              </w:rPr>
              <w:t>20</w:t>
            </w:r>
            <w:r>
              <w:rPr>
                <w:rFonts w:ascii="宋体" w:hAnsi="宋体" w:cs="宋体" w:hint="eastAsia"/>
                <w:sz w:val="21"/>
                <w:szCs w:val="21"/>
              </w:rPr>
              <w:t>20</w:t>
            </w:r>
            <w:r>
              <w:rPr>
                <w:rFonts w:ascii="宋体" w:hAnsi="宋体" w:cs="宋体" w:hint="eastAsia"/>
                <w:sz w:val="21"/>
                <w:szCs w:val="21"/>
              </w:rPr>
              <w:t>年</w:t>
            </w:r>
            <w:r>
              <w:rPr>
                <w:rFonts w:ascii="宋体" w:hAnsi="宋体" w:cs="宋体" w:hint="eastAsia"/>
                <w:sz w:val="21"/>
                <w:szCs w:val="21"/>
              </w:rPr>
              <w:t>9</w:t>
            </w:r>
            <w:r>
              <w:rPr>
                <w:rFonts w:ascii="宋体" w:hAnsi="宋体" w:cs="宋体" w:hint="eastAsia"/>
                <w:sz w:val="21"/>
                <w:szCs w:val="21"/>
              </w:rPr>
              <w:t>月</w:t>
            </w:r>
            <w:r>
              <w:rPr>
                <w:rFonts w:ascii="宋体" w:hAnsi="宋体" w:cs="宋体" w:hint="eastAsia"/>
                <w:sz w:val="21"/>
                <w:szCs w:val="21"/>
              </w:rPr>
              <w:t>21</w:t>
            </w:r>
            <w:r>
              <w:rPr>
                <w:rFonts w:ascii="宋体" w:hAnsi="宋体" w:cs="宋体" w:hint="eastAsia"/>
                <w:sz w:val="21"/>
                <w:szCs w:val="21"/>
              </w:rPr>
              <w:t>日由总经理主持</w:t>
            </w:r>
            <w:r>
              <w:rPr>
                <w:rFonts w:ascii="宋体" w:hAnsi="宋体" w:cs="宋体" w:hint="eastAsia"/>
                <w:sz w:val="21"/>
                <w:szCs w:val="21"/>
              </w:rPr>
              <w:t>完成、提供主要输入材料有各部门总结，输入信息基本充分和满足要求。输出见“管理评审报告”</w:t>
            </w:r>
            <w:r>
              <w:rPr>
                <w:rFonts w:ascii="宋体" w:hAnsi="宋体" w:cs="宋体" w:hint="eastAsia"/>
                <w:sz w:val="21"/>
                <w:szCs w:val="21"/>
              </w:rPr>
              <w:t xml:space="preserve">, </w:t>
            </w:r>
            <w:r>
              <w:rPr>
                <w:rFonts w:ascii="宋体" w:hAnsi="宋体" w:cs="宋体" w:hint="eastAsia"/>
                <w:sz w:val="21"/>
                <w:szCs w:val="21"/>
              </w:rPr>
              <w:t>做出了管理体系基本适宜、充分和有效的评审结论，对上次管理评审提出的改进措施验证有效实施。管理评审的输出不具体，需要改善。</w:t>
            </w:r>
          </w:p>
        </w:tc>
      </w:tr>
      <w:tr w:rsidR="006D544C">
        <w:trPr>
          <w:cantSplit/>
          <w:trHeight w:val="704"/>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numPr>
                <w:ilvl w:val="0"/>
                <w:numId w:val="6"/>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6D544C" w:rsidRDefault="00E42BAC">
            <w:pPr>
              <w:spacing w:line="240" w:lineRule="exact"/>
              <w:rPr>
                <w:rFonts w:ascii="宋体" w:hAnsi="宋体"/>
                <w:b/>
                <w:sz w:val="21"/>
                <w:szCs w:val="21"/>
              </w:rPr>
            </w:pPr>
            <w:r>
              <w:rPr>
                <w:rFonts w:ascii="宋体" w:hAnsi="宋体" w:hint="eastAsia"/>
                <w:b/>
                <w:sz w:val="21"/>
                <w:szCs w:val="21"/>
              </w:rPr>
              <w:t xml:space="preserve">  </w:t>
            </w:r>
            <w:r>
              <w:rPr>
                <w:rFonts w:ascii="宋体" w:hAnsi="宋体" w:hint="eastAsia"/>
                <w:b/>
                <w:sz w:val="21"/>
                <w:szCs w:val="21"/>
              </w:rPr>
              <w:t>不适应</w:t>
            </w:r>
          </w:p>
        </w:tc>
      </w:tr>
      <w:tr w:rsidR="006D544C">
        <w:trPr>
          <w:cantSplit/>
          <w:trHeight w:val="667"/>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6D544C" w:rsidRDefault="00E42BAC">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6D544C">
        <w:trPr>
          <w:cantSplit/>
          <w:trHeight w:val="427"/>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6D544C" w:rsidRDefault="00E42BAC">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6D544C">
        <w:trPr>
          <w:cantSplit/>
          <w:trHeight w:val="502"/>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6D544C" w:rsidRDefault="00E42BAC">
            <w:pPr>
              <w:spacing w:line="240" w:lineRule="exact"/>
              <w:rPr>
                <w:rFonts w:ascii="宋体" w:hAnsi="宋体"/>
                <w:b/>
                <w:sz w:val="21"/>
                <w:szCs w:val="21"/>
              </w:rPr>
            </w:pPr>
            <w:r>
              <w:rPr>
                <w:rFonts w:ascii="宋体" w:hAnsi="宋体" w:hint="eastAsia"/>
                <w:b/>
                <w:sz w:val="21"/>
                <w:szCs w:val="21"/>
              </w:rPr>
              <w:t xml:space="preserve"> </w:t>
            </w:r>
            <w:r>
              <w:rPr>
                <w:rFonts w:hint="eastAsia"/>
                <w:b/>
                <w:sz w:val="21"/>
                <w:szCs w:val="21"/>
              </w:rPr>
              <w:t>暂无</w:t>
            </w:r>
          </w:p>
        </w:tc>
      </w:tr>
      <w:tr w:rsidR="006D544C">
        <w:trPr>
          <w:cantSplit/>
          <w:trHeight w:val="230"/>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r>
              <w:rPr>
                <w:rFonts w:ascii="宋体" w:hAnsi="宋体" w:hint="eastAsia"/>
                <w:b/>
                <w:sz w:val="21"/>
                <w:szCs w:val="21"/>
              </w:rPr>
              <w:t>无</w:t>
            </w:r>
          </w:p>
        </w:tc>
      </w:tr>
      <w:tr w:rsidR="006D544C">
        <w:trPr>
          <w:cantSplit/>
          <w:trHeight w:val="2190"/>
          <w:jc w:val="center"/>
        </w:trPr>
        <w:tc>
          <w:tcPr>
            <w:tcW w:w="720" w:type="dxa"/>
            <w:vMerge w:val="restart"/>
            <w:vAlign w:val="center"/>
          </w:tcPr>
          <w:p w:rsidR="006D544C" w:rsidRDefault="00E42BAC">
            <w:pPr>
              <w:spacing w:line="240" w:lineRule="exact"/>
              <w:ind w:left="113" w:right="113"/>
              <w:jc w:val="center"/>
              <w:rPr>
                <w:rFonts w:ascii="宋体" w:hAnsi="宋体"/>
                <w:b/>
                <w:sz w:val="21"/>
                <w:szCs w:val="21"/>
              </w:rPr>
            </w:pPr>
            <w:r>
              <w:rPr>
                <w:rFonts w:ascii="宋体" w:hAnsi="宋体" w:hint="eastAsia"/>
                <w:b/>
                <w:sz w:val="21"/>
                <w:szCs w:val="21"/>
              </w:rPr>
              <w:lastRenderedPageBreak/>
              <w:t>(</w:t>
            </w:r>
            <w:r>
              <w:rPr>
                <w:rFonts w:ascii="宋体" w:hAnsi="宋体" w:hint="eastAsia"/>
                <w:b/>
                <w:sz w:val="21"/>
                <w:szCs w:val="21"/>
              </w:rPr>
              <w:t>五</w:t>
            </w:r>
            <w:r>
              <w:rPr>
                <w:rFonts w:ascii="宋体" w:hAnsi="宋体" w:hint="eastAsia"/>
                <w:b/>
                <w:sz w:val="21"/>
                <w:szCs w:val="21"/>
              </w:rPr>
              <w:t>)</w:t>
            </w:r>
            <w:r>
              <w:rPr>
                <w:rFonts w:ascii="宋体" w:hAnsi="宋体" w:hint="eastAsia"/>
                <w:b/>
                <w:sz w:val="21"/>
                <w:szCs w:val="21"/>
              </w:rPr>
              <w:t>持</w:t>
            </w:r>
          </w:p>
          <w:p w:rsidR="006D544C" w:rsidRDefault="00E42BAC">
            <w:pPr>
              <w:spacing w:line="240" w:lineRule="exact"/>
              <w:ind w:left="113" w:right="113"/>
              <w:jc w:val="center"/>
              <w:rPr>
                <w:rFonts w:ascii="宋体" w:hAnsi="宋体"/>
                <w:b/>
                <w:sz w:val="21"/>
                <w:szCs w:val="21"/>
              </w:rPr>
            </w:pPr>
            <w:r>
              <w:rPr>
                <w:rFonts w:ascii="宋体" w:hAnsi="宋体" w:hint="eastAsia"/>
                <w:b/>
                <w:sz w:val="21"/>
                <w:szCs w:val="21"/>
              </w:rPr>
              <w:t>续</w:t>
            </w:r>
          </w:p>
          <w:p w:rsidR="006D544C" w:rsidRDefault="00E42BAC">
            <w:pPr>
              <w:spacing w:line="240" w:lineRule="exact"/>
              <w:ind w:left="113" w:right="113"/>
              <w:jc w:val="center"/>
              <w:rPr>
                <w:rFonts w:ascii="宋体" w:hAnsi="宋体"/>
                <w:b/>
                <w:sz w:val="21"/>
                <w:szCs w:val="21"/>
              </w:rPr>
            </w:pPr>
            <w:r>
              <w:rPr>
                <w:rFonts w:ascii="宋体" w:hAnsi="宋体" w:hint="eastAsia"/>
                <w:b/>
                <w:sz w:val="21"/>
                <w:szCs w:val="21"/>
              </w:rPr>
              <w:t>改</w:t>
            </w:r>
          </w:p>
          <w:p w:rsidR="006D544C" w:rsidRDefault="00E42BAC">
            <w:pPr>
              <w:spacing w:line="240" w:lineRule="exact"/>
              <w:ind w:left="113" w:right="113"/>
              <w:jc w:val="center"/>
              <w:rPr>
                <w:b/>
                <w:sz w:val="21"/>
                <w:szCs w:val="21"/>
              </w:rPr>
            </w:pPr>
            <w:r>
              <w:rPr>
                <w:rFonts w:ascii="宋体" w:hAnsi="宋体" w:hint="eastAsia"/>
                <w:b/>
                <w:sz w:val="21"/>
                <w:szCs w:val="21"/>
              </w:rPr>
              <w:t>进</w:t>
            </w:r>
          </w:p>
        </w:tc>
        <w:tc>
          <w:tcPr>
            <w:tcW w:w="9198" w:type="dxa"/>
          </w:tcPr>
          <w:p w:rsidR="006D544C" w:rsidRDefault="00E42BAC">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6D544C" w:rsidRDefault="00E42BAC">
            <w:pPr>
              <w:spacing w:line="400" w:lineRule="exact"/>
              <w:ind w:firstLineChars="200" w:firstLine="480"/>
              <w:rPr>
                <w:rFonts w:ascii="宋体" w:hAnsi="宋体"/>
                <w:b/>
                <w:sz w:val="21"/>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tc>
      </w:tr>
      <w:tr w:rsidR="006D544C">
        <w:trPr>
          <w:cantSplit/>
          <w:trHeight w:val="560"/>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6D544C" w:rsidRDefault="00E42BAC" w:rsidP="00A53DBA">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6D544C">
        <w:trPr>
          <w:cantSplit/>
          <w:trHeight w:val="459"/>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6D544C" w:rsidRDefault="00E42BAC" w:rsidP="00A53DBA">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6D544C">
        <w:trPr>
          <w:cantSplit/>
          <w:trHeight w:val="480"/>
          <w:jc w:val="center"/>
        </w:trPr>
        <w:tc>
          <w:tcPr>
            <w:tcW w:w="720" w:type="dxa"/>
            <w:vMerge/>
            <w:vAlign w:val="center"/>
          </w:tcPr>
          <w:p w:rsidR="006D544C" w:rsidRDefault="006D544C">
            <w:pPr>
              <w:spacing w:line="240" w:lineRule="exact"/>
              <w:jc w:val="center"/>
              <w:rPr>
                <w:b/>
                <w:sz w:val="21"/>
                <w:szCs w:val="21"/>
              </w:rPr>
            </w:pPr>
          </w:p>
        </w:tc>
        <w:tc>
          <w:tcPr>
            <w:tcW w:w="9198" w:type="dxa"/>
          </w:tcPr>
          <w:p w:rsidR="006D544C" w:rsidRDefault="00E42BAC">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6D544C" w:rsidRDefault="00E42BAC" w:rsidP="00A53DBA">
            <w:pPr>
              <w:spacing w:line="240" w:lineRule="exact"/>
              <w:ind w:leftChars="-50" w:left="-120" w:firstLineChars="200" w:firstLine="420"/>
              <w:rPr>
                <w:rFonts w:ascii="宋体" w:hAnsi="宋体"/>
                <w:b/>
                <w:sz w:val="21"/>
                <w:szCs w:val="21"/>
              </w:rPr>
            </w:pPr>
            <w:r>
              <w:rPr>
                <w:rFonts w:ascii="宋体" w:hAnsi="宋体" w:cs="宋体" w:hint="eastAsia"/>
                <w:sz w:val="21"/>
                <w:szCs w:val="21"/>
              </w:rPr>
              <w:t>上次不符合为</w:t>
            </w:r>
            <w:r>
              <w:rPr>
                <w:rFonts w:ascii="宋体" w:hAnsi="宋体" w:cs="宋体" w:hint="eastAsia"/>
                <w:sz w:val="21"/>
                <w:szCs w:val="21"/>
              </w:rPr>
              <w:t>S8.1</w:t>
            </w:r>
            <w:r>
              <w:rPr>
                <w:rFonts w:ascii="宋体" w:hAnsi="宋体" w:cs="宋体" w:hint="eastAsia"/>
                <w:sz w:val="21"/>
                <w:szCs w:val="21"/>
              </w:rPr>
              <w:t>条款</w:t>
            </w:r>
            <w:r>
              <w:rPr>
                <w:rFonts w:ascii="宋体" w:hAnsi="宋体" w:cs="宋体" w:hint="eastAsia"/>
                <w:sz w:val="21"/>
                <w:szCs w:val="21"/>
              </w:rPr>
              <w:t>，经本次审核验证均整改且无类似不符合情况出现。</w:t>
            </w:r>
          </w:p>
        </w:tc>
      </w:tr>
    </w:tbl>
    <w:p w:rsidR="006D544C" w:rsidRDefault="00E42BAC" w:rsidP="00A53DBA">
      <w:pPr>
        <w:tabs>
          <w:tab w:val="left" w:pos="645"/>
        </w:tabs>
        <w:spacing w:afterLines="50" w:line="360" w:lineRule="exact"/>
        <w:rPr>
          <w:b/>
          <w:sz w:val="16"/>
          <w:szCs w:val="16"/>
        </w:rPr>
      </w:pPr>
      <w:r>
        <w:rPr>
          <w:rFonts w:hint="eastAsia"/>
          <w:b/>
          <w:sz w:val="26"/>
          <w:szCs w:val="26"/>
        </w:rPr>
        <w:t>七、其它需要说明的问题</w:t>
      </w:r>
    </w:p>
    <w:p w:rsidR="006D544C" w:rsidRDefault="00E42BAC" w:rsidP="00A53DBA">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可能影响本次审核结论可靠性的因素：</w:t>
      </w:r>
      <w:r>
        <w:rPr>
          <w:rFonts w:ascii="宋体" w:hAnsi="宋体" w:hint="eastAsia"/>
          <w:b/>
          <w:szCs w:val="21"/>
        </w:rPr>
        <w:t>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6D544C">
        <w:tc>
          <w:tcPr>
            <w:tcW w:w="5353" w:type="dxa"/>
          </w:tcPr>
          <w:p w:rsidR="006D544C" w:rsidRDefault="00E42BAC">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6D544C" w:rsidRDefault="00E42BAC">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6D544C">
        <w:tc>
          <w:tcPr>
            <w:tcW w:w="5353" w:type="dxa"/>
          </w:tcPr>
          <w:p w:rsidR="006D544C" w:rsidRDefault="00E42BA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6D544C" w:rsidRDefault="006D544C">
            <w:pPr>
              <w:snapToGrid w:val="0"/>
              <w:spacing w:line="360" w:lineRule="auto"/>
              <w:ind w:leftChars="-88" w:left="-211" w:firstLineChars="223" w:firstLine="537"/>
              <w:rPr>
                <w:rFonts w:ascii="宋体"/>
                <w:b/>
                <w:szCs w:val="21"/>
              </w:rPr>
            </w:pPr>
          </w:p>
        </w:tc>
      </w:tr>
      <w:tr w:rsidR="006D544C">
        <w:tc>
          <w:tcPr>
            <w:tcW w:w="5353" w:type="dxa"/>
          </w:tcPr>
          <w:p w:rsidR="006D544C" w:rsidRDefault="00E42BA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6D544C" w:rsidRDefault="006D544C">
            <w:pPr>
              <w:snapToGrid w:val="0"/>
              <w:spacing w:line="360" w:lineRule="auto"/>
              <w:ind w:leftChars="-88" w:left="-211" w:firstLineChars="223" w:firstLine="537"/>
              <w:rPr>
                <w:rFonts w:ascii="宋体"/>
                <w:b/>
                <w:color w:val="FF0000"/>
                <w:szCs w:val="21"/>
              </w:rPr>
            </w:pPr>
          </w:p>
        </w:tc>
      </w:tr>
      <w:tr w:rsidR="006D544C">
        <w:tc>
          <w:tcPr>
            <w:tcW w:w="5353" w:type="dxa"/>
          </w:tcPr>
          <w:p w:rsidR="006D544C" w:rsidRDefault="00E42BA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6D544C" w:rsidRDefault="006D544C">
            <w:pPr>
              <w:snapToGrid w:val="0"/>
              <w:spacing w:line="360" w:lineRule="auto"/>
              <w:ind w:leftChars="-88" w:left="-211" w:firstLineChars="223" w:firstLine="537"/>
              <w:rPr>
                <w:rFonts w:ascii="宋体"/>
                <w:b/>
                <w:color w:val="FF0000"/>
                <w:szCs w:val="21"/>
              </w:rPr>
            </w:pPr>
          </w:p>
        </w:tc>
      </w:tr>
    </w:tbl>
    <w:p w:rsidR="006D544C" w:rsidRDefault="00E42BAC">
      <w:pPr>
        <w:snapToGrid w:val="0"/>
        <w:spacing w:line="360" w:lineRule="auto"/>
        <w:rPr>
          <w:rFonts w:ascii="宋体"/>
          <w:b/>
          <w:szCs w:val="21"/>
        </w:rPr>
      </w:pPr>
      <w:r>
        <w:rPr>
          <w:rFonts w:hint="eastAsia"/>
          <w:b/>
          <w:spacing w:val="-10"/>
          <w:szCs w:val="21"/>
        </w:rPr>
        <w:sym w:font="Wingdings 2" w:char="0052"/>
      </w:r>
      <w:r>
        <w:rPr>
          <w:rFonts w:ascii="宋体" w:hAnsi="宋体" w:hint="eastAsia"/>
          <w:b/>
          <w:szCs w:val="21"/>
        </w:rPr>
        <w:t>达到审核目的</w:t>
      </w:r>
    </w:p>
    <w:p w:rsidR="006D544C" w:rsidRDefault="00E42BAC">
      <w:pPr>
        <w:snapToGrid w:val="0"/>
        <w:spacing w:line="360" w:lineRule="auto"/>
        <w:rPr>
          <w:rFonts w:ascii="宋体" w:hAnsi="宋体"/>
          <w:b/>
          <w:szCs w:val="21"/>
        </w:rPr>
      </w:pPr>
      <w:r>
        <w:rPr>
          <w:rFonts w:hint="eastAsia"/>
          <w:b/>
          <w:spacing w:val="-10"/>
          <w:szCs w:val="21"/>
        </w:rPr>
        <w:t>□未</w:t>
      </w:r>
      <w:r>
        <w:rPr>
          <w:rFonts w:ascii="宋体" w:hAnsi="宋体" w:hint="eastAsia"/>
          <w:b/>
          <w:szCs w:val="21"/>
        </w:rPr>
        <w:t>达到审核目的，未达到目的的原因是：</w:t>
      </w:r>
    </w:p>
    <w:p w:rsidR="006D544C" w:rsidRDefault="00E42BAC">
      <w:pPr>
        <w:snapToGrid w:val="0"/>
        <w:spacing w:line="360" w:lineRule="auto"/>
        <w:rPr>
          <w:b/>
          <w:sz w:val="16"/>
          <w:szCs w:val="16"/>
        </w:rPr>
      </w:pPr>
      <w:r>
        <w:rPr>
          <w:rFonts w:hint="eastAsia"/>
          <w:b/>
          <w:sz w:val="26"/>
          <w:szCs w:val="26"/>
        </w:rPr>
        <w:t>八、本次审核不符合项</w:t>
      </w:r>
    </w:p>
    <w:p w:rsidR="006D544C" w:rsidRPr="00A53DBA" w:rsidRDefault="00E42BAC">
      <w:pPr>
        <w:spacing w:line="400" w:lineRule="exact"/>
        <w:ind w:leftChars="175" w:left="420" w:firstLineChars="42" w:firstLine="101"/>
        <w:rPr>
          <w:rFonts w:ascii="宋体" w:hAnsi="宋体"/>
          <w:b/>
          <w:szCs w:val="21"/>
        </w:rPr>
      </w:pPr>
      <w:r w:rsidRPr="00A53DBA">
        <w:rPr>
          <w:rFonts w:ascii="宋体" w:hAnsi="宋体" w:hint="eastAsia"/>
          <w:b/>
          <w:szCs w:val="21"/>
        </w:rPr>
        <w:t>本次审核共开具不符合项报告</w:t>
      </w:r>
      <w:r w:rsidRPr="00A53DBA">
        <w:rPr>
          <w:rFonts w:ascii="宋体" w:hAnsi="宋体" w:hint="eastAsia"/>
          <w:b/>
          <w:szCs w:val="21"/>
        </w:rPr>
        <w:t>1</w:t>
      </w:r>
      <w:r w:rsidRPr="00A53DBA">
        <w:rPr>
          <w:rFonts w:ascii="宋体" w:hAnsi="宋体" w:hint="eastAsia"/>
          <w:b/>
          <w:szCs w:val="21"/>
        </w:rPr>
        <w:t>项；其中</w:t>
      </w:r>
      <w:r w:rsidR="006D544C" w:rsidRPr="00A53DBA">
        <w:rPr>
          <w:rFonts w:ascii="宋体" w:hAnsi="宋体"/>
          <w:b/>
          <w:szCs w:val="21"/>
        </w:rPr>
        <w:pict>
          <v:line id="直接连接符 1" o:spid="_x0000_s2052" style="position:absolute;left:0;text-align:left;z-index:251659776;mso-position-horizontal-relative:text;mso-position-vertical-relative:text" from="210pt,16.2pt" to="210.05pt,16.2pt" o:allowincell="f"/>
        </w:pict>
      </w:r>
      <w:r w:rsidRPr="00A53DBA">
        <w:rPr>
          <w:rFonts w:ascii="宋体" w:hAnsi="宋体" w:hint="eastAsia"/>
          <w:b/>
          <w:szCs w:val="21"/>
        </w:rPr>
        <w:t>严重不符合</w:t>
      </w:r>
      <w:r w:rsidRPr="00A53DBA">
        <w:rPr>
          <w:rFonts w:ascii="宋体" w:hAnsi="宋体" w:hint="eastAsia"/>
          <w:b/>
          <w:szCs w:val="21"/>
        </w:rPr>
        <w:t>0</w:t>
      </w:r>
      <w:r w:rsidRPr="00A53DBA">
        <w:rPr>
          <w:rFonts w:ascii="宋体" w:hAnsi="宋体" w:hint="eastAsia"/>
          <w:b/>
          <w:szCs w:val="21"/>
        </w:rPr>
        <w:t>项，一般不符合</w:t>
      </w:r>
      <w:r w:rsidRPr="00A53DBA">
        <w:rPr>
          <w:rFonts w:ascii="宋体" w:hAnsi="宋体" w:hint="eastAsia"/>
          <w:b/>
          <w:szCs w:val="21"/>
        </w:rPr>
        <w:t>1</w:t>
      </w:r>
      <w:r w:rsidRPr="00A53DBA">
        <w:rPr>
          <w:rFonts w:ascii="宋体" w:hAnsi="宋体" w:hint="eastAsia"/>
          <w:b/>
          <w:szCs w:val="21"/>
        </w:rPr>
        <w:t>项，观察项项分布在</w:t>
      </w:r>
      <w:r w:rsidR="00A53DBA" w:rsidRPr="00A53DBA">
        <w:rPr>
          <w:rFonts w:ascii="宋体" w:hAnsi="宋体" w:hint="eastAsia"/>
          <w:b/>
          <w:szCs w:val="21"/>
        </w:rPr>
        <w:t>销售部</w:t>
      </w:r>
      <w:r w:rsidRPr="00A53DBA">
        <w:rPr>
          <w:rFonts w:ascii="宋体" w:hAnsi="宋体" w:hint="eastAsia"/>
          <w:b/>
          <w:szCs w:val="21"/>
        </w:rPr>
        <w:t>部门</w:t>
      </w:r>
      <w:r w:rsidR="00A53DBA" w:rsidRPr="00A53DBA">
        <w:rPr>
          <w:rFonts w:ascii="宋体" w:hAnsi="宋体" w:hint="eastAsia"/>
          <w:b/>
          <w:szCs w:val="21"/>
        </w:rPr>
        <w:t>Q8.5.1</w:t>
      </w:r>
      <w:r w:rsidRPr="00A53DBA">
        <w:rPr>
          <w:rFonts w:ascii="宋体" w:hAnsi="宋体" w:hint="eastAsia"/>
          <w:b/>
          <w:szCs w:val="21"/>
        </w:rPr>
        <w:t>条款，见不符合项分布表。（</w:t>
      </w:r>
      <w:r w:rsidRPr="00A53DBA">
        <w:rPr>
          <w:rFonts w:ascii="宋体" w:hAnsi="宋体"/>
          <w:b/>
          <w:szCs w:val="21"/>
        </w:rPr>
        <w:t>Q/J/E/S</w:t>
      </w:r>
      <w:r w:rsidRPr="00A53DBA">
        <w:rPr>
          <w:rFonts w:ascii="宋体" w:hAnsi="宋体" w:hint="eastAsia"/>
          <w:b/>
          <w:szCs w:val="21"/>
        </w:rPr>
        <w:t>分开填写）</w:t>
      </w:r>
    </w:p>
    <w:p w:rsidR="006D544C" w:rsidRDefault="00E42BAC" w:rsidP="00A53DBA">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6D544C">
        <w:trPr>
          <w:cantSplit/>
          <w:trHeight w:val="1872"/>
          <w:jc w:val="center"/>
        </w:trPr>
        <w:tc>
          <w:tcPr>
            <w:tcW w:w="9523" w:type="dxa"/>
            <w:vAlign w:val="center"/>
          </w:tcPr>
          <w:p w:rsidR="006D544C" w:rsidRDefault="00E42BAC">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sym w:font="Wingdings 2" w:char="0052"/>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sym w:font="Wingdings 2" w:char="0052"/>
            </w:r>
            <w:r>
              <w:rPr>
                <w:rFonts w:ascii="宋体" w:hAnsi="宋体"/>
                <w:b/>
                <w:szCs w:val="21"/>
              </w:rPr>
              <w:t xml:space="preserve">EMS  </w:t>
            </w:r>
            <w:r>
              <w:rPr>
                <w:rFonts w:ascii="宋体" w:hAnsi="宋体" w:hint="eastAsia"/>
                <w:b/>
                <w:szCs w:val="21"/>
              </w:rPr>
              <w:sym w:font="Wingdings 2" w:char="0052"/>
            </w:r>
            <w:r>
              <w:rPr>
                <w:rFonts w:ascii="宋体" w:hAnsi="宋体"/>
                <w:b/>
                <w:szCs w:val="21"/>
              </w:rPr>
              <w:t>OHSMS</w:t>
            </w:r>
          </w:p>
          <w:p w:rsidR="006D544C" w:rsidRDefault="00E42BAC">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6D544C" w:rsidRDefault="00E42BAC" w:rsidP="00A53DBA">
            <w:pPr>
              <w:snapToGrid w:val="0"/>
              <w:spacing w:afterLines="30"/>
              <w:ind w:firstLineChars="100" w:firstLine="241"/>
              <w:rPr>
                <w:rFonts w:ascii="宋体" w:hAnsi="宋体"/>
                <w:b/>
                <w:szCs w:val="21"/>
              </w:rPr>
            </w:pPr>
            <w:r>
              <w:rPr>
                <w:rFonts w:ascii="宋体" w:hAnsi="宋体"/>
                <w:b/>
                <w:szCs w:val="21"/>
              </w:rPr>
              <w:t>(</w:t>
            </w:r>
            <w:r>
              <w:rPr>
                <w:rFonts w:ascii="微软雅黑" w:eastAsia="微软雅黑" w:hAnsi="微软雅黑" w:hint="eastAsia"/>
                <w:bCs/>
                <w:szCs w:val="24"/>
              </w:rPr>
              <w:t>综上所述，审核组一致认为，（重庆天乙环境污染治理有限公司）的质量</w:t>
            </w:r>
            <w:r>
              <w:rPr>
                <w:rFonts w:ascii="微软雅黑" w:eastAsia="微软雅黑" w:hAnsi="微软雅黑" w:hint="eastAsia"/>
                <w:bCs/>
                <w:szCs w:val="24"/>
              </w:rPr>
              <w:t>、</w:t>
            </w:r>
            <w:r>
              <w:rPr>
                <w:rFonts w:ascii="微软雅黑" w:eastAsia="微软雅黑" w:hAnsi="微软雅黑" w:hint="eastAsia"/>
                <w:bCs/>
                <w:szCs w:val="24"/>
              </w:rPr>
              <w:t>环境、职业健康安全</w:t>
            </w:r>
            <w:r>
              <w:rPr>
                <w:rFonts w:ascii="微软雅黑" w:eastAsia="微软雅黑" w:hAnsi="微软雅黑" w:hint="eastAsia"/>
                <w:bCs/>
                <w:szCs w:val="24"/>
              </w:rPr>
              <w:t>管理体系适宜、充分、得到良好的实施和保持，体系运行持续有效。</w:t>
            </w:r>
            <w:r>
              <w:rPr>
                <w:rFonts w:ascii="微软雅黑" w:eastAsia="微软雅黑" w:hAnsi="微软雅黑" w:hint="eastAsia"/>
                <w:bCs/>
                <w:szCs w:val="24"/>
              </w:rPr>
              <w:t>)</w:t>
            </w:r>
          </w:p>
        </w:tc>
      </w:tr>
      <w:tr w:rsidR="006D544C">
        <w:trPr>
          <w:cantSplit/>
          <w:trHeight w:val="1810"/>
          <w:jc w:val="center"/>
        </w:trPr>
        <w:tc>
          <w:tcPr>
            <w:tcW w:w="9523" w:type="dxa"/>
          </w:tcPr>
          <w:p w:rsidR="006D544C" w:rsidRDefault="00E42BAC">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6D544C" w:rsidRDefault="00E42BAC">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6D544C" w:rsidRDefault="00E42BAC">
            <w:pPr>
              <w:spacing w:line="280" w:lineRule="exact"/>
              <w:ind w:firstLineChars="150" w:firstLine="361"/>
              <w:rPr>
                <w:rFonts w:ascii="宋体" w:hAnsi="宋体"/>
                <w:b/>
                <w:szCs w:val="21"/>
              </w:rPr>
            </w:pPr>
            <w:r>
              <w:rPr>
                <w:rFonts w:ascii="宋体" w:hAnsi="宋体" w:hint="eastAsia"/>
                <w:b/>
                <w:szCs w:val="21"/>
              </w:rPr>
              <w:sym w:font="Wingdings 2" w:char="0052"/>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Cs w:val="21"/>
              </w:rPr>
              <w:sym w:font="Wingdings 2" w:char="0052"/>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sym w:font="Wingdings 2" w:char="0052"/>
            </w:r>
            <w:r>
              <w:rPr>
                <w:rFonts w:ascii="宋体" w:hAnsi="宋体"/>
                <w:b/>
                <w:szCs w:val="21"/>
              </w:rPr>
              <w:t xml:space="preserve">EMS  </w:t>
            </w:r>
            <w:r>
              <w:rPr>
                <w:rFonts w:ascii="宋体" w:hAnsi="宋体" w:hint="eastAsia"/>
                <w:b/>
                <w:szCs w:val="21"/>
              </w:rPr>
              <w:sym w:font="Wingdings 2" w:char="0052"/>
            </w:r>
            <w:r>
              <w:rPr>
                <w:rFonts w:ascii="宋体" w:hAnsi="宋体"/>
                <w:b/>
                <w:szCs w:val="21"/>
              </w:rPr>
              <w:t>OHSMS</w:t>
            </w:r>
          </w:p>
          <w:p w:rsidR="006D544C" w:rsidRDefault="00E42BAC">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6D544C" w:rsidRDefault="00E42BAC">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6D544C" w:rsidRDefault="00E42BAC">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6D544C" w:rsidRDefault="006D544C">
      <w:pPr>
        <w:snapToGrid w:val="0"/>
        <w:spacing w:line="240" w:lineRule="exact"/>
        <w:rPr>
          <w:b/>
          <w:sz w:val="21"/>
          <w:szCs w:val="21"/>
        </w:rPr>
      </w:pPr>
    </w:p>
    <w:p w:rsidR="006D544C" w:rsidRDefault="00E42BAC" w:rsidP="00A53DBA">
      <w:pPr>
        <w:tabs>
          <w:tab w:val="left" w:pos="645"/>
        </w:tabs>
        <w:spacing w:afterLines="50" w:line="360" w:lineRule="exact"/>
        <w:rPr>
          <w:b/>
          <w:sz w:val="16"/>
          <w:szCs w:val="16"/>
        </w:rPr>
      </w:pPr>
      <w:r>
        <w:rPr>
          <w:rFonts w:hint="eastAsia"/>
          <w:b/>
          <w:sz w:val="26"/>
          <w:szCs w:val="26"/>
        </w:rPr>
        <w:t>十、不符合项纠正措施要求</w:t>
      </w:r>
    </w:p>
    <w:p w:rsidR="006D544C" w:rsidRDefault="00E42BAC">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60</w:t>
      </w:r>
      <w:r>
        <w:rPr>
          <w:rFonts w:hint="eastAsia"/>
          <w:b/>
          <w:sz w:val="21"/>
        </w:rPr>
        <w:t>天针对不符合原因制定并实施纠正措施。验证方式见不符合项报告。</w:t>
      </w:r>
    </w:p>
    <w:p w:rsidR="006D544C" w:rsidRDefault="00E42BAC" w:rsidP="00A53DBA">
      <w:pPr>
        <w:spacing w:beforeLines="50" w:afterLines="50"/>
        <w:ind w:leftChars="-51" w:left="-122" w:firstLineChars="46" w:firstLine="120"/>
        <w:rPr>
          <w:b/>
          <w:color w:val="FF0000"/>
          <w:sz w:val="26"/>
          <w:szCs w:val="26"/>
        </w:rPr>
      </w:pPr>
      <w:r>
        <w:rPr>
          <w:rFonts w:hint="eastAsia"/>
          <w:b/>
          <w:sz w:val="26"/>
          <w:szCs w:val="26"/>
        </w:rPr>
        <w:lastRenderedPageBreak/>
        <w:t>十一、</w:t>
      </w:r>
      <w:r>
        <w:rPr>
          <w:rFonts w:ascii="仿宋" w:eastAsia="仿宋" w:hAnsi="仿宋" w:hint="eastAsia"/>
          <w:kern w:val="24"/>
          <w:sz w:val="28"/>
          <w:szCs w:val="28"/>
        </w:rPr>
        <w:t>任何影响审核方案的重要事项</w:t>
      </w:r>
      <w:r>
        <w:rPr>
          <w:rFonts w:hint="eastAsia"/>
          <w:b/>
          <w:sz w:val="26"/>
          <w:szCs w:val="26"/>
        </w:rPr>
        <w:t>：</w:t>
      </w:r>
    </w:p>
    <w:p w:rsidR="006D544C" w:rsidRDefault="006D544C">
      <w:pPr>
        <w:snapToGrid w:val="0"/>
        <w:spacing w:line="360" w:lineRule="exact"/>
        <w:rPr>
          <w:b/>
          <w:bCs/>
          <w:sz w:val="21"/>
          <w:szCs w:val="28"/>
        </w:rPr>
      </w:pPr>
    </w:p>
    <w:p w:rsidR="006D544C" w:rsidRDefault="00E42BAC" w:rsidP="00A53DBA">
      <w:pPr>
        <w:tabs>
          <w:tab w:val="left" w:pos="645"/>
        </w:tabs>
        <w:spacing w:afterLines="50" w:line="360" w:lineRule="exact"/>
        <w:rPr>
          <w:b/>
          <w:sz w:val="16"/>
          <w:szCs w:val="16"/>
        </w:rPr>
      </w:pPr>
      <w:r>
        <w:rPr>
          <w:rFonts w:hint="eastAsia"/>
          <w:b/>
          <w:noProof/>
          <w:sz w:val="22"/>
          <w:szCs w:val="22"/>
        </w:rPr>
        <w:drawing>
          <wp:anchor distT="0" distB="0" distL="114300" distR="114300" simplePos="0" relativeHeight="251653632" behindDoc="0" locked="0" layoutInCell="1" allowOverlap="1">
            <wp:simplePos x="0" y="0"/>
            <wp:positionH relativeFrom="column">
              <wp:posOffset>1699895</wp:posOffset>
            </wp:positionH>
            <wp:positionV relativeFrom="paragraph">
              <wp:posOffset>99695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6"/>
          <w:szCs w:val="26"/>
        </w:rPr>
        <w:t>十二、审核组签字</w:t>
      </w:r>
    </w:p>
    <w:p w:rsidR="006D544C" w:rsidRDefault="00E42BAC">
      <w:pPr>
        <w:snapToGrid w:val="0"/>
        <w:spacing w:line="320" w:lineRule="exact"/>
        <w:ind w:firstLineChars="250" w:firstLine="552"/>
        <w:rPr>
          <w:b/>
          <w:sz w:val="21"/>
        </w:rPr>
      </w:pPr>
      <w:r>
        <w:rPr>
          <w:rFonts w:hint="eastAsia"/>
          <w:b/>
          <w:noProof/>
          <w:sz w:val="22"/>
          <w:szCs w:val="22"/>
        </w:rPr>
        <w:drawing>
          <wp:anchor distT="0" distB="0" distL="114300" distR="114300" simplePos="0" relativeHeight="251654656" behindDoc="0" locked="0" layoutInCell="1" allowOverlap="1">
            <wp:simplePos x="0" y="0"/>
            <wp:positionH relativeFrom="column">
              <wp:posOffset>2871470</wp:posOffset>
            </wp:positionH>
            <wp:positionV relativeFrom="paragraph">
              <wp:posOffset>188595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5680" behindDoc="0" locked="0" layoutInCell="1" allowOverlap="1">
            <wp:simplePos x="0" y="0"/>
            <wp:positionH relativeFrom="column">
              <wp:posOffset>2223135</wp:posOffset>
            </wp:positionH>
            <wp:positionV relativeFrom="paragraph">
              <wp:posOffset>165100</wp:posOffset>
            </wp:positionV>
            <wp:extent cx="516255" cy="338455"/>
            <wp:effectExtent l="0" t="0" r="1905" b="12065"/>
            <wp:wrapNone/>
            <wp:docPr id="7" name="图片 7"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7de3ae164cf7699def4c632e53688b"/>
                    <pic:cNvPicPr>
                      <a:picLocks noChangeAspect="1"/>
                    </pic:cNvPicPr>
                  </pic:nvPicPr>
                  <pic:blipFill>
                    <a:blip r:embed="rId12" cstate="print"/>
                    <a:stretch>
                      <a:fillRect/>
                    </a:stretch>
                  </pic:blipFill>
                  <pic:spPr>
                    <a:xfrm>
                      <a:off x="0" y="0"/>
                      <a:ext cx="516255" cy="338455"/>
                    </a:xfrm>
                    <a:prstGeom prst="rect">
                      <a:avLst/>
                    </a:prstGeom>
                  </pic:spPr>
                </pic:pic>
              </a:graphicData>
            </a:graphic>
          </wp:anchor>
        </w:drawing>
      </w:r>
      <w:r>
        <w:rPr>
          <w:rFonts w:hint="eastAsia"/>
          <w:b/>
          <w:sz w:val="21"/>
        </w:rPr>
        <w:t>审核组组长（签名）：</w:t>
      </w:r>
    </w:p>
    <w:p w:rsidR="006D544C" w:rsidRDefault="00E42BAC" w:rsidP="00A53DBA">
      <w:pPr>
        <w:snapToGrid w:val="0"/>
        <w:spacing w:beforeLines="50" w:line="320" w:lineRule="exact"/>
        <w:ind w:firstLineChars="250" w:firstLine="527"/>
        <w:rPr>
          <w:b/>
          <w:sz w:val="21"/>
        </w:rPr>
      </w:pPr>
      <w:r>
        <w:rPr>
          <w:rFonts w:hint="eastAsia"/>
          <w:b/>
          <w:sz w:val="21"/>
        </w:rPr>
        <w:t>审核组组员（签名）：</w:t>
      </w:r>
      <w:r>
        <w:rPr>
          <w:rFonts w:hint="eastAsia"/>
          <w:noProof/>
        </w:rPr>
        <w:drawing>
          <wp:anchor distT="0" distB="0" distL="114300" distR="114300" simplePos="0" relativeHeight="251656704" behindDoc="1" locked="0" layoutInCell="1" allowOverlap="1">
            <wp:simplePos x="0" y="0"/>
            <wp:positionH relativeFrom="column">
              <wp:posOffset>1620520</wp:posOffset>
            </wp:positionH>
            <wp:positionV relativeFrom="paragraph">
              <wp:posOffset>-175895</wp:posOffset>
            </wp:positionV>
            <wp:extent cx="594360" cy="434340"/>
            <wp:effectExtent l="0" t="0" r="0" b="7620"/>
            <wp:wrapTight wrapText="bothSides">
              <wp:wrapPolygon edited="0">
                <wp:start x="0" y="0"/>
                <wp:lineTo x="0" y="21221"/>
                <wp:lineTo x="21046" y="21221"/>
                <wp:lineTo x="21046" y="0"/>
                <wp:lineTo x="0" y="0"/>
              </wp:wrapPolygon>
            </wp:wrapTight>
            <wp:docPr id="9" name="图片 9" descr="29967f24e4ee6cd661329a60f159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967f24e4ee6cd661329a60f15921e"/>
                    <pic:cNvPicPr>
                      <a:picLocks noChangeAspect="1"/>
                    </pic:cNvPicPr>
                  </pic:nvPicPr>
                  <pic:blipFill>
                    <a:blip r:embed="rId13" cstate="print"/>
                    <a:stretch>
                      <a:fillRect/>
                    </a:stretch>
                  </pic:blipFill>
                  <pic:spPr>
                    <a:xfrm>
                      <a:off x="0" y="0"/>
                      <a:ext cx="594360" cy="434340"/>
                    </a:xfrm>
                    <a:prstGeom prst="rect">
                      <a:avLst/>
                    </a:prstGeom>
                  </pic:spPr>
                </pic:pic>
              </a:graphicData>
            </a:graphic>
          </wp:anchor>
        </w:drawing>
      </w:r>
    </w:p>
    <w:p w:rsidR="006D544C" w:rsidRDefault="00E42BAC">
      <w:pPr>
        <w:snapToGrid w:val="0"/>
        <w:spacing w:line="280" w:lineRule="exact"/>
        <w:ind w:firstLineChars="3000" w:firstLine="6325"/>
        <w:rPr>
          <w:b/>
          <w:sz w:val="21"/>
        </w:rPr>
      </w:pPr>
      <w:r>
        <w:rPr>
          <w:rFonts w:hint="eastAsia"/>
          <w:b/>
          <w:sz w:val="21"/>
        </w:rPr>
        <w:t>日期：</w:t>
      </w:r>
      <w:r>
        <w:rPr>
          <w:rFonts w:hint="eastAsia"/>
          <w:b/>
          <w:sz w:val="20"/>
        </w:rPr>
        <w:t>2020</w:t>
      </w:r>
      <w:r>
        <w:rPr>
          <w:rFonts w:hint="eastAsia"/>
          <w:b/>
          <w:sz w:val="20"/>
        </w:rPr>
        <w:t>年</w:t>
      </w:r>
      <w:r>
        <w:rPr>
          <w:rFonts w:hint="eastAsia"/>
          <w:b/>
          <w:sz w:val="20"/>
        </w:rPr>
        <w:t>1</w:t>
      </w:r>
      <w:r>
        <w:rPr>
          <w:rFonts w:hint="eastAsia"/>
          <w:b/>
          <w:sz w:val="20"/>
        </w:rPr>
        <w:t>2</w:t>
      </w:r>
      <w:r>
        <w:rPr>
          <w:rFonts w:hint="eastAsia"/>
          <w:b/>
          <w:sz w:val="20"/>
        </w:rPr>
        <w:t>月</w:t>
      </w:r>
      <w:r>
        <w:rPr>
          <w:rFonts w:hint="eastAsia"/>
          <w:b/>
          <w:sz w:val="20"/>
        </w:rPr>
        <w:t>2</w:t>
      </w:r>
      <w:r>
        <w:rPr>
          <w:rFonts w:hint="eastAsia"/>
          <w:b/>
          <w:sz w:val="20"/>
        </w:rPr>
        <w:t>2</w:t>
      </w:r>
      <w:r>
        <w:rPr>
          <w:rFonts w:hint="eastAsia"/>
          <w:b/>
          <w:sz w:val="20"/>
        </w:rPr>
        <w:t>日</w:t>
      </w:r>
    </w:p>
    <w:p w:rsidR="006D544C" w:rsidRDefault="006D544C">
      <w:pPr>
        <w:snapToGrid w:val="0"/>
        <w:spacing w:line="200" w:lineRule="exact"/>
        <w:ind w:firstLineChars="300" w:firstLine="482"/>
        <w:rPr>
          <w:b/>
          <w:sz w:val="16"/>
          <w:szCs w:val="16"/>
        </w:rPr>
      </w:pPr>
    </w:p>
    <w:p w:rsidR="006D544C" w:rsidRDefault="00E42BAC" w:rsidP="00A53DBA">
      <w:pPr>
        <w:tabs>
          <w:tab w:val="left" w:pos="645"/>
        </w:tabs>
        <w:spacing w:afterLines="50" w:line="360" w:lineRule="exact"/>
        <w:rPr>
          <w:b/>
          <w:bCs/>
          <w:sz w:val="16"/>
          <w:szCs w:val="16"/>
        </w:rPr>
      </w:pPr>
      <w:r>
        <w:rPr>
          <w:rFonts w:hint="eastAsia"/>
          <w:b/>
          <w:sz w:val="26"/>
          <w:szCs w:val="26"/>
        </w:rPr>
        <w:t>十三、纠正措</w:t>
      </w:r>
      <w:r>
        <w:rPr>
          <w:rFonts w:hint="eastAsia"/>
          <w:b/>
          <w:sz w:val="26"/>
          <w:szCs w:val="26"/>
        </w:rPr>
        <w:t>施验证及结论</w:t>
      </w:r>
      <w:r>
        <w:rPr>
          <w:rFonts w:hint="eastAsia"/>
          <w:b/>
          <w:bCs/>
          <w:sz w:val="16"/>
          <w:szCs w:val="16"/>
        </w:rPr>
        <w:t>：</w:t>
      </w:r>
    </w:p>
    <w:p w:rsidR="006D544C" w:rsidRDefault="00E42BAC">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A53DBA">
        <w:rPr>
          <w:rFonts w:hint="eastAsia"/>
          <w:b/>
          <w:sz w:val="21"/>
          <w:szCs w:val="21"/>
        </w:rPr>
        <w:sym w:font="Wingdings 2" w:char="0052"/>
      </w:r>
      <w:r>
        <w:rPr>
          <w:b/>
          <w:sz w:val="21"/>
          <w:szCs w:val="21"/>
        </w:rPr>
        <w:t>QMS (</w:t>
      </w:r>
      <w:r w:rsidR="00A53DBA">
        <w:rPr>
          <w:rFonts w:hint="eastAsia"/>
          <w:b/>
          <w:sz w:val="21"/>
          <w:szCs w:val="21"/>
        </w:rPr>
        <w:t>1</w:t>
      </w:r>
      <w:r>
        <w:rPr>
          <w:b/>
          <w:sz w:val="21"/>
          <w:szCs w:val="21"/>
        </w:rPr>
        <w:t>)</w:t>
      </w:r>
      <w:r>
        <w:rPr>
          <w:rFonts w:hint="eastAsia"/>
          <w:b/>
          <w:sz w:val="21"/>
          <w:szCs w:val="21"/>
        </w:rPr>
        <w:t>个一般不符合，</w:t>
      </w:r>
      <w:r w:rsidR="00A53DBA">
        <w:rPr>
          <w:rFonts w:hint="eastAsia"/>
          <w:b/>
          <w:sz w:val="21"/>
          <w:szCs w:val="21"/>
        </w:rPr>
        <w:t>(0)</w:t>
      </w:r>
      <w:r>
        <w:rPr>
          <w:rFonts w:hint="eastAsia"/>
          <w:b/>
          <w:sz w:val="21"/>
          <w:szCs w:val="21"/>
        </w:rPr>
        <w:t>个严重不符合，</w:t>
      </w:r>
      <w:r w:rsidR="00A53DBA">
        <w:rPr>
          <w:rFonts w:hint="eastAsia"/>
          <w:b/>
          <w:sz w:val="21"/>
          <w:szCs w:val="21"/>
        </w:rPr>
        <w:sym w:font="Wingdings 2" w:char="0052"/>
      </w:r>
      <w:r>
        <w:rPr>
          <w:rFonts w:hint="eastAsia"/>
          <w:b/>
          <w:sz w:val="21"/>
          <w:szCs w:val="21"/>
        </w:rPr>
        <w:t>验证合格□仍有问题</w:t>
      </w:r>
    </w:p>
    <w:p w:rsidR="006D544C" w:rsidRDefault="00E42BAC">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6D544C" w:rsidRDefault="00E42BAC">
      <w:pPr>
        <w:spacing w:line="360" w:lineRule="exact"/>
        <w:ind w:firstLineChars="400" w:firstLine="843"/>
        <w:rPr>
          <w:b/>
          <w:sz w:val="21"/>
          <w:szCs w:val="21"/>
        </w:rPr>
      </w:pPr>
      <w:r>
        <w:rPr>
          <w:rFonts w:hint="eastAsia"/>
          <w:b/>
          <w:bCs/>
          <w:sz w:val="21"/>
          <w:szCs w:val="21"/>
        </w:rPr>
        <w:t>审核中发现的</w:t>
      </w:r>
      <w:r w:rsidR="00A53DBA">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sidR="00A53DBA">
        <w:rPr>
          <w:rFonts w:hint="eastAsia"/>
          <w:b/>
          <w:sz w:val="21"/>
          <w:szCs w:val="21"/>
        </w:rPr>
        <w:t xml:space="preserve">  </w:t>
      </w:r>
      <w:r>
        <w:rPr>
          <w:b/>
          <w:sz w:val="21"/>
          <w:szCs w:val="21"/>
        </w:rPr>
        <w:t>)</w:t>
      </w:r>
      <w:r>
        <w:rPr>
          <w:rFonts w:hint="eastAsia"/>
          <w:b/>
          <w:sz w:val="21"/>
          <w:szCs w:val="21"/>
        </w:rPr>
        <w:t>个严重不符合，</w:t>
      </w:r>
      <w:r w:rsidR="00A53DBA">
        <w:rPr>
          <w:rFonts w:hint="eastAsia"/>
          <w:b/>
          <w:sz w:val="21"/>
          <w:szCs w:val="21"/>
        </w:rPr>
        <w:t>□</w:t>
      </w:r>
      <w:r>
        <w:rPr>
          <w:rFonts w:hint="eastAsia"/>
          <w:b/>
          <w:sz w:val="21"/>
          <w:szCs w:val="21"/>
        </w:rPr>
        <w:t>验证合格□仍有问题</w:t>
      </w:r>
    </w:p>
    <w:p w:rsidR="006D544C" w:rsidRDefault="00E42BAC">
      <w:pPr>
        <w:spacing w:line="360" w:lineRule="exact"/>
        <w:ind w:firstLineChars="400" w:firstLine="843"/>
        <w:rPr>
          <w:b/>
          <w:sz w:val="21"/>
          <w:szCs w:val="21"/>
        </w:rPr>
      </w:pPr>
      <w:r>
        <w:rPr>
          <w:rFonts w:hint="eastAsia"/>
          <w:b/>
          <w:bCs/>
          <w:sz w:val="21"/>
          <w:szCs w:val="21"/>
        </w:rPr>
        <w:t>审核中发现的</w:t>
      </w:r>
      <w:r w:rsidR="00A53DBA">
        <w:rPr>
          <w:rFonts w:hint="eastAsia"/>
          <w:b/>
          <w:sz w:val="21"/>
          <w:szCs w:val="21"/>
        </w:rPr>
        <w:t>□</w:t>
      </w:r>
      <w:r>
        <w:rPr>
          <w:b/>
          <w:sz w:val="21"/>
          <w:szCs w:val="21"/>
        </w:rPr>
        <w:t xml:space="preserve">OHSMS ( </w:t>
      </w:r>
      <w:r w:rsidR="00A53DBA">
        <w:rPr>
          <w:rFonts w:hint="eastAsia"/>
          <w:b/>
          <w:sz w:val="21"/>
          <w:szCs w:val="21"/>
        </w:rPr>
        <w:t xml:space="preserve"> </w:t>
      </w:r>
      <w:r>
        <w:rPr>
          <w:b/>
          <w:sz w:val="21"/>
          <w:szCs w:val="21"/>
        </w:rPr>
        <w:t xml:space="preserve">  )</w:t>
      </w:r>
      <w:r>
        <w:rPr>
          <w:rFonts w:hint="eastAsia"/>
          <w:b/>
          <w:sz w:val="21"/>
          <w:szCs w:val="21"/>
        </w:rPr>
        <w:t>个一般不符合，</w:t>
      </w:r>
      <w:r>
        <w:rPr>
          <w:b/>
          <w:sz w:val="21"/>
          <w:szCs w:val="21"/>
        </w:rPr>
        <w:t xml:space="preserve">(  </w:t>
      </w:r>
      <w:r w:rsidR="00A53DBA">
        <w:rPr>
          <w:rFonts w:hint="eastAsia"/>
          <w:b/>
          <w:sz w:val="21"/>
          <w:szCs w:val="21"/>
        </w:rPr>
        <w:t xml:space="preserve"> </w:t>
      </w:r>
      <w:r>
        <w:rPr>
          <w:b/>
          <w:sz w:val="21"/>
          <w:szCs w:val="21"/>
        </w:rPr>
        <w:t xml:space="preserve"> )</w:t>
      </w:r>
      <w:r>
        <w:rPr>
          <w:rFonts w:hint="eastAsia"/>
          <w:b/>
          <w:sz w:val="21"/>
          <w:szCs w:val="21"/>
        </w:rPr>
        <w:t>个严重不符合，</w:t>
      </w:r>
      <w:r w:rsidR="00A53DBA">
        <w:rPr>
          <w:rFonts w:hint="eastAsia"/>
          <w:b/>
          <w:sz w:val="21"/>
          <w:szCs w:val="21"/>
        </w:rPr>
        <w:t>□</w:t>
      </w:r>
      <w:r>
        <w:rPr>
          <w:rFonts w:hint="eastAsia"/>
          <w:b/>
          <w:sz w:val="21"/>
          <w:szCs w:val="21"/>
        </w:rPr>
        <w:t>验证合格□仍有问题</w:t>
      </w:r>
      <w:r>
        <w:rPr>
          <w:rFonts w:hint="eastAsia"/>
          <w:b/>
          <w:bCs/>
          <w:sz w:val="21"/>
          <w:szCs w:val="21"/>
        </w:rPr>
        <w:t>审</w:t>
      </w:r>
    </w:p>
    <w:p w:rsidR="006D544C" w:rsidRDefault="006D544C">
      <w:pPr>
        <w:spacing w:line="360" w:lineRule="exact"/>
        <w:ind w:firstLineChars="400" w:firstLine="843"/>
        <w:rPr>
          <w:b/>
          <w:sz w:val="21"/>
          <w:szCs w:val="21"/>
        </w:rPr>
      </w:pPr>
    </w:p>
    <w:p w:rsidR="006D544C" w:rsidRDefault="00E42BAC" w:rsidP="00A53DBA">
      <w:pPr>
        <w:spacing w:beforeLines="50" w:line="400" w:lineRule="exact"/>
        <w:rPr>
          <w:b/>
          <w:sz w:val="21"/>
          <w:szCs w:val="21"/>
          <w:u w:val="single"/>
        </w:rPr>
      </w:pPr>
      <w:r>
        <w:rPr>
          <w:rFonts w:hint="eastAsia"/>
          <w:b/>
          <w:sz w:val="21"/>
          <w:szCs w:val="21"/>
        </w:rPr>
        <w:t>存在问题说明及意见：</w:t>
      </w:r>
    </w:p>
    <w:p w:rsidR="006D544C" w:rsidRDefault="006D544C">
      <w:pPr>
        <w:spacing w:line="400" w:lineRule="exact"/>
        <w:rPr>
          <w:b/>
          <w:sz w:val="21"/>
          <w:szCs w:val="21"/>
          <w:u w:val="single"/>
        </w:rPr>
      </w:pPr>
    </w:p>
    <w:p w:rsidR="006D544C" w:rsidRDefault="00E42BAC" w:rsidP="00A53DBA">
      <w:pPr>
        <w:spacing w:beforeLines="50"/>
        <w:ind w:firstLineChars="300" w:firstLine="632"/>
        <w:rPr>
          <w:b/>
          <w:sz w:val="21"/>
          <w:szCs w:val="21"/>
        </w:rPr>
      </w:pPr>
      <w:r>
        <w:rPr>
          <w:b/>
          <w:sz w:val="21"/>
          <w:szCs w:val="21"/>
        </w:rPr>
        <w:t>2.</w:t>
      </w:r>
      <w:r>
        <w:rPr>
          <w:rFonts w:hint="eastAsia"/>
          <w:b/>
          <w:sz w:val="21"/>
          <w:szCs w:val="21"/>
        </w:rPr>
        <w:t>验证结论：</w:t>
      </w:r>
    </w:p>
    <w:p w:rsidR="006D544C" w:rsidRDefault="00E42BAC" w:rsidP="00A53DBA">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6D544C" w:rsidRDefault="00E42BAC" w:rsidP="00A53DBA">
      <w:pPr>
        <w:tabs>
          <w:tab w:val="left" w:pos="6880"/>
          <w:tab w:val="left" w:pos="7740"/>
          <w:tab w:val="left" w:pos="8385"/>
        </w:tabs>
        <w:snapToGrid w:val="0"/>
        <w:spacing w:beforeLines="50"/>
        <w:ind w:firstLineChars="900" w:firstLine="1988"/>
        <w:rPr>
          <w:b/>
          <w:sz w:val="21"/>
        </w:rPr>
      </w:pPr>
      <w:r>
        <w:rPr>
          <w:rFonts w:hint="eastAsia"/>
          <w:b/>
          <w:noProof/>
          <w:sz w:val="22"/>
          <w:szCs w:val="22"/>
        </w:rPr>
        <w:drawing>
          <wp:anchor distT="0" distB="0" distL="114300" distR="114300" simplePos="0" relativeHeight="251657728" behindDoc="0" locked="0" layoutInCell="1" allowOverlap="1">
            <wp:simplePos x="0" y="0"/>
            <wp:positionH relativeFrom="column">
              <wp:posOffset>2271395</wp:posOffset>
            </wp:positionH>
            <wp:positionV relativeFrom="paragraph">
              <wp:posOffset>118110</wp:posOffset>
            </wp:positionV>
            <wp:extent cx="323850" cy="335280"/>
            <wp:effectExtent l="0" t="0" r="11430" b="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rPr>
        <w:t xml:space="preserve">                 </w:t>
      </w:r>
      <w:r>
        <w:rPr>
          <w:rFonts w:hint="eastAsia"/>
          <w:b/>
          <w:sz w:val="21"/>
        </w:rPr>
        <w:t>日期：</w:t>
      </w:r>
      <w:r>
        <w:rPr>
          <w:rFonts w:hint="eastAsia"/>
          <w:b/>
          <w:sz w:val="20"/>
        </w:rPr>
        <w:t>2020</w:t>
      </w:r>
      <w:r>
        <w:rPr>
          <w:rFonts w:hint="eastAsia"/>
          <w:b/>
          <w:sz w:val="20"/>
        </w:rPr>
        <w:t>年</w:t>
      </w:r>
      <w:r>
        <w:rPr>
          <w:rFonts w:hint="eastAsia"/>
          <w:b/>
          <w:sz w:val="20"/>
        </w:rPr>
        <w:t xml:space="preserve">   </w:t>
      </w:r>
      <w:r>
        <w:rPr>
          <w:rFonts w:hint="eastAsia"/>
          <w:b/>
          <w:sz w:val="20"/>
        </w:rPr>
        <w:t>月</w:t>
      </w:r>
      <w:r>
        <w:rPr>
          <w:rFonts w:hint="eastAsia"/>
          <w:b/>
          <w:sz w:val="20"/>
        </w:rPr>
        <w:t xml:space="preserve">    </w:t>
      </w:r>
      <w:r>
        <w:rPr>
          <w:rFonts w:hint="eastAsia"/>
          <w:b/>
          <w:sz w:val="20"/>
        </w:rPr>
        <w:t>日</w:t>
      </w:r>
    </w:p>
    <w:p w:rsidR="006D544C" w:rsidRDefault="006D544C" w:rsidP="00A53DBA">
      <w:pPr>
        <w:tabs>
          <w:tab w:val="left" w:pos="6880"/>
          <w:tab w:val="left" w:pos="7740"/>
          <w:tab w:val="left" w:pos="8385"/>
        </w:tabs>
        <w:snapToGrid w:val="0"/>
        <w:spacing w:beforeLines="50"/>
        <w:ind w:firstLineChars="343" w:firstLine="723"/>
        <w:rPr>
          <w:b/>
          <w:sz w:val="21"/>
          <w:szCs w:val="21"/>
          <w:u w:val="single"/>
        </w:rPr>
      </w:pPr>
    </w:p>
    <w:p w:rsidR="006D544C" w:rsidRDefault="00E42BAC">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6D544C" w:rsidRDefault="006D544C">
      <w:pPr>
        <w:snapToGrid w:val="0"/>
        <w:rPr>
          <w:b/>
          <w:sz w:val="21"/>
          <w:u w:val="single"/>
        </w:rPr>
      </w:pPr>
    </w:p>
    <w:p w:rsidR="006D544C" w:rsidRDefault="00E42BAC">
      <w:pPr>
        <w:spacing w:line="360" w:lineRule="auto"/>
        <w:rPr>
          <w:b/>
          <w:sz w:val="26"/>
          <w:szCs w:val="26"/>
        </w:rPr>
      </w:pPr>
      <w:r>
        <w:rPr>
          <w:rFonts w:hint="eastAsia"/>
          <w:b/>
          <w:sz w:val="26"/>
          <w:szCs w:val="26"/>
        </w:rPr>
        <w:t>十五、认证评定与批准</w:t>
      </w:r>
    </w:p>
    <w:p w:rsidR="006D544C" w:rsidRDefault="00E42BAC">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6D544C" w:rsidRDefault="00E42BAC">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6D544C" w:rsidRDefault="00E42BAC">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6D544C" w:rsidRDefault="00E42BAC">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6D544C" w:rsidRDefault="00E42BAC" w:rsidP="00A53DBA">
      <w:pPr>
        <w:snapToGrid w:val="0"/>
        <w:spacing w:beforeLines="50" w:afterLines="50" w:line="360" w:lineRule="exact"/>
        <w:rPr>
          <w:b/>
          <w:sz w:val="26"/>
          <w:szCs w:val="26"/>
        </w:rPr>
      </w:pPr>
      <w:r>
        <w:rPr>
          <w:rFonts w:hint="eastAsia"/>
          <w:b/>
          <w:sz w:val="26"/>
          <w:szCs w:val="26"/>
        </w:rPr>
        <w:t>十六、审核报告的发放范围：</w:t>
      </w:r>
    </w:p>
    <w:p w:rsidR="006D544C" w:rsidRDefault="00E42BAC">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6D544C" w:rsidRDefault="00E42BAC">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6D544C" w:rsidRDefault="00E42BAC" w:rsidP="00A53DBA">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6D544C" w:rsidRDefault="00E42BAC">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6D544C" w:rsidRDefault="00E42BAC">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6D544C" w:rsidRDefault="00E42BAC">
      <w:pPr>
        <w:spacing w:line="320" w:lineRule="exact"/>
        <w:rPr>
          <w:b/>
          <w:bCs/>
          <w:sz w:val="16"/>
          <w:szCs w:val="16"/>
        </w:rPr>
      </w:pPr>
      <w:r>
        <w:rPr>
          <w:b/>
          <w:bCs/>
          <w:sz w:val="21"/>
          <w:szCs w:val="28"/>
        </w:rPr>
        <w:t>3.</w:t>
      </w:r>
      <w:r>
        <w:rPr>
          <w:rFonts w:ascii="宋体" w:hAnsi="宋体" w:hint="eastAsia"/>
          <w:b/>
          <w:bCs/>
          <w:sz w:val="21"/>
          <w:szCs w:val="28"/>
        </w:rPr>
        <w:t>其他</w:t>
      </w:r>
    </w:p>
    <w:p w:rsidR="006D544C" w:rsidRDefault="00E42BAC" w:rsidP="00A53DBA">
      <w:pPr>
        <w:spacing w:beforeLines="50" w:afterLines="50" w:line="360" w:lineRule="exact"/>
        <w:rPr>
          <w:rFonts w:ascii="宋体"/>
          <w:b/>
          <w:sz w:val="26"/>
          <w:szCs w:val="26"/>
        </w:rPr>
      </w:pPr>
      <w:r>
        <w:rPr>
          <w:rFonts w:ascii="宋体" w:hAnsi="宋体" w:hint="eastAsia"/>
          <w:b/>
          <w:sz w:val="26"/>
          <w:szCs w:val="26"/>
        </w:rPr>
        <w:lastRenderedPageBreak/>
        <w:t>十八、填表说明：</w:t>
      </w:r>
    </w:p>
    <w:p w:rsidR="006D544C" w:rsidRDefault="00E42BAC">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6D544C" w:rsidRDefault="00E42BAC">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6D544C" w:rsidRDefault="00E42BAC">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6D544C" w:rsidRDefault="00E42BAC">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6D544C" w:rsidRDefault="006D544C">
      <w:pPr>
        <w:snapToGrid w:val="0"/>
        <w:jc w:val="left"/>
        <w:rPr>
          <w:b/>
          <w:sz w:val="21"/>
          <w:szCs w:val="21"/>
        </w:rPr>
      </w:pPr>
    </w:p>
    <w:p w:rsidR="006D544C" w:rsidRDefault="00E42BAC">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6D544C" w:rsidRDefault="006D544C">
      <w:pPr>
        <w:snapToGrid w:val="0"/>
        <w:ind w:firstLineChars="147" w:firstLine="354"/>
        <w:jc w:val="left"/>
        <w:rPr>
          <w:rFonts w:ascii="方正仿宋简体" w:eastAsia="方正仿宋简体"/>
          <w:b/>
        </w:rPr>
      </w:pPr>
    </w:p>
    <w:p w:rsidR="006D544C" w:rsidRDefault="00E42BAC">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6D544C" w:rsidRDefault="006D544C"/>
    <w:sectPr w:rsidR="006D544C" w:rsidSect="006D544C">
      <w:headerReference w:type="default" r:id="rId14"/>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BAC" w:rsidRDefault="00E42BAC" w:rsidP="006D544C">
      <w:r>
        <w:separator/>
      </w:r>
    </w:p>
  </w:endnote>
  <w:endnote w:type="continuationSeparator" w:id="0">
    <w:p w:rsidR="00E42BAC" w:rsidRDefault="00E42BAC" w:rsidP="006D544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微软雅黑"/>
    <w:panose1 w:val="020B0503020204020204"/>
    <w:charset w:val="86"/>
    <w:family w:val="swiss"/>
    <w:pitch w:val="variable"/>
    <w:sig w:usb0="80000287" w:usb1="2ACF3C50"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BAC" w:rsidRDefault="00E42BAC" w:rsidP="006D544C">
      <w:r>
        <w:separator/>
      </w:r>
    </w:p>
  </w:footnote>
  <w:footnote w:type="continuationSeparator" w:id="0">
    <w:p w:rsidR="00E42BAC" w:rsidRDefault="00E42BAC" w:rsidP="006D5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44C" w:rsidRDefault="006D544C">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6D544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05pt;margin-top:.35pt;width:32.3pt;height:34.1pt;z-index:-251659264" wrapcoords="21592 -2 0 0 0 21600 21592 21602 8 21602 21600 21600 21600 0 8 -2 21592 -2">
          <v:imagedata r:id="rId1" o:title=""/>
          <w10:wrap type="tight"/>
        </v:shape>
      </w:pict>
    </w:r>
    <w:r w:rsidR="00E42BAC">
      <w:rPr>
        <w:rStyle w:val="CharChar1"/>
        <w:rFonts w:hint="default"/>
      </w:rPr>
      <w:t>北京国标联合认证有限公司</w:t>
    </w:r>
    <w:r w:rsidR="00E42BAC">
      <w:rPr>
        <w:rStyle w:val="CharChar1"/>
        <w:rFonts w:hint="default"/>
      </w:rPr>
      <w:tab/>
    </w:r>
    <w:r w:rsidR="00E42BAC">
      <w:rPr>
        <w:rStyle w:val="CharChar1"/>
        <w:rFonts w:hint="default"/>
      </w:rPr>
      <w:tab/>
    </w:r>
    <w:r w:rsidR="00E42BAC">
      <w:rPr>
        <w:rStyle w:val="CharChar1"/>
        <w:rFonts w:hint="default"/>
      </w:rPr>
      <w:tab/>
    </w:r>
  </w:p>
  <w:p w:rsidR="006D544C" w:rsidRDefault="006D544C">
    <w:r>
      <w:pict>
        <v:shapetype id="_x0000_t202" coordsize="21600,21600" o:spt="202" path="m,l,21600r21600,l21600,xe">
          <v:stroke joinstyle="miter"/>
          <v:path gradientshapeok="t" o:connecttype="rect"/>
        </v:shapetype>
        <v:shape id="文本框 1" o:spid="_x0000_s3074" type="#_x0000_t202" style="position:absolute;left:0;text-align:left;margin-left:554.75pt;margin-top:2.2pt;width:172pt;height:20.2pt;z-index:251658240" stroked="f">
          <v:textbox>
            <w:txbxContent>
              <w:p w:rsidR="006D544C" w:rsidRDefault="00E42BAC">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42BAC">
      <w:rPr>
        <w:rStyle w:val="CharChar1"/>
        <w:rFonts w:hint="default"/>
        <w:w w:val="90"/>
      </w:rPr>
      <w:t>Beijing International Standard united Certification Co.,Ltd.</w:t>
    </w:r>
    <w:r w:rsidR="00E42BAC">
      <w:rPr>
        <w:rFonts w:hint="eastAsia"/>
        <w:sz w:val="18"/>
        <w:szCs w:val="18"/>
      </w:rPr>
      <w:t>ISC-B-II-1</w:t>
    </w:r>
    <w:r w:rsidR="00E42BAC">
      <w:rPr>
        <w:sz w:val="18"/>
        <w:szCs w:val="18"/>
      </w:rPr>
      <w:t>3</w:t>
    </w:r>
    <w:r w:rsidR="00E42BAC">
      <w:rPr>
        <w:rFonts w:hint="eastAsia"/>
        <w:sz w:val="18"/>
        <w:szCs w:val="18"/>
      </w:rPr>
      <w:t>管理体系审核记录表</w:t>
    </w:r>
    <w:r w:rsidR="00E42BAC">
      <w:rPr>
        <w:rFonts w:hint="eastAsia"/>
        <w:sz w:val="18"/>
        <w:szCs w:val="18"/>
      </w:rPr>
      <w:t>(03</w:t>
    </w:r>
    <w:r w:rsidR="00E42BAC">
      <w:rPr>
        <w:rFonts w:hint="eastAsia"/>
        <w:sz w:val="18"/>
        <w:szCs w:val="18"/>
      </w:rPr>
      <w:t>版</w:t>
    </w:r>
    <w:r w:rsidR="00E42BAC">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start w:val="8"/>
      <w:numFmt w:val="decimal"/>
      <w:suff w:val="space"/>
      <w:lvlText w:val="%1."/>
      <w:lvlJc w:val="left"/>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72760BC4"/>
    <w:multiLevelType w:val="singleLevel"/>
    <w:tmpl w:val="72760BC4"/>
    <w:lvl w:ilvl="0">
      <w:start w:val="4"/>
      <w:numFmt w:val="chineseCounting"/>
      <w:suff w:val="nothing"/>
      <w:lvlText w:val="%1、"/>
      <w:lvlJc w:val="left"/>
      <w:rPr>
        <w:rFonts w:hint="eastAsia"/>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44C"/>
    <w:rsid w:val="006D544C"/>
    <w:rsid w:val="00A53DBA"/>
    <w:rsid w:val="00B67777"/>
    <w:rsid w:val="00E42BAC"/>
    <w:rsid w:val="076B2B91"/>
    <w:rsid w:val="0F24752A"/>
    <w:rsid w:val="13E915DA"/>
    <w:rsid w:val="2787600E"/>
    <w:rsid w:val="28D93F8A"/>
    <w:rsid w:val="2DE84122"/>
    <w:rsid w:val="30B25B13"/>
    <w:rsid w:val="33E5611F"/>
    <w:rsid w:val="42BF32A8"/>
    <w:rsid w:val="49B11307"/>
    <w:rsid w:val="4B210D6C"/>
    <w:rsid w:val="690144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3" type="connector" idref="#_x0000_s2053"/>
        <o:r id="V:Rule4"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Date" w:semiHidden="0" w:uiPriority="0" w:unhideWhenUsed="0"/>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6D544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6D544C"/>
    <w:pPr>
      <w:widowControl w:val="0"/>
      <w:autoSpaceDE w:val="0"/>
      <w:autoSpaceDN w:val="0"/>
      <w:adjustRightInd w:val="0"/>
    </w:pPr>
    <w:rPr>
      <w:rFonts w:ascii="黑体" w:hAnsi="黑体" w:cs="黑体"/>
      <w:color w:val="000000"/>
      <w:sz w:val="24"/>
      <w:szCs w:val="24"/>
    </w:rPr>
  </w:style>
  <w:style w:type="paragraph" w:styleId="a3">
    <w:name w:val="Body Text"/>
    <w:basedOn w:val="a"/>
    <w:rsid w:val="006D544C"/>
    <w:rPr>
      <w:color w:val="0000FF"/>
    </w:rPr>
  </w:style>
  <w:style w:type="paragraph" w:styleId="a4">
    <w:name w:val="Date"/>
    <w:basedOn w:val="a"/>
    <w:next w:val="a"/>
    <w:rsid w:val="006D544C"/>
  </w:style>
  <w:style w:type="paragraph" w:styleId="a5">
    <w:name w:val="Balloon Text"/>
    <w:basedOn w:val="a"/>
    <w:link w:val="Char"/>
    <w:uiPriority w:val="99"/>
    <w:semiHidden/>
    <w:rsid w:val="006D544C"/>
    <w:rPr>
      <w:sz w:val="18"/>
      <w:szCs w:val="18"/>
    </w:rPr>
  </w:style>
  <w:style w:type="paragraph" w:styleId="a6">
    <w:name w:val="footer"/>
    <w:basedOn w:val="a"/>
    <w:link w:val="Char0"/>
    <w:uiPriority w:val="99"/>
    <w:semiHidden/>
    <w:qFormat/>
    <w:rsid w:val="006D544C"/>
    <w:pPr>
      <w:tabs>
        <w:tab w:val="center" w:pos="4153"/>
        <w:tab w:val="right" w:pos="8306"/>
      </w:tabs>
      <w:snapToGrid w:val="0"/>
      <w:jc w:val="left"/>
    </w:pPr>
    <w:rPr>
      <w:sz w:val="18"/>
      <w:szCs w:val="18"/>
    </w:rPr>
  </w:style>
  <w:style w:type="paragraph" w:styleId="a7">
    <w:name w:val="header"/>
    <w:basedOn w:val="a"/>
    <w:link w:val="Char1"/>
    <w:qFormat/>
    <w:rsid w:val="006D544C"/>
    <w:pPr>
      <w:pBdr>
        <w:bottom w:val="single" w:sz="6" w:space="1" w:color="auto"/>
      </w:pBdr>
      <w:tabs>
        <w:tab w:val="center" w:pos="4153"/>
        <w:tab w:val="right" w:pos="8306"/>
      </w:tabs>
      <w:snapToGrid w:val="0"/>
      <w:jc w:val="center"/>
    </w:pPr>
    <w:rPr>
      <w:rFonts w:ascii="Calibri" w:hAnsi="Calibri"/>
      <w:kern w:val="0"/>
      <w:sz w:val="18"/>
      <w:szCs w:val="18"/>
    </w:rPr>
  </w:style>
  <w:style w:type="table" w:styleId="a8">
    <w:name w:val="Table Grid"/>
    <w:basedOn w:val="a1"/>
    <w:uiPriority w:val="99"/>
    <w:qFormat/>
    <w:rsid w:val="006D5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6D544C"/>
    <w:rPr>
      <w:color w:val="0000FF"/>
      <w:u w:val="single"/>
    </w:rPr>
  </w:style>
  <w:style w:type="character" w:customStyle="1" w:styleId="Char">
    <w:name w:val="批注框文本 Char"/>
    <w:link w:val="a5"/>
    <w:uiPriority w:val="99"/>
    <w:semiHidden/>
    <w:qFormat/>
    <w:locked/>
    <w:rsid w:val="006D544C"/>
    <w:rPr>
      <w:rFonts w:ascii="Times New Roman" w:eastAsia="宋体" w:hAnsi="Times New Roman" w:cs="Times New Roman"/>
      <w:sz w:val="18"/>
      <w:szCs w:val="18"/>
    </w:rPr>
  </w:style>
  <w:style w:type="character" w:customStyle="1" w:styleId="Char0">
    <w:name w:val="页脚 Char"/>
    <w:link w:val="a6"/>
    <w:uiPriority w:val="99"/>
    <w:semiHidden/>
    <w:qFormat/>
    <w:locked/>
    <w:rsid w:val="006D544C"/>
    <w:rPr>
      <w:rFonts w:ascii="Times New Roman" w:eastAsia="宋体" w:hAnsi="Times New Roman" w:cs="Times New Roman"/>
      <w:sz w:val="18"/>
      <w:szCs w:val="18"/>
    </w:rPr>
  </w:style>
  <w:style w:type="character" w:customStyle="1" w:styleId="Char1">
    <w:name w:val="页眉 Char"/>
    <w:link w:val="a7"/>
    <w:qFormat/>
    <w:locked/>
    <w:rsid w:val="006D544C"/>
    <w:rPr>
      <w:sz w:val="18"/>
    </w:rPr>
  </w:style>
  <w:style w:type="character" w:customStyle="1" w:styleId="Char10">
    <w:name w:val="页眉 Char1"/>
    <w:uiPriority w:val="99"/>
    <w:semiHidden/>
    <w:qFormat/>
    <w:rsid w:val="006D544C"/>
    <w:rPr>
      <w:rFonts w:ascii="Times New Roman" w:eastAsia="宋体" w:hAnsi="Times New Roman" w:cs="Times New Roman"/>
      <w:sz w:val="18"/>
      <w:szCs w:val="18"/>
    </w:rPr>
  </w:style>
  <w:style w:type="paragraph" w:styleId="aa">
    <w:name w:val="List Paragraph"/>
    <w:basedOn w:val="a"/>
    <w:uiPriority w:val="99"/>
    <w:qFormat/>
    <w:rsid w:val="006D544C"/>
    <w:pPr>
      <w:ind w:firstLineChars="200" w:firstLine="420"/>
    </w:pPr>
    <w:rPr>
      <w:sz w:val="21"/>
      <w:szCs w:val="24"/>
    </w:rPr>
  </w:style>
  <w:style w:type="character" w:customStyle="1" w:styleId="CharChar1">
    <w:name w:val="Char Char1"/>
    <w:qFormat/>
    <w:locked/>
    <w:rsid w:val="006D544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1396</Words>
  <Characters>7959</Characters>
  <Application>Microsoft Office Word</Application>
  <DocSecurity>0</DocSecurity>
  <Lines>66</Lines>
  <Paragraphs>18</Paragraphs>
  <ScaleCrop>false</ScaleCrop>
  <Company>微软中国</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42</cp:revision>
  <cp:lastPrinted>2019-04-18T08:15:00Z</cp:lastPrinted>
  <dcterms:created xsi:type="dcterms:W3CDTF">2016-02-29T05:10:00Z</dcterms:created>
  <dcterms:modified xsi:type="dcterms:W3CDTF">2020-12-22T07:05:00Z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