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D83C2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F523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江西天泉金属制品有限公司</w:t>
            </w:r>
            <w:bookmarkEnd w:id="0"/>
          </w:p>
        </w:tc>
      </w:tr>
      <w:tr w:rsidR="000F523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F523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彭芬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15079572162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604914962@qq.com</w:t>
            </w:r>
            <w:bookmarkEnd w:id="7"/>
          </w:p>
        </w:tc>
      </w:tr>
      <w:tr w:rsidR="000F523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83C24" w:rsidP="007A139E">
            <w:pPr>
              <w:spacing w:line="28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D83C24" w:rsidP="007A139E">
            <w:pPr>
              <w:spacing w:line="280" w:lineRule="exact"/>
            </w:pPr>
          </w:p>
        </w:tc>
      </w:tr>
      <w:tr w:rsidR="000F523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83C24" w:rsidP="007A139E">
            <w:pPr>
              <w:spacing w:line="28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D83C24" w:rsidP="007A139E">
            <w:pPr>
              <w:spacing w:line="28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D83C24" w:rsidP="007A139E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F523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7A139E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bookmarkStart w:id="10" w:name="审核范围"/>
            <w:r w:rsidRPr="007A139E">
              <w:rPr>
                <w:sz w:val="21"/>
                <w:szCs w:val="21"/>
              </w:rPr>
              <w:t>Q</w:t>
            </w:r>
            <w:r w:rsidRPr="007A139E">
              <w:rPr>
                <w:sz w:val="21"/>
                <w:szCs w:val="21"/>
              </w:rPr>
              <w:t>：智能型骨灰盒存放架，骨灰盒存放架、福寿架、牌位架、太平柜、瞻仰台、解剖台销售</w:t>
            </w:r>
          </w:p>
          <w:p w:rsidR="004A38E5" w:rsidRPr="007A139E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 w:rsidRPr="007A139E">
              <w:rPr>
                <w:sz w:val="21"/>
                <w:szCs w:val="21"/>
              </w:rPr>
              <w:t>E</w:t>
            </w:r>
            <w:r w:rsidRPr="007A139E">
              <w:rPr>
                <w:sz w:val="21"/>
                <w:szCs w:val="21"/>
              </w:rPr>
              <w:t>：智能型骨灰盒存放架，骨灰盒存放架、福寿架、牌位架、太平柜、瞻仰台、解剖台销售所涉及场所的相关环境管理活动</w:t>
            </w:r>
          </w:p>
          <w:p w:rsidR="004A38E5" w:rsidRPr="007A139E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 w:rsidRPr="007A139E">
              <w:rPr>
                <w:sz w:val="21"/>
                <w:szCs w:val="21"/>
              </w:rPr>
              <w:t>O</w:t>
            </w:r>
            <w:r w:rsidRPr="007A139E">
              <w:rPr>
                <w:sz w:val="21"/>
                <w:szCs w:val="21"/>
              </w:rPr>
              <w:t>：智能型骨灰盒存放架，骨灰盒存放架、福寿架、牌位架、太平柜、瞻仰台、解剖台销售所涉及场所的相关职业健康安全管理活动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</w:pPr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D83C24" w:rsidP="007A139E">
            <w:pPr>
              <w:spacing w:line="28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D83C24" w:rsidP="007A139E">
            <w:pPr>
              <w:spacing w:line="28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0F5234" w:rsidTr="007A139E">
        <w:trPr>
          <w:trHeight w:val="78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83C24" w:rsidP="007A139E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24001-2016/ISO14001:2015,O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0F523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83C24" w:rsidP="007A139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F523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83C24" w:rsidP="007A139E">
            <w:pPr>
              <w:spacing w:line="28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139E" w:rsidP="007A139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83C24">
              <w:rPr>
                <w:rFonts w:hint="eastAsia"/>
                <w:b/>
                <w:sz w:val="21"/>
                <w:szCs w:val="21"/>
              </w:rPr>
              <w:t>普通话</w:t>
            </w:r>
            <w:r w:rsidR="00D83C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83C24">
              <w:rPr>
                <w:rFonts w:hint="eastAsia"/>
                <w:b/>
                <w:sz w:val="21"/>
                <w:szCs w:val="21"/>
              </w:rPr>
              <w:t>英语</w:t>
            </w:r>
            <w:r w:rsidR="00D83C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83C2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F523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83C24" w:rsidP="007A139E">
            <w:pPr>
              <w:spacing w:line="280" w:lineRule="exact"/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F523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F523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7A139E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0F523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  <w:r w:rsidR="007A139E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 w:rsidR="004A38E5" w:rsidRDefault="00D83C24" w:rsidP="007A139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0F523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83C24" w:rsidP="007A139E">
            <w:pPr>
              <w:spacing w:line="280" w:lineRule="exact"/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F523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139E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A139E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83C24" w:rsidP="007A139E">
            <w:pPr>
              <w:spacing w:line="280" w:lineRule="exact"/>
            </w:pPr>
          </w:p>
        </w:tc>
      </w:tr>
      <w:tr w:rsidR="000F5234" w:rsidTr="007A139E">
        <w:trPr>
          <w:trHeight w:val="516"/>
          <w:jc w:val="center"/>
        </w:trPr>
        <w:tc>
          <w:tcPr>
            <w:tcW w:w="1201" w:type="dxa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139E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83C24" w:rsidP="007A139E">
            <w:pPr>
              <w:spacing w:line="280" w:lineRule="exact"/>
            </w:pPr>
          </w:p>
        </w:tc>
      </w:tr>
      <w:tr w:rsidR="000F5234" w:rsidTr="007A139E">
        <w:trPr>
          <w:trHeight w:val="552"/>
          <w:jc w:val="center"/>
        </w:trPr>
        <w:tc>
          <w:tcPr>
            <w:tcW w:w="1201" w:type="dxa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139E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2020-12-20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A139E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2020-12-20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D83C24" w:rsidP="007A139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83C24" w:rsidP="007A139E">
            <w:pPr>
              <w:spacing w:line="280" w:lineRule="exact"/>
            </w:pPr>
          </w:p>
        </w:tc>
      </w:tr>
    </w:tbl>
    <w:p w:rsidR="004A38E5" w:rsidRDefault="00D83C24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7A139E" w:rsidRPr="00D16DFD" w:rsidTr="00A1557A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一阶段审核日程安排</w:t>
            </w:r>
          </w:p>
        </w:tc>
      </w:tr>
      <w:tr w:rsidR="007A139E" w:rsidRPr="00D16DFD" w:rsidTr="00A1557A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7A139E" w:rsidRPr="00D16DFD" w:rsidTr="00A1557A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12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7A139E" w:rsidRPr="00D16DFD" w:rsidRDefault="007A139E" w:rsidP="007A139E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22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8</w:t>
            </w:r>
            <w:r w:rsidRPr="00D16DFD">
              <w:rPr>
                <w:rFonts w:ascii="宋体" w:hAnsi="宋体"/>
                <w:b/>
                <w:sz w:val="20"/>
              </w:rPr>
              <w:t>:00-1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/>
                <w:b/>
                <w:sz w:val="20"/>
              </w:rPr>
              <w:t>:00</w:t>
            </w:r>
          </w:p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7A139E" w:rsidRPr="00D16DFD" w:rsidRDefault="007A139E" w:rsidP="007A139E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ind w:firstLineChars="1200" w:firstLine="2409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ind w:firstLineChars="100" w:firstLine="201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7A139E" w:rsidRPr="00D16DFD" w:rsidTr="00A1557A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审核高层、行政部、</w:t>
            </w:r>
            <w:r>
              <w:rPr>
                <w:rFonts w:ascii="宋体" w:hAnsi="宋体" w:cs="宋体" w:hint="eastAsia"/>
                <w:sz w:val="21"/>
                <w:szCs w:val="21"/>
              </w:rPr>
              <w:t>销售部、采购</w:t>
            </w:r>
            <w:r>
              <w:rPr>
                <w:rFonts w:ascii="宋体" w:hAnsi="宋体" w:cs="宋体" w:hint="eastAsia"/>
                <w:sz w:val="21"/>
                <w:szCs w:val="21"/>
              </w:rPr>
              <w:t>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7A139E" w:rsidRPr="00D16DFD" w:rsidRDefault="007A139E" w:rsidP="007A139E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7A139E" w:rsidRPr="00D16DFD" w:rsidRDefault="007A139E" w:rsidP="00A1557A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ind w:firstLineChars="100" w:firstLine="201"/>
              <w:jc w:val="left"/>
              <w:rPr>
                <w:rFonts w:ascii="宋体" w:hAnsi="宋体"/>
                <w:b/>
                <w:sz w:val="20"/>
              </w:rPr>
            </w:pPr>
          </w:p>
          <w:p w:rsidR="007A139E" w:rsidRPr="00D16DFD" w:rsidRDefault="007A139E" w:rsidP="00A1557A">
            <w:pPr>
              <w:snapToGrid w:val="0"/>
              <w:spacing w:line="288" w:lineRule="auto"/>
              <w:ind w:firstLineChars="100" w:firstLine="200"/>
              <w:jc w:val="left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7A139E" w:rsidRPr="00D16DFD" w:rsidTr="00A1557A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ind w:firstLineChars="1000" w:firstLine="2108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9E" w:rsidRPr="00D16DFD" w:rsidRDefault="007A139E" w:rsidP="00A1557A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D83C24" w:rsidP="007A139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D83C2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D83C24" w:rsidP="007A139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83C24" w:rsidP="007A13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83C24" w:rsidP="007A13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</w:t>
      </w:r>
      <w:r>
        <w:rPr>
          <w:rFonts w:ascii="华文细黑" w:eastAsia="华文细黑" w:hAnsi="华文细黑" w:hint="eastAsia"/>
          <w:b/>
          <w:sz w:val="21"/>
          <w:szCs w:val="21"/>
        </w:rPr>
        <w:t>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83C2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83C24" w:rsidP="007A139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D83C24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24" w:rsidRDefault="00D83C24" w:rsidP="000F5234">
      <w:r>
        <w:separator/>
      </w:r>
    </w:p>
  </w:endnote>
  <w:endnote w:type="continuationSeparator" w:id="1">
    <w:p w:rsidR="00D83C24" w:rsidRDefault="00D83C24" w:rsidP="000F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F523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83C2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139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83C2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83C2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13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83C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24" w:rsidRDefault="00D83C24" w:rsidP="000F5234">
      <w:r>
        <w:separator/>
      </w:r>
    </w:p>
  </w:footnote>
  <w:footnote w:type="continuationSeparator" w:id="1">
    <w:p w:rsidR="00D83C24" w:rsidRDefault="00D83C24" w:rsidP="000F5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83C24" w:rsidP="007A139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F5234" w:rsidP="007A139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83C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3C24">
      <w:rPr>
        <w:rStyle w:val="CharChar1"/>
        <w:rFonts w:hint="default"/>
        <w:w w:val="90"/>
      </w:rPr>
      <w:t>Beijing International Standard united Certification Co.,Ltd.</w:t>
    </w:r>
  </w:p>
  <w:p w:rsidR="004A38E5" w:rsidRDefault="00D83C2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234"/>
    <w:rsid w:val="000F5234"/>
    <w:rsid w:val="007A139E"/>
    <w:rsid w:val="00D8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312</Words>
  <Characters>1781</Characters>
  <Application>Microsoft Office Word</Application>
  <DocSecurity>0</DocSecurity>
  <Lines>14</Lines>
  <Paragraphs>4</Paragraphs>
  <ScaleCrop>false</ScaleCrop>
  <Company>微软中国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2021-01-07T04:20:00Z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