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C5" w:rsidRPr="00551866" w:rsidRDefault="00F970E6">
      <w:pPr>
        <w:spacing w:line="480" w:lineRule="exact"/>
        <w:jc w:val="center"/>
        <w:rPr>
          <w:rFonts w:eastAsiaTheme="minorEastAsia"/>
          <w:bCs/>
          <w:color w:val="000000"/>
          <w:sz w:val="36"/>
          <w:szCs w:val="36"/>
        </w:rPr>
      </w:pPr>
      <w:r w:rsidRPr="00551866">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1452"/>
        <w:gridCol w:w="10734"/>
        <w:gridCol w:w="851"/>
      </w:tblGrid>
      <w:tr w:rsidR="00FE2CC5" w:rsidRPr="00551866">
        <w:trPr>
          <w:trHeight w:val="515"/>
        </w:trPr>
        <w:tc>
          <w:tcPr>
            <w:tcW w:w="1672" w:type="dxa"/>
            <w:vMerge w:val="restart"/>
            <w:vAlign w:val="center"/>
          </w:tcPr>
          <w:p w:rsidR="00FE2CC5" w:rsidRPr="00551866" w:rsidRDefault="00F970E6">
            <w:pPr>
              <w:spacing w:before="120"/>
              <w:jc w:val="center"/>
              <w:rPr>
                <w:rFonts w:eastAsiaTheme="minorEastAsia"/>
                <w:sz w:val="24"/>
                <w:szCs w:val="24"/>
              </w:rPr>
            </w:pPr>
            <w:r w:rsidRPr="00551866">
              <w:rPr>
                <w:rFonts w:eastAsiaTheme="minorEastAsia" w:hAnsiTheme="minorEastAsia"/>
                <w:sz w:val="24"/>
                <w:szCs w:val="24"/>
              </w:rPr>
              <w:t>过程与活动、</w:t>
            </w:r>
          </w:p>
          <w:p w:rsidR="00FE2CC5" w:rsidRPr="00551866" w:rsidRDefault="00F970E6">
            <w:pPr>
              <w:jc w:val="center"/>
              <w:rPr>
                <w:rFonts w:eastAsiaTheme="minorEastAsia"/>
                <w:sz w:val="24"/>
                <w:szCs w:val="24"/>
              </w:rPr>
            </w:pPr>
            <w:r w:rsidRPr="00551866">
              <w:rPr>
                <w:rFonts w:eastAsiaTheme="minorEastAsia" w:hAnsiTheme="minorEastAsia"/>
                <w:sz w:val="24"/>
                <w:szCs w:val="24"/>
              </w:rPr>
              <w:t>抽样计划</w:t>
            </w:r>
          </w:p>
        </w:tc>
        <w:tc>
          <w:tcPr>
            <w:tcW w:w="1452" w:type="dxa"/>
            <w:vMerge w:val="restart"/>
            <w:vAlign w:val="center"/>
          </w:tcPr>
          <w:p w:rsidR="00FE2CC5" w:rsidRPr="00551866" w:rsidRDefault="00F970E6">
            <w:pPr>
              <w:rPr>
                <w:rFonts w:eastAsiaTheme="minorEastAsia"/>
                <w:sz w:val="24"/>
                <w:szCs w:val="24"/>
              </w:rPr>
            </w:pPr>
            <w:r w:rsidRPr="00551866">
              <w:rPr>
                <w:rFonts w:eastAsiaTheme="minorEastAsia" w:hAnsiTheme="minorEastAsia"/>
                <w:sz w:val="24"/>
                <w:szCs w:val="24"/>
              </w:rPr>
              <w:t>涉及条款</w:t>
            </w:r>
          </w:p>
        </w:tc>
        <w:tc>
          <w:tcPr>
            <w:tcW w:w="10734" w:type="dxa"/>
            <w:vAlign w:val="center"/>
          </w:tcPr>
          <w:p w:rsidR="00FE2CC5" w:rsidRPr="00551866" w:rsidRDefault="00F970E6" w:rsidP="00FF3DBC">
            <w:pPr>
              <w:spacing w:beforeLines="30" w:afterLines="30" w:line="288" w:lineRule="auto"/>
              <w:rPr>
                <w:rFonts w:eastAsiaTheme="minorEastAsia"/>
                <w:sz w:val="24"/>
                <w:szCs w:val="24"/>
              </w:rPr>
            </w:pPr>
            <w:r w:rsidRPr="00551866">
              <w:rPr>
                <w:rFonts w:eastAsiaTheme="minorEastAsia" w:hAnsiTheme="minorEastAsia"/>
                <w:sz w:val="24"/>
                <w:szCs w:val="24"/>
              </w:rPr>
              <w:t>受审核部门：管理层</w:t>
            </w:r>
            <w:r w:rsidRPr="00551866">
              <w:rPr>
                <w:rFonts w:eastAsiaTheme="minorEastAsia"/>
                <w:sz w:val="24"/>
                <w:szCs w:val="24"/>
              </w:rPr>
              <w:t xml:space="preserve">    </w:t>
            </w:r>
            <w:r w:rsidRPr="00551866">
              <w:rPr>
                <w:rFonts w:eastAsiaTheme="minorEastAsia" w:hAnsiTheme="minorEastAsia"/>
                <w:sz w:val="24"/>
                <w:szCs w:val="24"/>
              </w:rPr>
              <w:t>总经理：</w:t>
            </w:r>
            <w:r w:rsidR="00551866">
              <w:rPr>
                <w:rFonts w:ascii="宋体" w:hAnsi="宋体" w:hint="eastAsia"/>
                <w:sz w:val="24"/>
              </w:rPr>
              <w:t>周文明</w:t>
            </w:r>
            <w:r w:rsidRPr="00551866">
              <w:rPr>
                <w:rFonts w:eastAsiaTheme="minorEastAsia"/>
                <w:sz w:val="24"/>
                <w:szCs w:val="24"/>
              </w:rPr>
              <w:t xml:space="preserve">    </w:t>
            </w:r>
            <w:r w:rsidRPr="00551866">
              <w:rPr>
                <w:rFonts w:eastAsiaTheme="minorEastAsia" w:hAnsiTheme="minorEastAsia"/>
                <w:sz w:val="24"/>
                <w:szCs w:val="24"/>
              </w:rPr>
              <w:t>管代：</w:t>
            </w:r>
            <w:r w:rsidR="00551866">
              <w:rPr>
                <w:rFonts w:ascii="宋体" w:hAnsi="宋体" w:hint="eastAsia"/>
                <w:sz w:val="24"/>
              </w:rPr>
              <w:t xml:space="preserve">朱怀明 </w:t>
            </w:r>
            <w:r w:rsidR="00551866">
              <w:rPr>
                <w:rFonts w:eastAsiaTheme="minorEastAsia" w:hAnsiTheme="minorEastAsia" w:hint="eastAsia"/>
                <w:sz w:val="24"/>
                <w:szCs w:val="24"/>
              </w:rPr>
              <w:t xml:space="preserve">  </w:t>
            </w:r>
            <w:r w:rsidRPr="00551866">
              <w:rPr>
                <w:rFonts w:eastAsiaTheme="minorEastAsia" w:hAnsiTheme="minorEastAsia"/>
                <w:sz w:val="24"/>
                <w:szCs w:val="24"/>
              </w:rPr>
              <w:t>安全事务代表：</w:t>
            </w:r>
            <w:r w:rsidR="00551866">
              <w:rPr>
                <w:rFonts w:ascii="宋体" w:hAnsi="宋体" w:hint="eastAsia"/>
                <w:sz w:val="24"/>
              </w:rPr>
              <w:t>李亮</w:t>
            </w:r>
          </w:p>
        </w:tc>
        <w:tc>
          <w:tcPr>
            <w:tcW w:w="851" w:type="dxa"/>
            <w:vMerge w:val="restart"/>
            <w:vAlign w:val="center"/>
          </w:tcPr>
          <w:p w:rsidR="00FE2CC5" w:rsidRPr="00551866" w:rsidRDefault="00F970E6">
            <w:pPr>
              <w:rPr>
                <w:rFonts w:eastAsiaTheme="minorEastAsia"/>
                <w:sz w:val="24"/>
                <w:szCs w:val="24"/>
              </w:rPr>
            </w:pPr>
            <w:r w:rsidRPr="00551866">
              <w:rPr>
                <w:rFonts w:eastAsiaTheme="minorEastAsia" w:hAnsiTheme="minorEastAsia"/>
                <w:sz w:val="24"/>
                <w:szCs w:val="24"/>
              </w:rPr>
              <w:t>判定</w:t>
            </w:r>
          </w:p>
        </w:tc>
      </w:tr>
      <w:tr w:rsidR="00FE2CC5" w:rsidRPr="00551866">
        <w:trPr>
          <w:trHeight w:val="504"/>
        </w:trPr>
        <w:tc>
          <w:tcPr>
            <w:tcW w:w="1672" w:type="dxa"/>
            <w:vMerge/>
            <w:vAlign w:val="center"/>
          </w:tcPr>
          <w:p w:rsidR="00FE2CC5" w:rsidRPr="00551866" w:rsidRDefault="00FE2CC5">
            <w:pPr>
              <w:rPr>
                <w:rFonts w:eastAsiaTheme="minorEastAsia"/>
                <w:sz w:val="24"/>
                <w:szCs w:val="24"/>
              </w:rPr>
            </w:pPr>
          </w:p>
        </w:tc>
        <w:tc>
          <w:tcPr>
            <w:tcW w:w="1452" w:type="dxa"/>
            <w:vMerge/>
            <w:vAlign w:val="center"/>
          </w:tcPr>
          <w:p w:rsidR="00FE2CC5" w:rsidRPr="00551866" w:rsidRDefault="00FE2CC5">
            <w:pPr>
              <w:rPr>
                <w:rFonts w:eastAsiaTheme="minorEastAsia"/>
                <w:sz w:val="24"/>
                <w:szCs w:val="24"/>
              </w:rPr>
            </w:pPr>
          </w:p>
        </w:tc>
        <w:tc>
          <w:tcPr>
            <w:tcW w:w="10734" w:type="dxa"/>
            <w:vAlign w:val="center"/>
          </w:tcPr>
          <w:p w:rsidR="00FE2CC5" w:rsidRPr="00551866" w:rsidRDefault="00F970E6" w:rsidP="00FF3DBC">
            <w:pPr>
              <w:spacing w:beforeLines="30" w:afterLines="30" w:line="288" w:lineRule="auto"/>
              <w:rPr>
                <w:rFonts w:eastAsiaTheme="minorEastAsia"/>
                <w:sz w:val="24"/>
                <w:szCs w:val="24"/>
              </w:rPr>
            </w:pPr>
            <w:r w:rsidRPr="00551866">
              <w:rPr>
                <w:rFonts w:eastAsiaTheme="minorEastAsia" w:hAnsiTheme="minorEastAsia"/>
                <w:sz w:val="24"/>
                <w:szCs w:val="24"/>
              </w:rPr>
              <w:t>审核员：</w:t>
            </w:r>
            <w:r w:rsidR="00551866">
              <w:rPr>
                <w:rFonts w:eastAsiaTheme="minorEastAsia" w:hAnsiTheme="minorEastAsia" w:hint="eastAsia"/>
                <w:sz w:val="24"/>
                <w:szCs w:val="24"/>
              </w:rPr>
              <w:t xml:space="preserve"> </w:t>
            </w:r>
            <w:r w:rsidR="00551866">
              <w:rPr>
                <w:rFonts w:eastAsiaTheme="minorEastAsia" w:hAnsiTheme="minorEastAsia" w:hint="eastAsia"/>
                <w:sz w:val="24"/>
                <w:szCs w:val="24"/>
              </w:rPr>
              <w:t>文波</w:t>
            </w:r>
            <w:r w:rsidR="00551866">
              <w:rPr>
                <w:rFonts w:eastAsiaTheme="minorEastAsia" w:hAnsiTheme="minorEastAsia" w:hint="eastAsia"/>
                <w:sz w:val="24"/>
                <w:szCs w:val="24"/>
              </w:rPr>
              <w:t xml:space="preserve">   </w:t>
            </w:r>
            <w:r w:rsidR="005A0484" w:rsidRPr="00551866">
              <w:rPr>
                <w:rFonts w:eastAsiaTheme="minorEastAsia" w:hAnsiTheme="minorEastAsia"/>
                <w:sz w:val="24"/>
                <w:szCs w:val="24"/>
              </w:rPr>
              <w:t>王俊</w:t>
            </w:r>
            <w:r w:rsidR="00551866">
              <w:rPr>
                <w:rFonts w:eastAsiaTheme="minorEastAsia"/>
                <w:sz w:val="24"/>
                <w:szCs w:val="24"/>
              </w:rPr>
              <w:t xml:space="preserve">        </w:t>
            </w:r>
            <w:r w:rsidRPr="00551866">
              <w:rPr>
                <w:rFonts w:eastAsiaTheme="minorEastAsia"/>
                <w:sz w:val="24"/>
                <w:szCs w:val="24"/>
              </w:rPr>
              <w:t xml:space="preserve"> </w:t>
            </w:r>
            <w:r w:rsidRPr="00551866">
              <w:rPr>
                <w:rFonts w:eastAsiaTheme="minorEastAsia" w:hAnsiTheme="minorEastAsia"/>
                <w:sz w:val="24"/>
                <w:szCs w:val="24"/>
              </w:rPr>
              <w:t>审核时间：</w:t>
            </w:r>
            <w:r w:rsidR="00551866">
              <w:rPr>
                <w:rFonts w:eastAsiaTheme="minorEastAsia"/>
                <w:sz w:val="24"/>
                <w:szCs w:val="24"/>
              </w:rPr>
              <w:t>20</w:t>
            </w:r>
            <w:r w:rsidR="00551866">
              <w:rPr>
                <w:rFonts w:eastAsiaTheme="minorEastAsia" w:hint="eastAsia"/>
                <w:sz w:val="24"/>
                <w:szCs w:val="24"/>
              </w:rPr>
              <w:t>20</w:t>
            </w:r>
            <w:r w:rsidRPr="00551866">
              <w:rPr>
                <w:rFonts w:eastAsiaTheme="minorEastAsia"/>
                <w:sz w:val="24"/>
                <w:szCs w:val="24"/>
              </w:rPr>
              <w:t>.</w:t>
            </w:r>
            <w:r w:rsidR="00551866">
              <w:rPr>
                <w:rFonts w:eastAsiaTheme="minorEastAsia"/>
                <w:sz w:val="24"/>
                <w:szCs w:val="24"/>
              </w:rPr>
              <w:t>1</w:t>
            </w:r>
            <w:r w:rsidR="00551866">
              <w:rPr>
                <w:rFonts w:eastAsiaTheme="minorEastAsia" w:hint="eastAsia"/>
                <w:sz w:val="24"/>
                <w:szCs w:val="24"/>
              </w:rPr>
              <w:t>2</w:t>
            </w:r>
            <w:r w:rsidRPr="00551866">
              <w:rPr>
                <w:rFonts w:eastAsiaTheme="minorEastAsia"/>
                <w:sz w:val="24"/>
                <w:szCs w:val="24"/>
              </w:rPr>
              <w:t>.2</w:t>
            </w:r>
            <w:r w:rsidR="00B066DC" w:rsidRPr="00551866">
              <w:rPr>
                <w:rFonts w:eastAsiaTheme="minorEastAsia"/>
                <w:sz w:val="24"/>
                <w:szCs w:val="24"/>
              </w:rPr>
              <w:t>6</w:t>
            </w:r>
          </w:p>
        </w:tc>
        <w:tc>
          <w:tcPr>
            <w:tcW w:w="851" w:type="dxa"/>
            <w:vMerge/>
          </w:tcPr>
          <w:p w:rsidR="00FE2CC5" w:rsidRPr="00551866" w:rsidRDefault="00FE2CC5">
            <w:pPr>
              <w:rPr>
                <w:rFonts w:eastAsiaTheme="minorEastAsia"/>
                <w:sz w:val="24"/>
                <w:szCs w:val="24"/>
              </w:rPr>
            </w:pPr>
          </w:p>
        </w:tc>
      </w:tr>
      <w:tr w:rsidR="00FE2CC5" w:rsidRPr="00551866">
        <w:trPr>
          <w:trHeight w:val="516"/>
        </w:trPr>
        <w:tc>
          <w:tcPr>
            <w:tcW w:w="1672" w:type="dxa"/>
            <w:vMerge/>
            <w:vAlign w:val="center"/>
          </w:tcPr>
          <w:p w:rsidR="00FE2CC5" w:rsidRPr="00551866" w:rsidRDefault="00FE2CC5">
            <w:pPr>
              <w:rPr>
                <w:rFonts w:eastAsiaTheme="minorEastAsia"/>
                <w:sz w:val="24"/>
                <w:szCs w:val="24"/>
              </w:rPr>
            </w:pPr>
          </w:p>
        </w:tc>
        <w:tc>
          <w:tcPr>
            <w:tcW w:w="1452" w:type="dxa"/>
            <w:vMerge/>
            <w:vAlign w:val="center"/>
          </w:tcPr>
          <w:p w:rsidR="00FE2CC5" w:rsidRPr="00551866" w:rsidRDefault="00FE2CC5">
            <w:pPr>
              <w:rPr>
                <w:rFonts w:eastAsiaTheme="minorEastAsia"/>
                <w:sz w:val="24"/>
                <w:szCs w:val="24"/>
              </w:rPr>
            </w:pPr>
          </w:p>
        </w:tc>
        <w:tc>
          <w:tcPr>
            <w:tcW w:w="10734" w:type="dxa"/>
            <w:vAlign w:val="center"/>
          </w:tcPr>
          <w:p w:rsidR="00FE2CC5" w:rsidRPr="00551866" w:rsidRDefault="00F970E6" w:rsidP="00FF3DBC">
            <w:pPr>
              <w:spacing w:beforeLines="30" w:afterLines="30" w:line="288" w:lineRule="auto"/>
              <w:rPr>
                <w:rFonts w:eastAsiaTheme="minorEastAsia"/>
                <w:szCs w:val="24"/>
              </w:rPr>
            </w:pPr>
            <w:r w:rsidRPr="00551866">
              <w:rPr>
                <w:rFonts w:eastAsiaTheme="minorEastAsia" w:hAnsiTheme="minorEastAsia"/>
                <w:szCs w:val="24"/>
              </w:rPr>
              <w:t>审核条款：</w:t>
            </w:r>
          </w:p>
          <w:p w:rsidR="00FE2CC5" w:rsidRPr="00551866" w:rsidRDefault="00F970E6" w:rsidP="00FF3DBC">
            <w:pPr>
              <w:spacing w:beforeLines="30" w:afterLines="30" w:line="288" w:lineRule="auto"/>
              <w:rPr>
                <w:rFonts w:eastAsiaTheme="minorEastAsia"/>
                <w:szCs w:val="24"/>
              </w:rPr>
            </w:pPr>
            <w:r w:rsidRPr="00551866">
              <w:rPr>
                <w:rFonts w:eastAsiaTheme="minorEastAsia"/>
                <w:szCs w:val="24"/>
              </w:rPr>
              <w:t>E/OMS:4.1</w:t>
            </w:r>
            <w:r w:rsidRPr="00551866">
              <w:rPr>
                <w:rFonts w:eastAsiaTheme="minorEastAsia" w:hAnsiTheme="minorEastAsia"/>
                <w:szCs w:val="24"/>
              </w:rPr>
              <w:t>理解组织及其环境、</w:t>
            </w:r>
            <w:r w:rsidRPr="00551866">
              <w:rPr>
                <w:rFonts w:eastAsiaTheme="minorEastAsia"/>
                <w:szCs w:val="24"/>
              </w:rPr>
              <w:t>4.2</w:t>
            </w:r>
            <w:r w:rsidRPr="00551866">
              <w:rPr>
                <w:rFonts w:eastAsiaTheme="minorEastAsia" w:hAnsiTheme="minorEastAsia"/>
                <w:szCs w:val="24"/>
              </w:rPr>
              <w:t>理解相关方的需求和期望、</w:t>
            </w:r>
            <w:r w:rsidRPr="00551866">
              <w:rPr>
                <w:rFonts w:eastAsiaTheme="minorEastAsia"/>
                <w:szCs w:val="24"/>
              </w:rPr>
              <w:t xml:space="preserve">4.3 </w:t>
            </w:r>
            <w:r w:rsidRPr="00551866">
              <w:rPr>
                <w:rFonts w:eastAsiaTheme="minorEastAsia" w:hAnsiTheme="minorEastAsia"/>
                <w:szCs w:val="24"/>
              </w:rPr>
              <w:t>确定管理体系的范围、</w:t>
            </w:r>
            <w:r w:rsidRPr="00551866">
              <w:rPr>
                <w:rFonts w:eastAsiaTheme="minorEastAsia"/>
                <w:szCs w:val="24"/>
              </w:rPr>
              <w:t>4.4</w:t>
            </w:r>
            <w:r w:rsidRPr="00551866">
              <w:rPr>
                <w:rFonts w:eastAsiaTheme="minorEastAsia" w:hAnsiTheme="minorEastAsia"/>
                <w:szCs w:val="24"/>
              </w:rPr>
              <w:t>环境管理体系及其过程、</w:t>
            </w:r>
            <w:r w:rsidRPr="00551866">
              <w:rPr>
                <w:rFonts w:eastAsiaTheme="minorEastAsia"/>
                <w:szCs w:val="24"/>
              </w:rPr>
              <w:t>5.1</w:t>
            </w:r>
            <w:r w:rsidRPr="00551866">
              <w:rPr>
                <w:rFonts w:eastAsiaTheme="minorEastAsia" w:hAnsiTheme="minorEastAsia"/>
                <w:szCs w:val="24"/>
              </w:rPr>
              <w:t>领导作用和承诺、</w:t>
            </w:r>
            <w:r w:rsidRPr="00551866">
              <w:rPr>
                <w:rFonts w:eastAsiaTheme="minorEastAsia"/>
                <w:szCs w:val="24"/>
              </w:rPr>
              <w:t>5.2</w:t>
            </w:r>
            <w:r w:rsidRPr="00551866">
              <w:rPr>
                <w:rFonts w:eastAsiaTheme="minorEastAsia" w:hAnsiTheme="minorEastAsia"/>
                <w:szCs w:val="24"/>
              </w:rPr>
              <w:t>环境方针、</w:t>
            </w:r>
            <w:r w:rsidRPr="00551866">
              <w:rPr>
                <w:rFonts w:eastAsiaTheme="minorEastAsia"/>
                <w:szCs w:val="24"/>
              </w:rPr>
              <w:t>5.3</w:t>
            </w:r>
            <w:r w:rsidRPr="00551866">
              <w:rPr>
                <w:rFonts w:eastAsiaTheme="minorEastAsia" w:hAnsiTheme="minorEastAsia"/>
                <w:szCs w:val="24"/>
              </w:rPr>
              <w:t>组织的岗位、职责和权限、</w:t>
            </w:r>
            <w:r w:rsidRPr="00551866">
              <w:rPr>
                <w:rFonts w:eastAsiaTheme="minorEastAsia"/>
                <w:szCs w:val="24"/>
              </w:rPr>
              <w:t>O5.4</w:t>
            </w:r>
            <w:r w:rsidRPr="00551866">
              <w:rPr>
                <w:rFonts w:eastAsiaTheme="minorEastAsia" w:hAnsiTheme="minorEastAsia"/>
                <w:szCs w:val="24"/>
              </w:rPr>
              <w:t>协商与参与、</w:t>
            </w:r>
            <w:r w:rsidRPr="00551866">
              <w:rPr>
                <w:rFonts w:eastAsiaTheme="minorEastAsia"/>
                <w:szCs w:val="24"/>
              </w:rPr>
              <w:t>6.1</w:t>
            </w:r>
            <w:r w:rsidRPr="00551866">
              <w:rPr>
                <w:rFonts w:eastAsiaTheme="minorEastAsia" w:hAnsiTheme="minorEastAsia"/>
                <w:szCs w:val="24"/>
              </w:rPr>
              <w:t>应对风险和机遇的措施、</w:t>
            </w:r>
            <w:r w:rsidRPr="00551866">
              <w:rPr>
                <w:rFonts w:eastAsiaTheme="minorEastAsia"/>
                <w:szCs w:val="24"/>
              </w:rPr>
              <w:t>6.2</w:t>
            </w:r>
            <w:r w:rsidRPr="00551866">
              <w:rPr>
                <w:rFonts w:eastAsiaTheme="minorEastAsia" w:hAnsiTheme="minorEastAsia"/>
                <w:szCs w:val="24"/>
              </w:rPr>
              <w:t>环境目标及其实现的策划、</w:t>
            </w:r>
            <w:r w:rsidRPr="00551866">
              <w:rPr>
                <w:rFonts w:eastAsiaTheme="minorEastAsia"/>
                <w:szCs w:val="24"/>
              </w:rPr>
              <w:t>9.3</w:t>
            </w:r>
            <w:r w:rsidRPr="00551866">
              <w:rPr>
                <w:rFonts w:eastAsiaTheme="minorEastAsia" w:hAnsiTheme="minorEastAsia"/>
                <w:szCs w:val="24"/>
              </w:rPr>
              <w:t>管理评审、</w:t>
            </w:r>
            <w:r w:rsidRPr="00551866">
              <w:rPr>
                <w:rFonts w:eastAsiaTheme="minorEastAsia"/>
                <w:szCs w:val="24"/>
              </w:rPr>
              <w:t>10.1</w:t>
            </w:r>
            <w:r w:rsidRPr="00551866">
              <w:rPr>
                <w:rFonts w:eastAsiaTheme="minorEastAsia" w:hAnsiTheme="minorEastAsia"/>
                <w:szCs w:val="24"/>
              </w:rPr>
              <w:t>改进、</w:t>
            </w:r>
            <w:r w:rsidRPr="00551866">
              <w:rPr>
                <w:rFonts w:eastAsiaTheme="minorEastAsia"/>
                <w:szCs w:val="24"/>
              </w:rPr>
              <w:t>10.3</w:t>
            </w:r>
            <w:r w:rsidRPr="00551866">
              <w:rPr>
                <w:rFonts w:eastAsiaTheme="minorEastAsia" w:hAnsiTheme="minorEastAsia"/>
                <w:szCs w:val="24"/>
              </w:rPr>
              <w:t>持续改进，</w:t>
            </w:r>
          </w:p>
          <w:p w:rsidR="00FE2CC5" w:rsidRPr="00551866" w:rsidRDefault="00551866" w:rsidP="00FF3DBC">
            <w:pPr>
              <w:spacing w:beforeLines="30" w:afterLines="30" w:line="288" w:lineRule="auto"/>
              <w:rPr>
                <w:rFonts w:eastAsiaTheme="minorEastAsia"/>
                <w:spacing w:val="-6"/>
                <w:szCs w:val="21"/>
              </w:rPr>
            </w:pPr>
            <w:r w:rsidRPr="00551866">
              <w:rPr>
                <w:rFonts w:eastAsiaTheme="minorEastAsia" w:hAnsiTheme="minorEastAsia" w:hint="eastAsia"/>
                <w:spacing w:val="-6"/>
                <w:szCs w:val="21"/>
              </w:rPr>
              <w:t>标准</w:t>
            </w:r>
            <w:r w:rsidRPr="00551866">
              <w:rPr>
                <w:rFonts w:eastAsiaTheme="minorEastAsia" w:hAnsiTheme="minorEastAsia" w:hint="eastAsia"/>
                <w:spacing w:val="-6"/>
                <w:szCs w:val="21"/>
              </w:rPr>
              <w:t>/</w:t>
            </w:r>
            <w:r w:rsidRPr="00551866">
              <w:rPr>
                <w:rFonts w:eastAsiaTheme="minorEastAsia" w:hAnsiTheme="minorEastAsia" w:hint="eastAsia"/>
                <w:spacing w:val="-6"/>
                <w:szCs w:val="21"/>
              </w:rPr>
              <w:t>规范</w:t>
            </w:r>
            <w:r w:rsidRPr="00551866">
              <w:rPr>
                <w:rFonts w:eastAsiaTheme="minorEastAsia" w:hAnsiTheme="minorEastAsia" w:hint="eastAsia"/>
                <w:spacing w:val="-6"/>
                <w:szCs w:val="21"/>
              </w:rPr>
              <w:t>/</w:t>
            </w:r>
            <w:r w:rsidRPr="00551866">
              <w:rPr>
                <w:rFonts w:eastAsiaTheme="minorEastAsia" w:hAnsiTheme="minorEastAsia" w:hint="eastAsia"/>
                <w:spacing w:val="-6"/>
                <w:szCs w:val="21"/>
              </w:rPr>
              <w:t>法规的执行情况、上次审核不符合项的验证、认证证书、标志的使用情况、投诉或事故、监督抽查情况、体系变动；</w:t>
            </w:r>
          </w:p>
        </w:tc>
        <w:tc>
          <w:tcPr>
            <w:tcW w:w="851" w:type="dxa"/>
            <w:vMerge/>
          </w:tcPr>
          <w:p w:rsidR="00FE2CC5" w:rsidRPr="00551866" w:rsidRDefault="00FE2CC5">
            <w:pPr>
              <w:rPr>
                <w:rFonts w:eastAsiaTheme="minorEastAsia"/>
                <w:sz w:val="24"/>
                <w:szCs w:val="24"/>
              </w:rPr>
            </w:pPr>
          </w:p>
        </w:tc>
      </w:tr>
      <w:tr w:rsidR="00FE2CC5" w:rsidRPr="00551866">
        <w:trPr>
          <w:trHeight w:val="845"/>
        </w:trPr>
        <w:tc>
          <w:tcPr>
            <w:tcW w:w="1672" w:type="dxa"/>
            <w:vAlign w:val="center"/>
          </w:tcPr>
          <w:p w:rsidR="00FE2CC5" w:rsidRPr="00551866" w:rsidRDefault="00F970E6">
            <w:pPr>
              <w:rPr>
                <w:rFonts w:eastAsiaTheme="minorEastAsia"/>
                <w:b/>
                <w:szCs w:val="24"/>
              </w:rPr>
            </w:pPr>
            <w:r w:rsidRPr="00551866">
              <w:rPr>
                <w:rFonts w:eastAsiaTheme="minorEastAsia" w:hAnsiTheme="minorEastAsia"/>
                <w:szCs w:val="24"/>
              </w:rPr>
              <w:t>企业基本信息</w:t>
            </w:r>
          </w:p>
        </w:tc>
        <w:tc>
          <w:tcPr>
            <w:tcW w:w="1452" w:type="dxa"/>
            <w:vAlign w:val="center"/>
          </w:tcPr>
          <w:p w:rsidR="00FE2CC5" w:rsidRPr="00551866" w:rsidRDefault="00FE2CC5">
            <w:pPr>
              <w:rPr>
                <w:rFonts w:eastAsiaTheme="minorEastAsia"/>
                <w:b/>
                <w:szCs w:val="24"/>
              </w:rPr>
            </w:pPr>
          </w:p>
        </w:tc>
        <w:tc>
          <w:tcPr>
            <w:tcW w:w="10734" w:type="dxa"/>
            <w:vAlign w:val="center"/>
          </w:tcPr>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面谈人员：</w:t>
            </w:r>
            <w:r w:rsidRPr="00551866">
              <w:rPr>
                <w:rFonts w:eastAsiaTheme="minorEastAsia" w:hAnsiTheme="minorEastAsia"/>
                <w:sz w:val="24"/>
                <w:szCs w:val="24"/>
              </w:rPr>
              <w:t>总经理：</w:t>
            </w:r>
            <w:r w:rsidR="00E9149C">
              <w:rPr>
                <w:rFonts w:ascii="宋体" w:hAnsi="宋体" w:hint="eastAsia"/>
                <w:sz w:val="24"/>
              </w:rPr>
              <w:t>周文明</w:t>
            </w:r>
            <w:r w:rsidRPr="00551866">
              <w:rPr>
                <w:rFonts w:eastAsiaTheme="minorEastAsia"/>
                <w:sz w:val="24"/>
                <w:szCs w:val="24"/>
              </w:rPr>
              <w:t xml:space="preserve">    </w:t>
            </w:r>
            <w:r w:rsidRPr="00551866">
              <w:rPr>
                <w:rFonts w:eastAsiaTheme="minorEastAsia" w:hAnsiTheme="minorEastAsia"/>
                <w:sz w:val="24"/>
                <w:szCs w:val="24"/>
              </w:rPr>
              <w:t>管代：</w:t>
            </w:r>
            <w:r w:rsidR="00E9149C" w:rsidRPr="00E9149C">
              <w:rPr>
                <w:rFonts w:eastAsiaTheme="minorEastAsia" w:hAnsiTheme="minorEastAsia" w:hint="eastAsia"/>
                <w:sz w:val="24"/>
                <w:szCs w:val="24"/>
              </w:rPr>
              <w:t>朱怀明</w:t>
            </w:r>
          </w:p>
          <w:p w:rsidR="00FE2CC5" w:rsidRPr="00551866" w:rsidRDefault="00C05132" w:rsidP="00FF3DBC">
            <w:pPr>
              <w:spacing w:beforeLines="30" w:afterLines="30" w:line="288" w:lineRule="auto"/>
              <w:ind w:firstLineChars="200" w:firstLine="420"/>
              <w:rPr>
                <w:rFonts w:eastAsiaTheme="minorEastAsia"/>
                <w:szCs w:val="24"/>
              </w:rPr>
            </w:pPr>
            <w:bookmarkStart w:id="0" w:name="组织名称"/>
            <w:r w:rsidRPr="00551866">
              <w:rPr>
                <w:rFonts w:eastAsiaTheme="minorEastAsia" w:hAnsiTheme="minorEastAsia"/>
                <w:szCs w:val="24"/>
              </w:rPr>
              <w:t>瑞昌市江瑞冶金材料有限公司</w:t>
            </w:r>
            <w:bookmarkEnd w:id="0"/>
            <w:r w:rsidR="00F970E6" w:rsidRPr="00551866">
              <w:rPr>
                <w:rFonts w:eastAsiaTheme="minorEastAsia" w:hAnsiTheme="minorEastAsia"/>
                <w:szCs w:val="24"/>
              </w:rPr>
              <w:t>，成立于</w:t>
            </w:r>
            <w:r w:rsidR="00791439" w:rsidRPr="00551866">
              <w:rPr>
                <w:rFonts w:eastAsiaTheme="minorEastAsia"/>
                <w:szCs w:val="24"/>
              </w:rPr>
              <w:t>2008</w:t>
            </w:r>
            <w:r w:rsidR="00F970E6" w:rsidRPr="00551866">
              <w:rPr>
                <w:rFonts w:eastAsiaTheme="minorEastAsia" w:hAnsiTheme="minorEastAsia"/>
                <w:szCs w:val="24"/>
              </w:rPr>
              <w:t>年</w:t>
            </w:r>
            <w:r w:rsidR="00791439" w:rsidRPr="00551866">
              <w:rPr>
                <w:rFonts w:eastAsiaTheme="minorEastAsia"/>
                <w:szCs w:val="24"/>
              </w:rPr>
              <w:t>5</w:t>
            </w:r>
            <w:r w:rsidR="00F970E6" w:rsidRPr="00551866">
              <w:rPr>
                <w:rFonts w:eastAsiaTheme="minorEastAsia" w:hAnsiTheme="minorEastAsia"/>
                <w:szCs w:val="24"/>
              </w:rPr>
              <w:t>月，法人代表</w:t>
            </w:r>
            <w:r w:rsidR="00E9149C">
              <w:rPr>
                <w:rFonts w:eastAsiaTheme="minorEastAsia" w:hAnsiTheme="minorEastAsia"/>
                <w:szCs w:val="24"/>
              </w:rPr>
              <w:t>黄东屏</w:t>
            </w:r>
            <w:r w:rsidR="00F970E6" w:rsidRPr="00551866">
              <w:rPr>
                <w:rFonts w:eastAsiaTheme="minorEastAsia" w:hAnsiTheme="minorEastAsia"/>
                <w:szCs w:val="24"/>
              </w:rPr>
              <w:t>，注册地址：</w:t>
            </w:r>
            <w:bookmarkStart w:id="1" w:name="生产地址"/>
            <w:r w:rsidRPr="00551866">
              <w:rPr>
                <w:rFonts w:eastAsiaTheme="minorEastAsia" w:hAnsiTheme="minorEastAsia"/>
                <w:szCs w:val="24"/>
              </w:rPr>
              <w:t>江西省瑞昌市夏畈镇小桥村</w:t>
            </w:r>
            <w:bookmarkEnd w:id="1"/>
            <w:r w:rsidR="00F970E6" w:rsidRPr="00551866">
              <w:rPr>
                <w:rFonts w:eastAsiaTheme="minorEastAsia" w:hAnsiTheme="minorEastAsia"/>
                <w:szCs w:val="24"/>
              </w:rPr>
              <w:t>；经营地址：</w:t>
            </w:r>
            <w:r w:rsidRPr="00551866">
              <w:rPr>
                <w:rFonts w:eastAsiaTheme="minorEastAsia" w:hAnsiTheme="minorEastAsia"/>
                <w:szCs w:val="24"/>
              </w:rPr>
              <w:t>江西省瑞昌市夏畈镇虞家村</w:t>
            </w:r>
            <w:r w:rsidR="00F970E6" w:rsidRPr="00551866">
              <w:rPr>
                <w:rFonts w:eastAsiaTheme="minorEastAsia" w:hAnsiTheme="minorEastAsia"/>
                <w:szCs w:val="24"/>
              </w:rPr>
              <w:t>。</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经营范围</w:t>
            </w:r>
            <w:r w:rsidR="005729D7" w:rsidRPr="00551866">
              <w:rPr>
                <w:rFonts w:eastAsiaTheme="minorEastAsia" w:hAnsiTheme="minorEastAsia"/>
                <w:szCs w:val="24"/>
              </w:rPr>
              <w:t>能包含认证范围</w:t>
            </w:r>
            <w:r w:rsidRPr="00551866">
              <w:rPr>
                <w:rFonts w:eastAsiaTheme="minorEastAsia" w:hAnsiTheme="minorEastAsia"/>
                <w:szCs w:val="24"/>
              </w:rPr>
              <w:t>。</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提供了组织营业执照</w:t>
            </w:r>
            <w:r w:rsidR="005729D7" w:rsidRPr="00551866">
              <w:rPr>
                <w:rFonts w:eastAsiaTheme="minorEastAsia" w:hAnsiTheme="minorEastAsia"/>
                <w:szCs w:val="24"/>
              </w:rPr>
              <w:t>、采矿许可证、安全生产许可证</w:t>
            </w:r>
            <w:r w:rsidR="007D7C24" w:rsidRPr="00551866">
              <w:rPr>
                <w:rFonts w:eastAsiaTheme="minorEastAsia" w:hAnsiTheme="minorEastAsia"/>
                <w:szCs w:val="24"/>
              </w:rPr>
              <w:t>、排污许可证</w:t>
            </w:r>
            <w:r w:rsidRPr="00551866">
              <w:rPr>
                <w:rFonts w:eastAsiaTheme="minorEastAsia" w:hAnsiTheme="minorEastAsia"/>
                <w:szCs w:val="24"/>
              </w:rPr>
              <w:t>均为有效</w:t>
            </w:r>
            <w:r w:rsidR="00227D6D" w:rsidRPr="00551866">
              <w:rPr>
                <w:rFonts w:eastAsiaTheme="minorEastAsia" w:hAnsiTheme="minorEastAsia"/>
                <w:szCs w:val="24"/>
              </w:rPr>
              <w:t>，见附件</w:t>
            </w:r>
            <w:r w:rsidRPr="00551866">
              <w:rPr>
                <w:rFonts w:eastAsiaTheme="minorEastAsia" w:hAnsiTheme="minorEastAsia"/>
                <w:szCs w:val="24"/>
              </w:rPr>
              <w:t>。</w:t>
            </w:r>
          </w:p>
        </w:tc>
        <w:tc>
          <w:tcPr>
            <w:tcW w:w="851" w:type="dxa"/>
          </w:tcPr>
          <w:p w:rsidR="00FE2CC5" w:rsidRPr="00551866" w:rsidRDefault="006652D3">
            <w:pPr>
              <w:rPr>
                <w:rFonts w:eastAsiaTheme="minorEastAsia"/>
                <w:sz w:val="24"/>
                <w:szCs w:val="24"/>
              </w:rPr>
            </w:pPr>
            <w:r>
              <w:rPr>
                <w:rFonts w:eastAsiaTheme="minorEastAsia"/>
                <w:sz w:val="24"/>
                <w:szCs w:val="24"/>
              </w:rPr>
              <w:t>符合</w:t>
            </w:r>
          </w:p>
        </w:tc>
      </w:tr>
      <w:tr w:rsidR="00FE2CC5" w:rsidRPr="00551866">
        <w:trPr>
          <w:trHeight w:val="1030"/>
        </w:trPr>
        <w:tc>
          <w:tcPr>
            <w:tcW w:w="1672" w:type="dxa"/>
            <w:vAlign w:val="center"/>
          </w:tcPr>
          <w:p w:rsidR="00FE2CC5" w:rsidRPr="00551866" w:rsidRDefault="00F970E6">
            <w:pPr>
              <w:rPr>
                <w:rFonts w:eastAsiaTheme="minorEastAsia"/>
                <w:b/>
                <w:szCs w:val="24"/>
              </w:rPr>
            </w:pPr>
            <w:r w:rsidRPr="00551866">
              <w:rPr>
                <w:rFonts w:eastAsiaTheme="minorEastAsia" w:hAnsiTheme="minorEastAsia"/>
                <w:szCs w:val="24"/>
              </w:rPr>
              <w:t>领导作用和承诺、组织的岗位职责和权限</w:t>
            </w:r>
          </w:p>
        </w:tc>
        <w:tc>
          <w:tcPr>
            <w:tcW w:w="1452" w:type="dxa"/>
            <w:vAlign w:val="center"/>
          </w:tcPr>
          <w:p w:rsidR="00FE2CC5" w:rsidRPr="00551866" w:rsidRDefault="00F970E6">
            <w:pPr>
              <w:rPr>
                <w:rFonts w:eastAsiaTheme="minorEastAsia"/>
                <w:b/>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5.1</w:t>
            </w:r>
            <w:r w:rsidRPr="00551866">
              <w:rPr>
                <w:rFonts w:eastAsiaTheme="minorEastAsia" w:hAnsiTheme="minorEastAsia"/>
                <w:szCs w:val="24"/>
              </w:rPr>
              <w:t>，</w:t>
            </w:r>
            <w:r w:rsidRPr="00551866">
              <w:rPr>
                <w:rFonts w:eastAsiaTheme="minorEastAsia"/>
                <w:szCs w:val="24"/>
              </w:rPr>
              <w:t xml:space="preserve">5.3  </w:t>
            </w:r>
          </w:p>
        </w:tc>
        <w:tc>
          <w:tcPr>
            <w:tcW w:w="10734" w:type="dxa"/>
            <w:vAlign w:val="center"/>
          </w:tcPr>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据负责人</w:t>
            </w:r>
            <w:r w:rsidR="00E9149C">
              <w:rPr>
                <w:rFonts w:eastAsiaTheme="minorEastAsia" w:hAnsiTheme="minorEastAsia"/>
                <w:szCs w:val="24"/>
              </w:rPr>
              <w:t>周文明</w:t>
            </w:r>
            <w:r w:rsidRPr="00551866">
              <w:rPr>
                <w:rFonts w:eastAsiaTheme="minorEastAsia" w:hAnsiTheme="minorEastAsia"/>
                <w:szCs w:val="24"/>
              </w:rPr>
              <w:t>介绍，公司环境和职业健康安全管理体系</w:t>
            </w:r>
            <w:r w:rsidRPr="00551866">
              <w:rPr>
                <w:rFonts w:eastAsiaTheme="minorEastAsia"/>
                <w:szCs w:val="24"/>
              </w:rPr>
              <w:t>201</w:t>
            </w:r>
            <w:r w:rsidR="00C05132" w:rsidRPr="00551866">
              <w:rPr>
                <w:rFonts w:eastAsiaTheme="minorEastAsia"/>
                <w:szCs w:val="24"/>
              </w:rPr>
              <w:t>9</w:t>
            </w:r>
            <w:r w:rsidRPr="00551866">
              <w:rPr>
                <w:rFonts w:eastAsiaTheme="minorEastAsia" w:hAnsiTheme="minorEastAsia"/>
                <w:szCs w:val="24"/>
              </w:rPr>
              <w:t>年</w:t>
            </w:r>
            <w:r w:rsidR="00C05132" w:rsidRPr="00551866">
              <w:rPr>
                <w:rFonts w:eastAsiaTheme="minorEastAsia"/>
                <w:szCs w:val="24"/>
              </w:rPr>
              <w:t>6</w:t>
            </w:r>
            <w:r w:rsidRPr="00551866">
              <w:rPr>
                <w:rFonts w:eastAsiaTheme="minorEastAsia" w:hAnsiTheme="minorEastAsia"/>
                <w:szCs w:val="24"/>
              </w:rPr>
              <w:t>月</w:t>
            </w:r>
            <w:r w:rsidR="00C05132" w:rsidRPr="00551866">
              <w:rPr>
                <w:rFonts w:eastAsiaTheme="minorEastAsia"/>
                <w:szCs w:val="24"/>
              </w:rPr>
              <w:t>1</w:t>
            </w:r>
            <w:r w:rsidRPr="00551866">
              <w:rPr>
                <w:rFonts w:eastAsiaTheme="minorEastAsia" w:hAnsiTheme="minorEastAsia"/>
                <w:szCs w:val="24"/>
              </w:rPr>
              <w:t>日，经过</w:t>
            </w:r>
            <w:r w:rsidR="00E9149C">
              <w:rPr>
                <w:rFonts w:eastAsiaTheme="minorEastAsia" w:hAnsiTheme="minorEastAsia" w:hint="eastAsia"/>
                <w:szCs w:val="24"/>
              </w:rPr>
              <w:t>1</w:t>
            </w:r>
            <w:r w:rsidR="00E9149C">
              <w:rPr>
                <w:rFonts w:eastAsiaTheme="minorEastAsia" w:hAnsiTheme="minorEastAsia" w:hint="eastAsia"/>
                <w:szCs w:val="24"/>
              </w:rPr>
              <w:t>年多</w:t>
            </w:r>
            <w:r w:rsidR="000E1798" w:rsidRPr="00551866">
              <w:rPr>
                <w:rFonts w:eastAsiaTheme="minorEastAsia" w:hAnsiTheme="minorEastAsia"/>
                <w:szCs w:val="24"/>
              </w:rPr>
              <w:t>的</w:t>
            </w:r>
            <w:r w:rsidRPr="00551866">
              <w:rPr>
                <w:rFonts w:eastAsiaTheme="minorEastAsia" w:hAnsiTheme="minorEastAsia"/>
                <w:szCs w:val="24"/>
              </w:rPr>
              <w:t>运行，按公司组织机构：行政部、</w:t>
            </w:r>
            <w:r w:rsidR="000E1798" w:rsidRPr="00551866">
              <w:rPr>
                <w:rFonts w:eastAsiaTheme="minorEastAsia" w:hAnsiTheme="minorEastAsia"/>
                <w:szCs w:val="24"/>
              </w:rPr>
              <w:t>财务部、供应部、销售部、仓储部</w:t>
            </w:r>
            <w:r w:rsidRPr="00551866">
              <w:rPr>
                <w:rFonts w:eastAsiaTheme="minorEastAsia" w:hAnsiTheme="minorEastAsia"/>
                <w:szCs w:val="24"/>
              </w:rPr>
              <w:t>、生产部，对部门及其职责进行了规定，编制了岗位职责汇编，以文件上发的形式沟通各部门的职责及各部门之间工作的联系。</w:t>
            </w:r>
          </w:p>
          <w:p w:rsidR="00FE2CC5" w:rsidRPr="00551866" w:rsidRDefault="00F970E6" w:rsidP="00FF3DBC">
            <w:pPr>
              <w:spacing w:beforeLines="30" w:afterLines="30" w:line="288" w:lineRule="auto"/>
              <w:ind w:firstLineChars="200" w:firstLine="420"/>
              <w:rPr>
                <w:rFonts w:eastAsiaTheme="minorEastAsia"/>
                <w:color w:val="000000"/>
                <w:szCs w:val="24"/>
              </w:rPr>
            </w:pPr>
            <w:r w:rsidRPr="00551866">
              <w:rPr>
                <w:rFonts w:eastAsiaTheme="minorEastAsia" w:hAnsiTheme="minorEastAsia"/>
                <w:szCs w:val="24"/>
              </w:rPr>
              <w:t>总经理</w:t>
            </w:r>
            <w:r w:rsidR="00E9149C">
              <w:rPr>
                <w:rFonts w:eastAsiaTheme="minorEastAsia" w:hAnsiTheme="minorEastAsia"/>
                <w:szCs w:val="24"/>
              </w:rPr>
              <w:t>周文明</w:t>
            </w:r>
            <w:r w:rsidRPr="00551866">
              <w:rPr>
                <w:rFonts w:eastAsiaTheme="minorEastAsia" w:hAnsiTheme="minorEastAsia"/>
                <w:szCs w:val="24"/>
              </w:rPr>
              <w:t>，主要负责公司全面工作，</w:t>
            </w:r>
            <w:r w:rsidRPr="00551866">
              <w:rPr>
                <w:rFonts w:eastAsiaTheme="minorEastAsia" w:hAnsiTheme="minorEastAsia"/>
                <w:color w:val="000000"/>
                <w:szCs w:val="24"/>
              </w:rPr>
              <w:t>日常主要侧重于公司财务及市场工作，根据体系的要求，负责组织制</w:t>
            </w:r>
            <w:r w:rsidRPr="00551866">
              <w:rPr>
                <w:rFonts w:eastAsiaTheme="minorEastAsia" w:hAnsiTheme="minorEastAsia"/>
                <w:color w:val="000000"/>
                <w:szCs w:val="24"/>
              </w:rPr>
              <w:lastRenderedPageBreak/>
              <w:t>定方针、目标，管理评审等工作；</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管代</w:t>
            </w:r>
            <w:r w:rsidR="00E9149C">
              <w:rPr>
                <w:rFonts w:eastAsiaTheme="minorEastAsia" w:hAnsiTheme="minorEastAsia"/>
                <w:szCs w:val="24"/>
              </w:rPr>
              <w:t>朱怀明</w:t>
            </w:r>
            <w:r w:rsidRPr="00551866">
              <w:rPr>
                <w:rFonts w:eastAsiaTheme="minorEastAsia" w:hAnsiTheme="minorEastAsia"/>
                <w:szCs w:val="24"/>
              </w:rPr>
              <w:t>，主要负责公司行政及体系工作。</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szCs w:val="24"/>
              </w:rPr>
              <w:t>1</w:t>
            </w:r>
            <w:r w:rsidRPr="00551866">
              <w:rPr>
                <w:rFonts w:eastAsiaTheme="minorEastAsia" w:hAnsiTheme="minorEastAsia"/>
                <w:szCs w:val="24"/>
              </w:rPr>
              <w:t>、确保本公司三体系所需的过程得到建立、实施和保持；</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szCs w:val="24"/>
              </w:rPr>
              <w:t>2</w:t>
            </w:r>
            <w:r w:rsidRPr="00551866">
              <w:rPr>
                <w:rFonts w:eastAsiaTheme="minorEastAsia" w:hAnsiTheme="minorEastAsia"/>
                <w:szCs w:val="24"/>
              </w:rPr>
              <w:t>、向总经理报告体系运行的业绩，包括改进的需求；</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szCs w:val="24"/>
              </w:rPr>
              <w:t>3</w:t>
            </w:r>
            <w:r w:rsidRPr="00551866">
              <w:rPr>
                <w:rFonts w:eastAsiaTheme="minorEastAsia" w:hAnsiTheme="minorEastAsia"/>
                <w:szCs w:val="24"/>
              </w:rPr>
              <w:t>、在全公司范围内促进满足环境保护意识、职业健康安全意识的形成和提高；就体系有关事宜对外联系。</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总经理</w:t>
            </w:r>
            <w:r w:rsidR="00E9149C">
              <w:rPr>
                <w:rFonts w:eastAsiaTheme="minorEastAsia" w:hAnsiTheme="minorEastAsia"/>
                <w:szCs w:val="24"/>
              </w:rPr>
              <w:t>周文明</w:t>
            </w:r>
            <w:r w:rsidRPr="00551866">
              <w:rPr>
                <w:rFonts w:eastAsiaTheme="minorEastAsia" w:hAnsiTheme="minorEastAsia"/>
                <w:szCs w:val="24"/>
              </w:rPr>
              <w:t>主持建立了环境、职业健康安全管理体系，对管理体系的运行和保持进行了适当的授权，提供了必需的资源，能履行其管理承诺。</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经交流总经理和管代熟悉管理体系的基本运行情况，比较重视体系建设。</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组织从开始运行以来，组织了内审员及体系相关知识的培训，识别了生产的过程及其相互关系，企业提供编号：</w:t>
            </w:r>
            <w:r w:rsidR="00E9149C">
              <w:rPr>
                <w:rFonts w:eastAsiaTheme="minorEastAsia"/>
                <w:szCs w:val="24"/>
              </w:rPr>
              <w:t>JR-QEO-20</w:t>
            </w:r>
            <w:r w:rsidR="00E9149C">
              <w:rPr>
                <w:rFonts w:eastAsiaTheme="minorEastAsia" w:hint="eastAsia"/>
                <w:szCs w:val="24"/>
              </w:rPr>
              <w:t>20</w:t>
            </w:r>
            <w:r w:rsidRPr="00551866">
              <w:rPr>
                <w:rFonts w:eastAsiaTheme="minorEastAsia" w:hAnsiTheme="minorEastAsia"/>
                <w:szCs w:val="24"/>
              </w:rPr>
              <w:t>《管理手册》</w:t>
            </w:r>
            <w:r w:rsidR="00A7497D" w:rsidRPr="00551866">
              <w:rPr>
                <w:rFonts w:eastAsiaTheme="minorEastAsia"/>
                <w:szCs w:val="24"/>
              </w:rPr>
              <w:t>A</w:t>
            </w:r>
            <w:r w:rsidR="00E9149C">
              <w:rPr>
                <w:rFonts w:eastAsiaTheme="minorEastAsia" w:hint="eastAsia"/>
                <w:szCs w:val="24"/>
              </w:rPr>
              <w:t>1</w:t>
            </w:r>
            <w:r w:rsidRPr="00551866">
              <w:rPr>
                <w:rFonts w:eastAsiaTheme="minorEastAsia" w:hAnsiTheme="minorEastAsia"/>
                <w:szCs w:val="24"/>
              </w:rPr>
              <w:t>版，依据</w:t>
            </w:r>
            <w:r w:rsidRPr="00551866">
              <w:rPr>
                <w:rFonts w:eastAsiaTheme="minorEastAsia"/>
                <w:szCs w:val="24"/>
              </w:rPr>
              <w:t>GB/T19001-2016/ISO9001:2015</w:t>
            </w:r>
            <w:r w:rsidRPr="00551866">
              <w:rPr>
                <w:rFonts w:eastAsiaTheme="minorEastAsia" w:hAnsiTheme="minorEastAsia"/>
                <w:szCs w:val="24"/>
              </w:rPr>
              <w:t>、</w:t>
            </w:r>
            <w:r w:rsidRPr="00551866">
              <w:rPr>
                <w:rFonts w:eastAsiaTheme="minorEastAsia"/>
                <w:szCs w:val="24"/>
              </w:rPr>
              <w:t>GB/T24001-2016/IS014001:2015</w:t>
            </w:r>
            <w:r w:rsidRPr="00551866">
              <w:rPr>
                <w:rFonts w:eastAsiaTheme="minorEastAsia" w:hAnsiTheme="minorEastAsia"/>
                <w:szCs w:val="24"/>
              </w:rPr>
              <w:t>、</w:t>
            </w:r>
            <w:r w:rsidRPr="00551866">
              <w:rPr>
                <w:rFonts w:eastAsiaTheme="minorEastAsia"/>
                <w:szCs w:val="24"/>
              </w:rPr>
              <w:t>ISO45001:2018</w:t>
            </w:r>
            <w:r w:rsidRPr="00551866">
              <w:rPr>
                <w:rFonts w:eastAsiaTheme="minorEastAsia" w:hAnsiTheme="minorEastAsia"/>
                <w:szCs w:val="24"/>
              </w:rPr>
              <w:t>标准。</w:t>
            </w:r>
            <w:r w:rsidR="00E9149C">
              <w:rPr>
                <w:rFonts w:eastAsiaTheme="minorEastAsia"/>
                <w:szCs w:val="24"/>
              </w:rPr>
              <w:t>20</w:t>
            </w:r>
            <w:r w:rsidR="00E9149C">
              <w:rPr>
                <w:rFonts w:eastAsiaTheme="minorEastAsia" w:hint="eastAsia"/>
                <w:szCs w:val="24"/>
              </w:rPr>
              <w:t>20</w:t>
            </w:r>
            <w:r w:rsidRPr="00551866">
              <w:rPr>
                <w:rFonts w:eastAsiaTheme="minorEastAsia"/>
                <w:szCs w:val="24"/>
              </w:rPr>
              <w:t>.</w:t>
            </w:r>
            <w:r w:rsidR="00E71D2B">
              <w:rPr>
                <w:rFonts w:eastAsiaTheme="minorEastAsia" w:hint="eastAsia"/>
                <w:szCs w:val="24"/>
              </w:rPr>
              <w:t>5</w:t>
            </w:r>
            <w:r w:rsidRPr="00551866">
              <w:rPr>
                <w:rFonts w:eastAsiaTheme="minorEastAsia"/>
                <w:szCs w:val="24"/>
              </w:rPr>
              <w:t>.</w:t>
            </w:r>
            <w:r w:rsidR="00A7497D" w:rsidRPr="00551866">
              <w:rPr>
                <w:rFonts w:eastAsiaTheme="minorEastAsia"/>
                <w:szCs w:val="24"/>
              </w:rPr>
              <w:t>1</w:t>
            </w:r>
            <w:r w:rsidR="00E71D2B">
              <w:rPr>
                <w:rFonts w:eastAsiaTheme="minorEastAsia" w:hint="eastAsia"/>
                <w:szCs w:val="24"/>
              </w:rPr>
              <w:t>0</w:t>
            </w:r>
            <w:r w:rsidRPr="00551866">
              <w:rPr>
                <w:rFonts w:eastAsiaTheme="minorEastAsia" w:hAnsiTheme="minorEastAsia"/>
                <w:szCs w:val="24"/>
              </w:rPr>
              <w:t>发布，</w:t>
            </w:r>
            <w:r w:rsidR="00E9149C">
              <w:rPr>
                <w:rFonts w:eastAsiaTheme="minorEastAsia"/>
                <w:szCs w:val="24"/>
              </w:rPr>
              <w:t>20</w:t>
            </w:r>
            <w:r w:rsidR="00E9149C">
              <w:rPr>
                <w:rFonts w:eastAsiaTheme="minorEastAsia" w:hint="eastAsia"/>
                <w:szCs w:val="24"/>
              </w:rPr>
              <w:t>20</w:t>
            </w:r>
            <w:r w:rsidRPr="00551866">
              <w:rPr>
                <w:rFonts w:eastAsiaTheme="minorEastAsia"/>
                <w:szCs w:val="24"/>
              </w:rPr>
              <w:t>.</w:t>
            </w:r>
            <w:r w:rsidR="00E71D2B">
              <w:rPr>
                <w:rFonts w:eastAsiaTheme="minorEastAsia" w:hint="eastAsia"/>
                <w:szCs w:val="24"/>
              </w:rPr>
              <w:t>5</w:t>
            </w:r>
            <w:r w:rsidRPr="00551866">
              <w:rPr>
                <w:rFonts w:eastAsiaTheme="minorEastAsia"/>
                <w:szCs w:val="24"/>
              </w:rPr>
              <w:t>.</w:t>
            </w:r>
            <w:r w:rsidR="00A7497D" w:rsidRPr="00551866">
              <w:rPr>
                <w:rFonts w:eastAsiaTheme="minorEastAsia"/>
                <w:szCs w:val="24"/>
              </w:rPr>
              <w:t>1</w:t>
            </w:r>
            <w:r w:rsidR="00E71D2B">
              <w:rPr>
                <w:rFonts w:eastAsiaTheme="minorEastAsia" w:hint="eastAsia"/>
                <w:szCs w:val="24"/>
              </w:rPr>
              <w:t>0</w:t>
            </w:r>
            <w:r w:rsidRPr="00551866">
              <w:rPr>
                <w:rFonts w:eastAsiaTheme="minorEastAsia" w:hAnsiTheme="minorEastAsia"/>
                <w:szCs w:val="24"/>
              </w:rPr>
              <w:t>实施；总经理</w:t>
            </w:r>
            <w:r w:rsidR="00E9149C">
              <w:rPr>
                <w:rFonts w:eastAsiaTheme="minorEastAsia" w:hAnsiTheme="minorEastAsia"/>
                <w:szCs w:val="24"/>
              </w:rPr>
              <w:t>周文明</w:t>
            </w:r>
            <w:r w:rsidRPr="00551866">
              <w:rPr>
                <w:rFonts w:eastAsiaTheme="minorEastAsia" w:hAnsiTheme="minorEastAsia"/>
                <w:szCs w:val="24"/>
              </w:rPr>
              <w:t>批准。任命管代：</w:t>
            </w:r>
            <w:r w:rsidR="00E9149C">
              <w:rPr>
                <w:rFonts w:eastAsiaTheme="minorEastAsia" w:hAnsiTheme="minorEastAsia"/>
                <w:szCs w:val="24"/>
              </w:rPr>
              <w:t>朱怀明</w:t>
            </w:r>
            <w:r w:rsidRPr="00551866">
              <w:rPr>
                <w:rFonts w:eastAsiaTheme="minorEastAsia" w:hAnsiTheme="minorEastAsia"/>
                <w:szCs w:val="24"/>
              </w:rPr>
              <w:t>；职业健康安全事务代表：</w:t>
            </w:r>
            <w:r w:rsidR="00E9149C">
              <w:rPr>
                <w:rFonts w:eastAsiaTheme="minorEastAsia" w:hAnsiTheme="minorEastAsia"/>
                <w:szCs w:val="24"/>
              </w:rPr>
              <w:t>李亮</w:t>
            </w:r>
            <w:r w:rsidRPr="00551866">
              <w:rPr>
                <w:rFonts w:eastAsiaTheme="minorEastAsia" w:hAnsiTheme="minorEastAsia"/>
                <w:szCs w:val="24"/>
              </w:rPr>
              <w:t>，</w:t>
            </w:r>
            <w:r w:rsidR="00E9149C">
              <w:rPr>
                <w:rFonts w:eastAsiaTheme="minorEastAsia" w:hAnsiTheme="minorEastAsia"/>
                <w:szCs w:val="24"/>
              </w:rPr>
              <w:t>体系运行</w:t>
            </w:r>
            <w:r w:rsidR="00E9149C">
              <w:rPr>
                <w:rFonts w:eastAsiaTheme="minorEastAsia" w:hAnsiTheme="minorEastAsia" w:hint="eastAsia"/>
                <w:szCs w:val="24"/>
              </w:rPr>
              <w:t>1</w:t>
            </w:r>
            <w:r w:rsidR="00E9149C">
              <w:rPr>
                <w:rFonts w:eastAsiaTheme="minorEastAsia" w:hAnsiTheme="minorEastAsia" w:hint="eastAsia"/>
                <w:szCs w:val="24"/>
              </w:rPr>
              <w:t>年多，</w:t>
            </w:r>
            <w:r w:rsidRPr="00551866">
              <w:rPr>
                <w:rFonts w:eastAsiaTheme="minorEastAsia" w:hAnsiTheme="minorEastAsia"/>
                <w:szCs w:val="24"/>
              </w:rPr>
              <w:t>现有手册从发布实施以来已经运行</w:t>
            </w:r>
            <w:r w:rsidRPr="00551866">
              <w:rPr>
                <w:rFonts w:eastAsiaTheme="minorEastAsia"/>
                <w:szCs w:val="24"/>
              </w:rPr>
              <w:t xml:space="preserve"> </w:t>
            </w:r>
            <w:r w:rsidR="00E9149C">
              <w:rPr>
                <w:rFonts w:eastAsiaTheme="minorEastAsia" w:hint="eastAsia"/>
                <w:szCs w:val="24"/>
              </w:rPr>
              <w:t>6</w:t>
            </w:r>
            <w:r w:rsidRPr="00551866">
              <w:rPr>
                <w:rFonts w:eastAsiaTheme="minorEastAsia" w:hAnsiTheme="minorEastAsia"/>
                <w:szCs w:val="24"/>
              </w:rPr>
              <w:t>个月以上。</w:t>
            </w:r>
          </w:p>
        </w:tc>
        <w:tc>
          <w:tcPr>
            <w:tcW w:w="851" w:type="dxa"/>
          </w:tcPr>
          <w:p w:rsidR="00FE2CC5" w:rsidRPr="00551866" w:rsidRDefault="006652D3">
            <w:pPr>
              <w:rPr>
                <w:rFonts w:eastAsiaTheme="minorEastAsia"/>
                <w:sz w:val="24"/>
                <w:szCs w:val="24"/>
              </w:rPr>
            </w:pPr>
            <w:r>
              <w:rPr>
                <w:rFonts w:eastAsiaTheme="minorEastAsia"/>
                <w:sz w:val="24"/>
                <w:szCs w:val="24"/>
              </w:rPr>
              <w:lastRenderedPageBreak/>
              <w:t>符合</w:t>
            </w:r>
          </w:p>
        </w:tc>
      </w:tr>
      <w:tr w:rsidR="00FE2CC5" w:rsidRPr="00551866">
        <w:trPr>
          <w:trHeight w:val="2110"/>
        </w:trPr>
        <w:tc>
          <w:tcPr>
            <w:tcW w:w="1672" w:type="dxa"/>
            <w:vAlign w:val="center"/>
          </w:tcPr>
          <w:p w:rsidR="00FE2CC5" w:rsidRPr="00551866" w:rsidRDefault="00F970E6">
            <w:pPr>
              <w:rPr>
                <w:rFonts w:eastAsiaTheme="minorEastAsia"/>
                <w:b/>
                <w:szCs w:val="24"/>
              </w:rPr>
            </w:pPr>
            <w:r w:rsidRPr="00551866">
              <w:rPr>
                <w:rFonts w:eastAsiaTheme="minorEastAsia" w:hAnsiTheme="minorEastAsia"/>
                <w:szCs w:val="24"/>
              </w:rPr>
              <w:lastRenderedPageBreak/>
              <w:t>理解组织及其环境</w:t>
            </w:r>
          </w:p>
        </w:tc>
        <w:tc>
          <w:tcPr>
            <w:tcW w:w="1452" w:type="dxa"/>
            <w:vAlign w:val="center"/>
          </w:tcPr>
          <w:p w:rsidR="00FE2CC5" w:rsidRPr="00551866" w:rsidRDefault="00F970E6">
            <w:pPr>
              <w:rPr>
                <w:rFonts w:eastAsiaTheme="minorEastAsia"/>
                <w:b/>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4.1</w:t>
            </w:r>
          </w:p>
        </w:tc>
        <w:tc>
          <w:tcPr>
            <w:tcW w:w="10734" w:type="dxa"/>
            <w:vAlign w:val="center"/>
          </w:tcPr>
          <w:p w:rsidR="00FE2CC5" w:rsidRPr="00551866" w:rsidRDefault="00F970E6" w:rsidP="00FF3DBC">
            <w:pPr>
              <w:spacing w:beforeLines="30" w:afterLines="30" w:line="288" w:lineRule="auto"/>
              <w:ind w:firstLineChars="200" w:firstLine="420"/>
              <w:rPr>
                <w:rFonts w:eastAsiaTheme="minorEastAsia"/>
                <w:color w:val="000000"/>
                <w:szCs w:val="24"/>
              </w:rPr>
            </w:pPr>
            <w:r w:rsidRPr="00551866">
              <w:rPr>
                <w:rFonts w:eastAsiaTheme="minorEastAsia" w:hAnsiTheme="minorEastAsia"/>
                <w:color w:val="000000"/>
                <w:szCs w:val="24"/>
              </w:rPr>
              <w:t>提供</w:t>
            </w:r>
            <w:r w:rsidR="00233A1C" w:rsidRPr="00551866">
              <w:rPr>
                <w:rFonts w:eastAsiaTheme="minorEastAsia"/>
                <w:szCs w:val="24"/>
              </w:rPr>
              <w:t>JR-QEO-20</w:t>
            </w:r>
            <w:r w:rsidR="00E71D2B">
              <w:rPr>
                <w:rFonts w:eastAsiaTheme="minorEastAsia" w:hint="eastAsia"/>
                <w:szCs w:val="24"/>
              </w:rPr>
              <w:t>20</w:t>
            </w:r>
            <w:r w:rsidRPr="00551866">
              <w:rPr>
                <w:rFonts w:eastAsiaTheme="minorEastAsia" w:hAnsiTheme="minorEastAsia"/>
                <w:color w:val="000000"/>
                <w:szCs w:val="24"/>
              </w:rPr>
              <w:t>《</w:t>
            </w:r>
            <w:r w:rsidRPr="00551866">
              <w:rPr>
                <w:rFonts w:eastAsiaTheme="minorEastAsia" w:hAnsiTheme="minorEastAsia"/>
                <w:szCs w:val="24"/>
              </w:rPr>
              <w:t>管理手册</w:t>
            </w:r>
            <w:r w:rsidRPr="00551866">
              <w:rPr>
                <w:rFonts w:eastAsiaTheme="minorEastAsia" w:hAnsiTheme="minorEastAsia"/>
                <w:color w:val="000000"/>
                <w:szCs w:val="24"/>
              </w:rPr>
              <w:t>》，对公司地理位置、国内市场地位、法律法规要求、公司内部文化观价值观、内外部环境变化等均作出描述。</w:t>
            </w:r>
            <w:r w:rsidRPr="00551866">
              <w:rPr>
                <w:rFonts w:eastAsiaTheme="minorEastAsia"/>
                <w:color w:val="000000"/>
                <w:szCs w:val="24"/>
              </w:rPr>
              <w:t xml:space="preserve"> </w:t>
            </w:r>
          </w:p>
          <w:p w:rsidR="00FE2CC5" w:rsidRPr="00551866" w:rsidRDefault="00B65E20" w:rsidP="00FF3DBC">
            <w:pPr>
              <w:spacing w:beforeLines="30" w:afterLines="30" w:line="288" w:lineRule="auto"/>
              <w:ind w:firstLineChars="200" w:firstLine="420"/>
              <w:rPr>
                <w:rFonts w:eastAsiaTheme="minorEastAsia"/>
                <w:szCs w:val="24"/>
              </w:rPr>
            </w:pPr>
            <w:r w:rsidRPr="00551866">
              <w:rPr>
                <w:rFonts w:eastAsiaTheme="minorEastAsia" w:hAnsiTheme="minorEastAsia"/>
                <w:color w:val="000000"/>
                <w:szCs w:val="24"/>
              </w:rPr>
              <w:t>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tc>
        <w:tc>
          <w:tcPr>
            <w:tcW w:w="851" w:type="dxa"/>
          </w:tcPr>
          <w:p w:rsidR="00FE2CC5" w:rsidRPr="00551866" w:rsidRDefault="006652D3">
            <w:pPr>
              <w:rPr>
                <w:rFonts w:eastAsiaTheme="minorEastAsia"/>
                <w:sz w:val="24"/>
                <w:szCs w:val="24"/>
              </w:rPr>
            </w:pPr>
            <w:r>
              <w:rPr>
                <w:rFonts w:eastAsiaTheme="minorEastAsia"/>
                <w:sz w:val="24"/>
                <w:szCs w:val="24"/>
              </w:rPr>
              <w:t>符合</w:t>
            </w:r>
          </w:p>
        </w:tc>
      </w:tr>
      <w:tr w:rsidR="00FE2CC5" w:rsidRPr="00551866" w:rsidTr="005A2392">
        <w:trPr>
          <w:trHeight w:val="1385"/>
        </w:trPr>
        <w:tc>
          <w:tcPr>
            <w:tcW w:w="1672" w:type="dxa"/>
            <w:vAlign w:val="center"/>
          </w:tcPr>
          <w:p w:rsidR="00FE2CC5" w:rsidRPr="00551866" w:rsidRDefault="00F970E6">
            <w:pPr>
              <w:rPr>
                <w:rFonts w:eastAsiaTheme="minorEastAsia"/>
                <w:b/>
                <w:szCs w:val="24"/>
              </w:rPr>
            </w:pPr>
            <w:r w:rsidRPr="00551866">
              <w:rPr>
                <w:rFonts w:eastAsiaTheme="minorEastAsia" w:hAnsiTheme="minorEastAsia"/>
                <w:szCs w:val="24"/>
              </w:rPr>
              <w:lastRenderedPageBreak/>
              <w:t>理解相关方的需求和期望</w:t>
            </w:r>
          </w:p>
        </w:tc>
        <w:tc>
          <w:tcPr>
            <w:tcW w:w="1452" w:type="dxa"/>
            <w:vAlign w:val="center"/>
          </w:tcPr>
          <w:p w:rsidR="00FE2CC5" w:rsidRPr="00551866" w:rsidRDefault="00F970E6">
            <w:pPr>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4.2</w:t>
            </w:r>
          </w:p>
        </w:tc>
        <w:tc>
          <w:tcPr>
            <w:tcW w:w="10734" w:type="dxa"/>
            <w:vAlign w:val="center"/>
          </w:tcPr>
          <w:p w:rsidR="00FE2CC5" w:rsidRPr="00551866" w:rsidRDefault="00F970E6" w:rsidP="00FF3DBC">
            <w:pPr>
              <w:spacing w:beforeLines="30" w:afterLines="30" w:line="288" w:lineRule="auto"/>
              <w:ind w:firstLineChars="200" w:firstLine="420"/>
              <w:jc w:val="left"/>
              <w:rPr>
                <w:rFonts w:eastAsiaTheme="minorEastAsia"/>
                <w:szCs w:val="24"/>
              </w:rPr>
            </w:pPr>
            <w:r w:rsidRPr="00551866">
              <w:rPr>
                <w:rFonts w:eastAsiaTheme="minorEastAsia" w:hAnsiTheme="minorEastAsia"/>
                <w:color w:val="000000"/>
                <w:szCs w:val="24"/>
              </w:rPr>
              <w:t>相关方包括顾客、股东、员工</w:t>
            </w:r>
            <w:r w:rsidRPr="00551866">
              <w:rPr>
                <w:rFonts w:eastAsiaTheme="minorEastAsia" w:hAnsiTheme="minorEastAsia"/>
                <w:szCs w:val="24"/>
              </w:rPr>
              <w:t>、供应商、竞争对手、社会团体</w:t>
            </w:r>
            <w:r w:rsidR="00BD2868" w:rsidRPr="00551866">
              <w:rPr>
                <w:rFonts w:eastAsiaTheme="minorEastAsia" w:hAnsiTheme="minorEastAsia"/>
                <w:szCs w:val="24"/>
              </w:rPr>
              <w:t>、政府部门</w:t>
            </w:r>
            <w:r w:rsidRPr="00551866">
              <w:rPr>
                <w:rFonts w:eastAsiaTheme="minorEastAsia" w:hAnsiTheme="minorEastAsia"/>
                <w:szCs w:val="24"/>
              </w:rPr>
              <w:t>等。相关方期望和要求为价格、安全性、环保、合同协议、行业规范标准等。</w:t>
            </w:r>
            <w:r w:rsidR="00BD2868" w:rsidRPr="00551866">
              <w:rPr>
                <w:rFonts w:eastAsiaTheme="minorEastAsia" w:hAnsiTheme="minorEastAsia"/>
                <w:szCs w:val="24"/>
              </w:rPr>
              <w:t>销售部门和相关职能部门通过日常例会、市场活动、现场拜访、产品展销会、客户调查等多种渠道和方式方法随时了解相关方的需求和期望。做为公司经营风险分析和发展机遇的可利用资源。</w:t>
            </w:r>
          </w:p>
        </w:tc>
        <w:tc>
          <w:tcPr>
            <w:tcW w:w="851" w:type="dxa"/>
          </w:tcPr>
          <w:p w:rsidR="00FE2CC5" w:rsidRPr="00551866" w:rsidRDefault="006652D3">
            <w:pPr>
              <w:rPr>
                <w:rFonts w:eastAsiaTheme="minorEastAsia"/>
                <w:sz w:val="24"/>
                <w:szCs w:val="24"/>
              </w:rPr>
            </w:pPr>
            <w:r>
              <w:rPr>
                <w:rFonts w:eastAsiaTheme="minorEastAsia"/>
                <w:sz w:val="24"/>
                <w:szCs w:val="24"/>
              </w:rPr>
              <w:t>符合</w:t>
            </w:r>
          </w:p>
        </w:tc>
      </w:tr>
      <w:tr w:rsidR="00FE2CC5" w:rsidRPr="00551866">
        <w:trPr>
          <w:trHeight w:val="1385"/>
        </w:trPr>
        <w:tc>
          <w:tcPr>
            <w:tcW w:w="1672" w:type="dxa"/>
            <w:vAlign w:val="center"/>
          </w:tcPr>
          <w:p w:rsidR="00FE2CC5" w:rsidRPr="00551866" w:rsidRDefault="00F970E6">
            <w:pPr>
              <w:rPr>
                <w:rFonts w:eastAsiaTheme="minorEastAsia"/>
                <w:szCs w:val="24"/>
              </w:rPr>
            </w:pPr>
            <w:r w:rsidRPr="00551866">
              <w:rPr>
                <w:rFonts w:eastAsiaTheme="minorEastAsia" w:hAnsiTheme="minorEastAsia"/>
                <w:szCs w:val="24"/>
              </w:rPr>
              <w:t>环境</w:t>
            </w:r>
            <w:r w:rsidRPr="00551866">
              <w:rPr>
                <w:rFonts w:eastAsiaTheme="minorEastAsia"/>
                <w:szCs w:val="24"/>
              </w:rPr>
              <w:t>/</w:t>
            </w:r>
            <w:r w:rsidRPr="00551866">
              <w:rPr>
                <w:rFonts w:eastAsiaTheme="minorEastAsia" w:hAnsiTheme="minorEastAsia"/>
                <w:szCs w:val="24"/>
              </w:rPr>
              <w:t>职业健康安全</w:t>
            </w:r>
            <w:r w:rsidRPr="00551866">
              <w:rPr>
                <w:rFonts w:eastAsiaTheme="minorEastAsia"/>
                <w:szCs w:val="24"/>
              </w:rPr>
              <w:t>/</w:t>
            </w:r>
            <w:r w:rsidRPr="00551866">
              <w:rPr>
                <w:rFonts w:eastAsiaTheme="minorEastAsia" w:hAnsiTheme="minorEastAsia"/>
                <w:szCs w:val="24"/>
              </w:rPr>
              <w:t>职业健康安全管理体系的范围</w:t>
            </w:r>
          </w:p>
        </w:tc>
        <w:tc>
          <w:tcPr>
            <w:tcW w:w="1452" w:type="dxa"/>
            <w:vAlign w:val="center"/>
          </w:tcPr>
          <w:p w:rsidR="00FE2CC5" w:rsidRPr="00551866" w:rsidRDefault="00F970E6">
            <w:pPr>
              <w:spacing w:line="360" w:lineRule="auto"/>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 xml:space="preserve">4.3 </w:t>
            </w:r>
          </w:p>
        </w:tc>
        <w:tc>
          <w:tcPr>
            <w:tcW w:w="10734" w:type="dxa"/>
            <w:vAlign w:val="center"/>
          </w:tcPr>
          <w:p w:rsidR="00FE2CC5" w:rsidRPr="00551866" w:rsidRDefault="00F970E6" w:rsidP="00FF3DBC">
            <w:pPr>
              <w:spacing w:beforeLines="30" w:afterLines="30" w:line="288" w:lineRule="auto"/>
              <w:ind w:firstLineChars="200" w:firstLine="420"/>
              <w:jc w:val="left"/>
              <w:rPr>
                <w:rFonts w:eastAsiaTheme="minorEastAsia"/>
                <w:szCs w:val="24"/>
              </w:rPr>
            </w:pPr>
            <w:r w:rsidRPr="00551866">
              <w:rPr>
                <w:rFonts w:eastAsiaTheme="minorEastAsia" w:hAnsiTheme="minorEastAsia"/>
                <w:szCs w:val="24"/>
              </w:rPr>
              <w:t>经确认企业的管理体系范围是：</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szCs w:val="24"/>
              </w:rPr>
              <w:t xml:space="preserve">EMS: </w:t>
            </w:r>
            <w:r w:rsidR="00001E32" w:rsidRPr="00551866">
              <w:rPr>
                <w:rFonts w:eastAsiaTheme="minorEastAsia" w:hAnsiTheme="minorEastAsia"/>
                <w:szCs w:val="24"/>
              </w:rPr>
              <w:t>许可范围内的石灰石开采、碎石加工及其所涉及的环境管理活动</w:t>
            </w:r>
            <w:r w:rsidRPr="00551866">
              <w:rPr>
                <w:rFonts w:eastAsiaTheme="minorEastAsia" w:hAnsiTheme="minorEastAsia"/>
                <w:szCs w:val="24"/>
              </w:rPr>
              <w:t>；</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szCs w:val="24"/>
              </w:rPr>
              <w:t>OHSMS:</w:t>
            </w:r>
            <w:r w:rsidR="00001E32" w:rsidRPr="00551866">
              <w:rPr>
                <w:rFonts w:eastAsiaTheme="minorEastAsia" w:hAnsiTheme="minorEastAsia"/>
                <w:szCs w:val="24"/>
              </w:rPr>
              <w:t>许可范围内的石灰石开采、碎石加工及其所涉及的职业健康安全管理活动</w:t>
            </w:r>
            <w:r w:rsidRPr="00551866">
              <w:rPr>
                <w:rFonts w:eastAsiaTheme="minorEastAsia" w:hAnsiTheme="minorEastAsia"/>
                <w:szCs w:val="24"/>
              </w:rPr>
              <w:t>。</w:t>
            </w:r>
          </w:p>
        </w:tc>
        <w:tc>
          <w:tcPr>
            <w:tcW w:w="851" w:type="dxa"/>
          </w:tcPr>
          <w:p w:rsidR="00FE2CC5" w:rsidRPr="00551866" w:rsidRDefault="006652D3">
            <w:pPr>
              <w:rPr>
                <w:rFonts w:eastAsiaTheme="minorEastAsia"/>
                <w:sz w:val="24"/>
                <w:szCs w:val="24"/>
              </w:rPr>
            </w:pPr>
            <w:r>
              <w:rPr>
                <w:rFonts w:eastAsiaTheme="minorEastAsia"/>
                <w:sz w:val="24"/>
                <w:szCs w:val="24"/>
              </w:rPr>
              <w:t>符合</w:t>
            </w:r>
          </w:p>
        </w:tc>
      </w:tr>
      <w:tr w:rsidR="00FE2CC5" w:rsidRPr="00551866">
        <w:trPr>
          <w:trHeight w:val="490"/>
        </w:trPr>
        <w:tc>
          <w:tcPr>
            <w:tcW w:w="1672" w:type="dxa"/>
            <w:vAlign w:val="center"/>
          </w:tcPr>
          <w:p w:rsidR="00FE2CC5" w:rsidRPr="00551866" w:rsidRDefault="00F970E6">
            <w:pPr>
              <w:ind w:firstLineChars="100" w:firstLine="210"/>
              <w:rPr>
                <w:rFonts w:eastAsiaTheme="minorEastAsia"/>
                <w:szCs w:val="24"/>
              </w:rPr>
            </w:pPr>
            <w:r w:rsidRPr="00551866">
              <w:rPr>
                <w:rFonts w:eastAsiaTheme="minorEastAsia" w:hAnsiTheme="minorEastAsia"/>
                <w:szCs w:val="24"/>
              </w:rPr>
              <w:t>环境</w:t>
            </w:r>
            <w:r w:rsidRPr="00551866">
              <w:rPr>
                <w:rFonts w:eastAsiaTheme="minorEastAsia"/>
                <w:szCs w:val="24"/>
              </w:rPr>
              <w:t>/</w:t>
            </w:r>
            <w:r w:rsidRPr="00551866">
              <w:rPr>
                <w:rFonts w:eastAsiaTheme="minorEastAsia" w:hAnsiTheme="minorEastAsia"/>
                <w:szCs w:val="24"/>
              </w:rPr>
              <w:t>职业健康安全管理体系及其过程</w:t>
            </w:r>
          </w:p>
        </w:tc>
        <w:tc>
          <w:tcPr>
            <w:tcW w:w="1452" w:type="dxa"/>
            <w:vAlign w:val="center"/>
          </w:tcPr>
          <w:p w:rsidR="00FE2CC5" w:rsidRPr="00551866" w:rsidRDefault="00F970E6">
            <w:pPr>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 xml:space="preserve">4.4  </w:t>
            </w:r>
          </w:p>
        </w:tc>
        <w:tc>
          <w:tcPr>
            <w:tcW w:w="10734" w:type="dxa"/>
            <w:vAlign w:val="center"/>
          </w:tcPr>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公司按照</w:t>
            </w:r>
            <w:r w:rsidRPr="00551866">
              <w:rPr>
                <w:rFonts w:eastAsiaTheme="minorEastAsia"/>
                <w:szCs w:val="24"/>
              </w:rPr>
              <w:t xml:space="preserve"> GB/T24001-2016 </w:t>
            </w:r>
            <w:r w:rsidRPr="00551866">
              <w:rPr>
                <w:rFonts w:eastAsiaTheme="minorEastAsia" w:hAnsiTheme="minorEastAsia"/>
                <w:szCs w:val="24"/>
              </w:rPr>
              <w:t>、</w:t>
            </w:r>
            <w:r w:rsidRPr="00551866">
              <w:rPr>
                <w:rFonts w:eastAsiaTheme="minorEastAsia"/>
                <w:szCs w:val="24"/>
              </w:rPr>
              <w:t xml:space="preserve">ISO45001:2018 </w:t>
            </w:r>
            <w:r w:rsidRPr="00551866">
              <w:rPr>
                <w:rFonts w:eastAsiaTheme="minorEastAsia" w:hAnsiTheme="minorEastAsia"/>
                <w:szCs w:val="24"/>
              </w:rPr>
              <w:t>标准的要求识别了环境</w:t>
            </w:r>
            <w:r w:rsidRPr="00551866">
              <w:rPr>
                <w:rFonts w:eastAsiaTheme="minorEastAsia"/>
                <w:szCs w:val="24"/>
              </w:rPr>
              <w:t>/</w:t>
            </w:r>
            <w:r w:rsidRPr="00551866">
              <w:rPr>
                <w:rFonts w:eastAsiaTheme="minorEastAsia" w:hAnsiTheme="minorEastAsia"/>
                <w:szCs w:val="24"/>
              </w:rPr>
              <w:t>职业健康安全管理所需的过程及相互作用，识别了环境、职业健康安全管理体系涉及的各个过程：</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 xml:space="preserve">　　</w:t>
            </w:r>
            <w:r w:rsidRPr="00551866">
              <w:rPr>
                <w:rFonts w:eastAsiaTheme="minorEastAsia"/>
                <w:szCs w:val="24"/>
              </w:rPr>
              <w:t xml:space="preserve">a) </w:t>
            </w:r>
            <w:r w:rsidRPr="00551866">
              <w:rPr>
                <w:rFonts w:eastAsiaTheme="minorEastAsia" w:hAnsiTheme="minorEastAsia"/>
                <w:szCs w:val="24"/>
              </w:rPr>
              <w:t>确定这些过程所需的输入和期望的输出；</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 xml:space="preserve">　　</w:t>
            </w:r>
            <w:r w:rsidRPr="00551866">
              <w:rPr>
                <w:rFonts w:eastAsiaTheme="minorEastAsia"/>
                <w:szCs w:val="24"/>
              </w:rPr>
              <w:t xml:space="preserve">b) </w:t>
            </w:r>
            <w:r w:rsidRPr="00551866">
              <w:rPr>
                <w:rFonts w:eastAsiaTheme="minorEastAsia" w:hAnsiTheme="minorEastAsia"/>
                <w:szCs w:val="24"/>
              </w:rPr>
              <w:t>确定这些过程的顺序和相互作用；</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 xml:space="preserve">　　</w:t>
            </w:r>
            <w:r w:rsidRPr="00551866">
              <w:rPr>
                <w:rFonts w:eastAsiaTheme="minorEastAsia"/>
                <w:szCs w:val="24"/>
              </w:rPr>
              <w:t xml:space="preserve">c) </w:t>
            </w:r>
            <w:r w:rsidRPr="00551866">
              <w:rPr>
                <w:rFonts w:eastAsiaTheme="minorEastAsia" w:hAnsiTheme="minorEastAsia"/>
                <w:szCs w:val="24"/>
              </w:rPr>
              <w:t>建立了程序文件、管理制度、作业指导书、检验规程等明确了各个过程所需的准则和方法，并明确了目标。</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 xml:space="preserve">　　</w:t>
            </w:r>
            <w:r w:rsidRPr="00551866">
              <w:rPr>
                <w:rFonts w:eastAsiaTheme="minorEastAsia"/>
                <w:szCs w:val="24"/>
              </w:rPr>
              <w:t xml:space="preserve">d) </w:t>
            </w:r>
            <w:r w:rsidRPr="00551866">
              <w:rPr>
                <w:rFonts w:eastAsiaTheme="minorEastAsia" w:hAnsiTheme="minorEastAsia"/>
                <w:szCs w:val="24"/>
              </w:rPr>
              <w:t>规定了每个过程所需的资源；</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 xml:space="preserve">　　</w:t>
            </w:r>
            <w:r w:rsidRPr="00551866">
              <w:rPr>
                <w:rFonts w:eastAsiaTheme="minorEastAsia"/>
                <w:szCs w:val="24"/>
              </w:rPr>
              <w:t xml:space="preserve">e) </w:t>
            </w:r>
            <w:r w:rsidRPr="00551866">
              <w:rPr>
                <w:rFonts w:eastAsiaTheme="minorEastAsia" w:hAnsiTheme="minorEastAsia"/>
                <w:szCs w:val="24"/>
              </w:rPr>
              <w:t>规定与这些过程相关的责任和权限；</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 xml:space="preserve">　</w:t>
            </w:r>
            <w:r w:rsidRPr="00551866">
              <w:rPr>
                <w:rFonts w:eastAsiaTheme="minorEastAsia"/>
                <w:szCs w:val="24"/>
              </w:rPr>
              <w:t xml:space="preserve">  f) </w:t>
            </w:r>
            <w:r w:rsidRPr="00551866">
              <w:rPr>
                <w:rFonts w:eastAsiaTheme="minorEastAsia" w:hAnsiTheme="minorEastAsia"/>
                <w:szCs w:val="24"/>
              </w:rPr>
              <w:t>针对这些过程识别和确定了管理活动的风险、机会以及所需的措施；</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szCs w:val="24"/>
              </w:rPr>
              <w:t xml:space="preserve">g) </w:t>
            </w:r>
            <w:r w:rsidRPr="00551866">
              <w:rPr>
                <w:rFonts w:eastAsiaTheme="minorEastAsia" w:hAnsiTheme="minorEastAsia"/>
                <w:szCs w:val="24"/>
              </w:rPr>
              <w:t>对这些过程进行了评价，暂无所需的变更；</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szCs w:val="24"/>
              </w:rPr>
              <w:t xml:space="preserve">h) </w:t>
            </w:r>
            <w:r w:rsidRPr="00551866">
              <w:rPr>
                <w:rFonts w:eastAsiaTheme="minorEastAsia" w:hAnsiTheme="minorEastAsia"/>
                <w:szCs w:val="24"/>
              </w:rPr>
              <w:t>公司通过绩效评价、内部审核、管理评审等以期对环境</w:t>
            </w:r>
            <w:r w:rsidRPr="00551866">
              <w:rPr>
                <w:rFonts w:eastAsiaTheme="minorEastAsia"/>
                <w:szCs w:val="24"/>
              </w:rPr>
              <w:t>/</w:t>
            </w:r>
            <w:r w:rsidRPr="00551866">
              <w:rPr>
                <w:rFonts w:eastAsiaTheme="minorEastAsia" w:hAnsiTheme="minorEastAsia"/>
                <w:szCs w:val="24"/>
              </w:rPr>
              <w:t>职业健康安全管理管理体系得到改进。</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公司按照标准建立了文件化的环境</w:t>
            </w:r>
            <w:r w:rsidRPr="00551866">
              <w:rPr>
                <w:rFonts w:eastAsiaTheme="minorEastAsia"/>
                <w:szCs w:val="24"/>
              </w:rPr>
              <w:t>/</w:t>
            </w:r>
            <w:r w:rsidRPr="00551866">
              <w:rPr>
                <w:rFonts w:eastAsiaTheme="minorEastAsia" w:hAnsiTheme="minorEastAsia"/>
                <w:szCs w:val="24"/>
              </w:rPr>
              <w:t>职业健康安全管理体系，编制了环境</w:t>
            </w:r>
            <w:r w:rsidRPr="00551866">
              <w:rPr>
                <w:rFonts w:eastAsiaTheme="minorEastAsia"/>
                <w:szCs w:val="24"/>
              </w:rPr>
              <w:t>/</w:t>
            </w:r>
            <w:r w:rsidRPr="00551866">
              <w:rPr>
                <w:rFonts w:eastAsiaTheme="minorEastAsia" w:hAnsiTheme="minorEastAsia"/>
                <w:szCs w:val="24"/>
              </w:rPr>
              <w:t>职业健康安全手册，三层次文件和管理</w:t>
            </w:r>
            <w:r w:rsidRPr="00551866">
              <w:rPr>
                <w:rFonts w:eastAsiaTheme="minorEastAsia" w:hAnsiTheme="minorEastAsia"/>
                <w:szCs w:val="24"/>
              </w:rPr>
              <w:lastRenderedPageBreak/>
              <w:t>规定等；并对各个过程的监控进行了记录，形成了相关文件化信息，为过程运行提供了支持，以证实过程按照策划执行。</w:t>
            </w:r>
          </w:p>
        </w:tc>
        <w:tc>
          <w:tcPr>
            <w:tcW w:w="851" w:type="dxa"/>
          </w:tcPr>
          <w:p w:rsidR="00FE2CC5" w:rsidRPr="00551866" w:rsidRDefault="006652D3">
            <w:pPr>
              <w:rPr>
                <w:rFonts w:eastAsiaTheme="minorEastAsia"/>
                <w:sz w:val="24"/>
                <w:szCs w:val="24"/>
              </w:rPr>
            </w:pPr>
            <w:r>
              <w:rPr>
                <w:rFonts w:eastAsiaTheme="minorEastAsia"/>
                <w:sz w:val="24"/>
                <w:szCs w:val="24"/>
              </w:rPr>
              <w:lastRenderedPageBreak/>
              <w:t>符合</w:t>
            </w:r>
          </w:p>
        </w:tc>
      </w:tr>
      <w:tr w:rsidR="00FE2CC5" w:rsidRPr="00551866">
        <w:trPr>
          <w:trHeight w:val="2110"/>
        </w:trPr>
        <w:tc>
          <w:tcPr>
            <w:tcW w:w="1672" w:type="dxa"/>
            <w:vAlign w:val="center"/>
          </w:tcPr>
          <w:p w:rsidR="00FE2CC5" w:rsidRPr="00551866" w:rsidRDefault="00F970E6">
            <w:pPr>
              <w:rPr>
                <w:rFonts w:eastAsiaTheme="minorEastAsia"/>
                <w:szCs w:val="24"/>
              </w:rPr>
            </w:pPr>
            <w:r w:rsidRPr="00551866">
              <w:rPr>
                <w:rFonts w:eastAsiaTheme="minorEastAsia" w:hAnsiTheme="minorEastAsia"/>
                <w:szCs w:val="24"/>
              </w:rPr>
              <w:lastRenderedPageBreak/>
              <w:t>方针</w:t>
            </w:r>
          </w:p>
        </w:tc>
        <w:tc>
          <w:tcPr>
            <w:tcW w:w="1452" w:type="dxa"/>
            <w:vAlign w:val="center"/>
          </w:tcPr>
          <w:p w:rsidR="00FE2CC5" w:rsidRPr="00551866" w:rsidRDefault="00F970E6">
            <w:pPr>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 xml:space="preserve">5.2 </w:t>
            </w:r>
          </w:p>
        </w:tc>
        <w:tc>
          <w:tcPr>
            <w:tcW w:w="10734" w:type="dxa"/>
            <w:vAlign w:val="center"/>
          </w:tcPr>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企业已经制定环境、安全方针，具体包含在《管理手册》，</w:t>
            </w:r>
          </w:p>
          <w:p w:rsidR="00FE2CC5" w:rsidRPr="00551866" w:rsidRDefault="00F970E6" w:rsidP="00FF3DBC">
            <w:pPr>
              <w:tabs>
                <w:tab w:val="right" w:pos="8306"/>
              </w:tabs>
              <w:spacing w:beforeLines="30" w:afterLines="30" w:line="288" w:lineRule="auto"/>
              <w:ind w:firstLineChars="200" w:firstLine="420"/>
              <w:rPr>
                <w:rFonts w:eastAsiaTheme="minorEastAsia"/>
                <w:szCs w:val="24"/>
              </w:rPr>
            </w:pPr>
            <w:r w:rsidRPr="00551866">
              <w:rPr>
                <w:rFonts w:eastAsiaTheme="minorEastAsia" w:hAnsiTheme="minorEastAsia"/>
                <w:szCs w:val="24"/>
              </w:rPr>
              <w:t>公司的环境、职业健康安全方针是：</w:t>
            </w:r>
            <w:r w:rsidR="00E812B7" w:rsidRPr="00551866">
              <w:rPr>
                <w:rFonts w:eastAsiaTheme="minorEastAsia" w:hAnsiTheme="minorEastAsia"/>
                <w:szCs w:val="24"/>
              </w:rPr>
              <w:t>遵守法律法规，确保产品质量，追求顾客满意</w:t>
            </w:r>
            <w:r w:rsidR="00E812B7" w:rsidRPr="00551866">
              <w:rPr>
                <w:rFonts w:eastAsiaTheme="minorEastAsia"/>
                <w:szCs w:val="24"/>
              </w:rPr>
              <w:t>;</w:t>
            </w:r>
            <w:r w:rsidR="00E812B7" w:rsidRPr="00551866">
              <w:rPr>
                <w:rFonts w:eastAsiaTheme="minorEastAsia" w:hAnsiTheme="minorEastAsia"/>
                <w:szCs w:val="24"/>
              </w:rPr>
              <w:t>预防环境污染</w:t>
            </w:r>
            <w:r w:rsidR="00E812B7" w:rsidRPr="00551866">
              <w:rPr>
                <w:rFonts w:eastAsiaTheme="minorEastAsia"/>
                <w:szCs w:val="24"/>
              </w:rPr>
              <w:t>,</w:t>
            </w:r>
            <w:r w:rsidR="00E812B7" w:rsidRPr="00551866">
              <w:rPr>
                <w:rFonts w:eastAsiaTheme="minorEastAsia" w:hAnsiTheme="minorEastAsia"/>
                <w:szCs w:val="24"/>
              </w:rPr>
              <w:t>控制安全风险</w:t>
            </w:r>
            <w:r w:rsidR="00E812B7" w:rsidRPr="00551866">
              <w:rPr>
                <w:rFonts w:eastAsiaTheme="minorEastAsia"/>
                <w:szCs w:val="24"/>
              </w:rPr>
              <w:t xml:space="preserve">  </w:t>
            </w:r>
            <w:r w:rsidR="00E812B7" w:rsidRPr="00551866">
              <w:rPr>
                <w:rFonts w:eastAsiaTheme="minorEastAsia" w:hAnsiTheme="minorEastAsia"/>
                <w:szCs w:val="24"/>
              </w:rPr>
              <w:t>实施持续改进</w:t>
            </w:r>
            <w:r w:rsidRPr="00551866">
              <w:rPr>
                <w:rFonts w:eastAsiaTheme="minorEastAsia" w:hAnsiTheme="minorEastAsia"/>
                <w:szCs w:val="24"/>
              </w:rPr>
              <w:t>。</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查领导层参与制定管理体系方针的情况，是否熟悉组织的管理体系方针内容、含义，</w:t>
            </w:r>
          </w:p>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总经理</w:t>
            </w:r>
            <w:r w:rsidRPr="00551866">
              <w:rPr>
                <w:rFonts w:eastAsiaTheme="minorEastAsia"/>
                <w:szCs w:val="24"/>
              </w:rPr>
              <w:t>:</w:t>
            </w:r>
            <w:r w:rsidR="00E71D2B">
              <w:rPr>
                <w:rFonts w:eastAsiaTheme="minorEastAsia" w:hAnsiTheme="minorEastAsia"/>
                <w:szCs w:val="24"/>
              </w:rPr>
              <w:t>周文明</w:t>
            </w:r>
            <w:r w:rsidRPr="00551866">
              <w:rPr>
                <w:rFonts w:eastAsiaTheme="minorEastAsia" w:hAnsiTheme="minorEastAsia"/>
                <w:szCs w:val="24"/>
              </w:rPr>
              <w:t>；管代：</w:t>
            </w:r>
            <w:r w:rsidR="00E71D2B">
              <w:rPr>
                <w:rFonts w:eastAsiaTheme="minorEastAsia" w:hAnsiTheme="minorEastAsia"/>
                <w:szCs w:val="24"/>
              </w:rPr>
              <w:t>朱怀明</w:t>
            </w:r>
            <w:r w:rsidRPr="00551866">
              <w:rPr>
                <w:rFonts w:eastAsiaTheme="minorEastAsia" w:hAnsiTheme="minorEastAsia"/>
                <w:szCs w:val="24"/>
              </w:rPr>
              <w:t>，按照标准要求制订的方针，并介绍了方针的含义，对体系知识的学习还需加强。管理评审对环境、职业健康安全方针的适宜性作了评审，判定适宜，适合公司的发展需求。环境和职业健康安全方针符合标准要求。</w:t>
            </w:r>
          </w:p>
        </w:tc>
        <w:tc>
          <w:tcPr>
            <w:tcW w:w="851" w:type="dxa"/>
          </w:tcPr>
          <w:p w:rsidR="00FE2CC5" w:rsidRPr="00551866" w:rsidRDefault="006652D3">
            <w:pPr>
              <w:rPr>
                <w:rFonts w:eastAsiaTheme="minorEastAsia"/>
                <w:sz w:val="24"/>
                <w:szCs w:val="24"/>
              </w:rPr>
            </w:pPr>
            <w:r>
              <w:rPr>
                <w:rFonts w:eastAsiaTheme="minorEastAsia"/>
                <w:sz w:val="24"/>
                <w:szCs w:val="24"/>
              </w:rPr>
              <w:t>符合</w:t>
            </w:r>
          </w:p>
        </w:tc>
      </w:tr>
      <w:tr w:rsidR="00FE2CC5" w:rsidRPr="00551866">
        <w:trPr>
          <w:trHeight w:val="2110"/>
        </w:trPr>
        <w:tc>
          <w:tcPr>
            <w:tcW w:w="1672" w:type="dxa"/>
            <w:vAlign w:val="center"/>
          </w:tcPr>
          <w:p w:rsidR="00FE2CC5" w:rsidRPr="00551866" w:rsidRDefault="00F970E6">
            <w:pPr>
              <w:rPr>
                <w:rFonts w:eastAsiaTheme="minorEastAsia"/>
                <w:szCs w:val="24"/>
              </w:rPr>
            </w:pPr>
            <w:r w:rsidRPr="00551866">
              <w:rPr>
                <w:rFonts w:eastAsiaTheme="minorEastAsia" w:hAnsiTheme="minorEastAsia"/>
                <w:szCs w:val="24"/>
              </w:rPr>
              <w:t>组织的角色、职责和权限</w:t>
            </w:r>
          </w:p>
        </w:tc>
        <w:tc>
          <w:tcPr>
            <w:tcW w:w="1452" w:type="dxa"/>
            <w:vAlign w:val="center"/>
          </w:tcPr>
          <w:p w:rsidR="00FE2CC5" w:rsidRPr="00551866" w:rsidRDefault="00F970E6">
            <w:pPr>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 xml:space="preserve">5.3  </w:t>
            </w:r>
          </w:p>
        </w:tc>
        <w:tc>
          <w:tcPr>
            <w:tcW w:w="10734" w:type="dxa"/>
            <w:vAlign w:val="center"/>
          </w:tcPr>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最高管理者明确了各部门和各岗位的职责和权限，以确保管理体系符合各项标准的要求，并确保各个过程获得其预期输出，向最高管理者报告环境、职业健康安全管理体系的绩效及改进机会，确保整个组织推动以顾客为关注焦点，确保在策划和实施管理体系变更时保持其完整性。经查每个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p>
        </w:tc>
        <w:tc>
          <w:tcPr>
            <w:tcW w:w="851" w:type="dxa"/>
          </w:tcPr>
          <w:p w:rsidR="00FE2CC5" w:rsidRPr="00551866" w:rsidRDefault="006652D3">
            <w:pPr>
              <w:rPr>
                <w:rFonts w:eastAsiaTheme="minorEastAsia"/>
                <w:sz w:val="24"/>
                <w:szCs w:val="24"/>
              </w:rPr>
            </w:pPr>
            <w:r>
              <w:rPr>
                <w:rFonts w:eastAsiaTheme="minorEastAsia"/>
                <w:sz w:val="24"/>
                <w:szCs w:val="24"/>
              </w:rPr>
              <w:t>符合</w:t>
            </w:r>
          </w:p>
        </w:tc>
      </w:tr>
      <w:tr w:rsidR="00FE2CC5" w:rsidRPr="00551866">
        <w:trPr>
          <w:trHeight w:val="864"/>
        </w:trPr>
        <w:tc>
          <w:tcPr>
            <w:tcW w:w="1672" w:type="dxa"/>
            <w:vAlign w:val="center"/>
          </w:tcPr>
          <w:p w:rsidR="00FE2CC5" w:rsidRPr="00551866" w:rsidRDefault="00F970E6">
            <w:pPr>
              <w:rPr>
                <w:rFonts w:eastAsiaTheme="minorEastAsia"/>
                <w:szCs w:val="24"/>
              </w:rPr>
            </w:pPr>
            <w:r w:rsidRPr="00551866">
              <w:rPr>
                <w:rFonts w:eastAsiaTheme="minorEastAsia" w:hAnsiTheme="minorEastAsia"/>
                <w:szCs w:val="24"/>
              </w:rPr>
              <w:t>应对风险和机会的措施</w:t>
            </w:r>
          </w:p>
        </w:tc>
        <w:tc>
          <w:tcPr>
            <w:tcW w:w="1452" w:type="dxa"/>
            <w:vAlign w:val="center"/>
          </w:tcPr>
          <w:p w:rsidR="00FE2CC5" w:rsidRPr="00551866" w:rsidRDefault="00F970E6">
            <w:pPr>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 xml:space="preserve"> 6.1.1</w:t>
            </w:r>
          </w:p>
        </w:tc>
        <w:tc>
          <w:tcPr>
            <w:tcW w:w="10734" w:type="dxa"/>
            <w:vAlign w:val="center"/>
          </w:tcPr>
          <w:p w:rsidR="00FE2CC5" w:rsidRPr="00551866" w:rsidRDefault="00F970E6"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编制有《</w:t>
            </w:r>
            <w:r w:rsidR="005D3B6B" w:rsidRPr="00551866">
              <w:rPr>
                <w:rFonts w:eastAsiaTheme="minorEastAsia" w:hAnsiTheme="minorEastAsia"/>
                <w:szCs w:val="24"/>
              </w:rPr>
              <w:t>应对风险和机遇的措施控制程序</w:t>
            </w:r>
            <w:r w:rsidR="005D3B6B" w:rsidRPr="00551866">
              <w:rPr>
                <w:rFonts w:eastAsiaTheme="minorEastAsia"/>
                <w:szCs w:val="24"/>
              </w:rPr>
              <w:t>JR-QP-01</w:t>
            </w:r>
            <w:r w:rsidRPr="00551866">
              <w:rPr>
                <w:rFonts w:eastAsiaTheme="minorEastAsia" w:hAnsiTheme="minorEastAsia"/>
                <w:szCs w:val="24"/>
              </w:rPr>
              <w:t>》，对组织内外的风险和机遇进行了策划。提供《</w:t>
            </w:r>
            <w:r w:rsidR="004A1B6B" w:rsidRPr="00551866">
              <w:rPr>
                <w:rFonts w:eastAsiaTheme="minorEastAsia" w:hAnsiTheme="minorEastAsia"/>
                <w:szCs w:val="24"/>
              </w:rPr>
              <w:t>风险和机遇识别及应对措施表</w:t>
            </w:r>
            <w:r w:rsidRPr="00551866">
              <w:rPr>
                <w:rFonts w:eastAsiaTheme="minorEastAsia" w:hAnsiTheme="minorEastAsia"/>
                <w:szCs w:val="24"/>
              </w:rPr>
              <w:t>》，识别了风险和机遇来源（内部</w:t>
            </w:r>
            <w:r w:rsidRPr="00551866">
              <w:rPr>
                <w:rFonts w:eastAsiaTheme="minorEastAsia"/>
                <w:szCs w:val="24"/>
              </w:rPr>
              <w:t>/</w:t>
            </w:r>
            <w:r w:rsidRPr="00551866">
              <w:rPr>
                <w:rFonts w:eastAsiaTheme="minorEastAsia" w:hAnsiTheme="minorEastAsia"/>
                <w:szCs w:val="24"/>
              </w:rPr>
              <w:t>外部）、风险和机遇内容、</w:t>
            </w:r>
            <w:r w:rsidR="004A1B6B" w:rsidRPr="00551866">
              <w:rPr>
                <w:rFonts w:eastAsiaTheme="minorEastAsia" w:hAnsiTheme="minorEastAsia"/>
                <w:szCs w:val="24"/>
              </w:rPr>
              <w:t>应对</w:t>
            </w:r>
            <w:r w:rsidRPr="00551866">
              <w:rPr>
                <w:rFonts w:eastAsiaTheme="minorEastAsia" w:hAnsiTheme="minorEastAsia"/>
                <w:szCs w:val="24"/>
              </w:rPr>
              <w:t>措施、责任部门</w:t>
            </w:r>
            <w:r w:rsidRPr="00551866">
              <w:rPr>
                <w:rFonts w:eastAsiaTheme="minorEastAsia"/>
                <w:szCs w:val="24"/>
              </w:rPr>
              <w:t>/</w:t>
            </w:r>
            <w:r w:rsidRPr="00551866">
              <w:rPr>
                <w:rFonts w:eastAsiaTheme="minorEastAsia" w:hAnsiTheme="minorEastAsia"/>
                <w:szCs w:val="24"/>
              </w:rPr>
              <w:t>人、实施时间等：</w:t>
            </w:r>
          </w:p>
          <w:p w:rsidR="00FE2CC5" w:rsidRPr="00551866" w:rsidRDefault="00F970E6" w:rsidP="00FF3DBC">
            <w:pPr>
              <w:spacing w:beforeLines="30" w:afterLines="30" w:line="288" w:lineRule="auto"/>
              <w:ind w:firstLineChars="200" w:firstLine="420"/>
              <w:jc w:val="left"/>
              <w:rPr>
                <w:rFonts w:eastAsiaTheme="minorEastAsia"/>
                <w:szCs w:val="24"/>
              </w:rPr>
            </w:pPr>
            <w:r w:rsidRPr="00551866">
              <w:rPr>
                <w:rFonts w:eastAsiaTheme="minorEastAsia" w:hAnsiTheme="minorEastAsia"/>
                <w:szCs w:val="24"/>
              </w:rPr>
              <w:t>风险、机遇：</w:t>
            </w:r>
            <w:r w:rsidRPr="00551866">
              <w:rPr>
                <w:rFonts w:eastAsiaTheme="minorEastAsia"/>
                <w:szCs w:val="24"/>
              </w:rPr>
              <w:t xml:space="preserve"> </w:t>
            </w:r>
            <w:r w:rsidR="00570F37" w:rsidRPr="00551866">
              <w:rPr>
                <w:rFonts w:eastAsiaTheme="minorEastAsia" w:hAnsiTheme="minorEastAsia"/>
                <w:szCs w:val="24"/>
              </w:rPr>
              <w:t>法律、法规内容的变化，行业标准的变化，客户的需求，供应商的要求，新领域、新设备、新工艺，公司市场占有率、市场领先趋势、顾客增长趋势，市场容量，竞争力，价格风险，原材料、供应渠道，主要销售区域消费习惯</w:t>
            </w:r>
            <w:r w:rsidR="006D4712" w:rsidRPr="00551866">
              <w:rPr>
                <w:rFonts w:eastAsiaTheme="minorEastAsia" w:hAnsiTheme="minorEastAsia"/>
                <w:szCs w:val="24"/>
              </w:rPr>
              <w:t>，</w:t>
            </w:r>
            <w:r w:rsidR="00570F37" w:rsidRPr="00551866">
              <w:rPr>
                <w:rFonts w:eastAsiaTheme="minorEastAsia" w:hAnsiTheme="minorEastAsia"/>
                <w:szCs w:val="24"/>
              </w:rPr>
              <w:t>本地失业率</w:t>
            </w:r>
            <w:r w:rsidR="006D4712" w:rsidRPr="00551866">
              <w:rPr>
                <w:rFonts w:eastAsiaTheme="minorEastAsia" w:hAnsiTheme="minorEastAsia"/>
                <w:szCs w:val="24"/>
              </w:rPr>
              <w:t>，</w:t>
            </w:r>
            <w:r w:rsidR="00570F37" w:rsidRPr="00551866">
              <w:rPr>
                <w:rFonts w:eastAsiaTheme="minorEastAsia" w:hAnsiTheme="minorEastAsia"/>
                <w:szCs w:val="24"/>
              </w:rPr>
              <w:t>安全感</w:t>
            </w:r>
            <w:r w:rsidR="006D4712" w:rsidRPr="00551866">
              <w:rPr>
                <w:rFonts w:eastAsiaTheme="minorEastAsia" w:hAnsiTheme="minorEastAsia"/>
                <w:szCs w:val="24"/>
              </w:rPr>
              <w:t>，</w:t>
            </w:r>
            <w:r w:rsidR="00570F37" w:rsidRPr="00551866">
              <w:rPr>
                <w:rFonts w:eastAsiaTheme="minorEastAsia" w:hAnsiTheme="minorEastAsia"/>
                <w:szCs w:val="24"/>
              </w:rPr>
              <w:t>教育水平</w:t>
            </w:r>
            <w:r w:rsidR="006D4712" w:rsidRPr="00551866">
              <w:rPr>
                <w:rFonts w:eastAsiaTheme="minorEastAsia" w:hAnsiTheme="minorEastAsia"/>
                <w:szCs w:val="24"/>
              </w:rPr>
              <w:t>，</w:t>
            </w:r>
            <w:r w:rsidR="00570F37" w:rsidRPr="00551866">
              <w:rPr>
                <w:rFonts w:eastAsiaTheme="minorEastAsia" w:hAnsiTheme="minorEastAsia"/>
                <w:szCs w:val="24"/>
              </w:rPr>
              <w:t>公共假日</w:t>
            </w:r>
            <w:r w:rsidR="006D4712" w:rsidRPr="00551866">
              <w:rPr>
                <w:rFonts w:eastAsiaTheme="minorEastAsia" w:hAnsiTheme="minorEastAsia"/>
                <w:szCs w:val="24"/>
              </w:rPr>
              <w:t>，</w:t>
            </w:r>
            <w:r w:rsidR="00570F37" w:rsidRPr="00551866">
              <w:rPr>
                <w:rFonts w:eastAsiaTheme="minorEastAsia" w:hAnsiTheme="minorEastAsia"/>
                <w:szCs w:val="24"/>
              </w:rPr>
              <w:t>工作时间</w:t>
            </w:r>
            <w:r w:rsidR="006D4712" w:rsidRPr="00551866">
              <w:rPr>
                <w:rFonts w:eastAsiaTheme="minorEastAsia" w:hAnsiTheme="minorEastAsia"/>
                <w:szCs w:val="24"/>
              </w:rPr>
              <w:t>，</w:t>
            </w:r>
            <w:r w:rsidR="00570F37" w:rsidRPr="00551866">
              <w:rPr>
                <w:rFonts w:eastAsiaTheme="minorEastAsia" w:hAnsiTheme="minorEastAsia"/>
                <w:szCs w:val="24"/>
              </w:rPr>
              <w:t>管理流程</w:t>
            </w:r>
            <w:r w:rsidR="006D4712" w:rsidRPr="00551866">
              <w:rPr>
                <w:rFonts w:eastAsiaTheme="minorEastAsia" w:hAnsiTheme="minorEastAsia"/>
                <w:szCs w:val="24"/>
              </w:rPr>
              <w:t>，</w:t>
            </w:r>
            <w:r w:rsidR="00570F37" w:rsidRPr="00551866">
              <w:rPr>
                <w:rFonts w:eastAsiaTheme="minorEastAsia" w:hAnsiTheme="minorEastAsia"/>
                <w:szCs w:val="24"/>
              </w:rPr>
              <w:t>生产能力</w:t>
            </w:r>
            <w:r w:rsidR="006D4712" w:rsidRPr="00551866">
              <w:rPr>
                <w:rFonts w:eastAsiaTheme="minorEastAsia" w:hAnsiTheme="minorEastAsia"/>
                <w:szCs w:val="24"/>
              </w:rPr>
              <w:t>，费用支付，资金</w:t>
            </w:r>
            <w:r w:rsidR="006D4712" w:rsidRPr="00551866">
              <w:rPr>
                <w:rFonts w:eastAsiaTheme="minorEastAsia" w:hAnsiTheme="minorEastAsia"/>
                <w:szCs w:val="24"/>
              </w:rPr>
              <w:lastRenderedPageBreak/>
              <w:t>回收，人员的流动，员工业务素质，绩效考核，基础设施管理，公司运行环境</w:t>
            </w:r>
            <w:r w:rsidRPr="00551866">
              <w:rPr>
                <w:rFonts w:eastAsiaTheme="minorEastAsia" w:hAnsiTheme="minorEastAsia"/>
                <w:szCs w:val="24"/>
              </w:rPr>
              <w:t>等方面进行分析评估</w:t>
            </w:r>
            <w:r w:rsidR="00B84EEC" w:rsidRPr="00551866">
              <w:rPr>
                <w:rFonts w:eastAsiaTheme="minorEastAsia" w:hAnsiTheme="minorEastAsia"/>
                <w:szCs w:val="24"/>
              </w:rPr>
              <w:t>，</w:t>
            </w:r>
            <w:r w:rsidRPr="00551866">
              <w:rPr>
                <w:rFonts w:eastAsiaTheme="minorEastAsia" w:hAnsiTheme="minorEastAsia"/>
                <w:szCs w:val="24"/>
              </w:rPr>
              <w:t>确定风险和机遇。应对措施：与风险、机遇相适应。</w:t>
            </w:r>
          </w:p>
          <w:p w:rsidR="00B84EEC" w:rsidRPr="00551866" w:rsidRDefault="00E71D2B" w:rsidP="00FF3DBC">
            <w:pPr>
              <w:spacing w:beforeLines="30" w:afterLines="30" w:line="288" w:lineRule="auto"/>
              <w:ind w:firstLineChars="200" w:firstLine="420"/>
              <w:jc w:val="left"/>
              <w:rPr>
                <w:rFonts w:eastAsiaTheme="minorEastAsia"/>
                <w:szCs w:val="24"/>
              </w:rPr>
            </w:pPr>
            <w:r>
              <w:rPr>
                <w:rFonts w:eastAsiaTheme="minorEastAsia" w:hAnsiTheme="minorEastAsia"/>
                <w:szCs w:val="24"/>
              </w:rPr>
              <w:t>编制人：朱怀明</w:t>
            </w:r>
            <w:r>
              <w:rPr>
                <w:rFonts w:eastAsiaTheme="minorEastAsia"/>
                <w:szCs w:val="24"/>
              </w:rPr>
              <w:t xml:space="preserve"> 20</w:t>
            </w:r>
            <w:r>
              <w:rPr>
                <w:rFonts w:eastAsiaTheme="minorEastAsia" w:hint="eastAsia"/>
                <w:szCs w:val="24"/>
              </w:rPr>
              <w:t>20</w:t>
            </w:r>
            <w:r>
              <w:rPr>
                <w:rFonts w:eastAsiaTheme="minorEastAsia"/>
                <w:szCs w:val="24"/>
              </w:rPr>
              <w:t>. 6.2</w:t>
            </w:r>
            <w:r>
              <w:rPr>
                <w:rFonts w:eastAsiaTheme="minorEastAsia" w:hint="eastAsia"/>
                <w:szCs w:val="24"/>
              </w:rPr>
              <w:t>0</w:t>
            </w:r>
            <w:r>
              <w:rPr>
                <w:rFonts w:eastAsiaTheme="minorEastAsia" w:hAnsiTheme="minorEastAsia"/>
                <w:szCs w:val="24"/>
              </w:rPr>
              <w:t>日，审核：周文明</w:t>
            </w:r>
            <w:r>
              <w:rPr>
                <w:rFonts w:eastAsiaTheme="minorEastAsia"/>
                <w:szCs w:val="24"/>
              </w:rPr>
              <w:t>20</w:t>
            </w:r>
            <w:r>
              <w:rPr>
                <w:rFonts w:eastAsiaTheme="minorEastAsia" w:hint="eastAsia"/>
                <w:szCs w:val="24"/>
              </w:rPr>
              <w:t>20</w:t>
            </w:r>
            <w:r>
              <w:rPr>
                <w:rFonts w:eastAsiaTheme="minorEastAsia"/>
                <w:szCs w:val="24"/>
              </w:rPr>
              <w:t>. 6.2</w:t>
            </w:r>
            <w:r>
              <w:rPr>
                <w:rFonts w:eastAsiaTheme="minorEastAsia" w:hint="eastAsia"/>
                <w:szCs w:val="24"/>
              </w:rPr>
              <w:t>0</w:t>
            </w:r>
            <w:r w:rsidR="00B84EEC" w:rsidRPr="00551866">
              <w:rPr>
                <w:rFonts w:eastAsiaTheme="minorEastAsia" w:hAnsiTheme="minorEastAsia"/>
                <w:szCs w:val="24"/>
              </w:rPr>
              <w:t>日。</w:t>
            </w:r>
          </w:p>
        </w:tc>
        <w:tc>
          <w:tcPr>
            <w:tcW w:w="851" w:type="dxa"/>
          </w:tcPr>
          <w:p w:rsidR="00FE2CC5" w:rsidRPr="00551866" w:rsidRDefault="006652D3">
            <w:pPr>
              <w:rPr>
                <w:rFonts w:eastAsiaTheme="minorEastAsia"/>
                <w:sz w:val="24"/>
                <w:szCs w:val="24"/>
              </w:rPr>
            </w:pPr>
            <w:r>
              <w:rPr>
                <w:rFonts w:eastAsiaTheme="minorEastAsia"/>
                <w:sz w:val="24"/>
                <w:szCs w:val="24"/>
              </w:rPr>
              <w:lastRenderedPageBreak/>
              <w:t>符合</w:t>
            </w:r>
          </w:p>
        </w:tc>
      </w:tr>
      <w:tr w:rsidR="00A02F19" w:rsidRPr="00551866">
        <w:trPr>
          <w:trHeight w:val="864"/>
        </w:trPr>
        <w:tc>
          <w:tcPr>
            <w:tcW w:w="1672" w:type="dxa"/>
            <w:vAlign w:val="center"/>
          </w:tcPr>
          <w:p w:rsidR="00A02F19" w:rsidRPr="00551866" w:rsidRDefault="00A02F19" w:rsidP="00551866">
            <w:pPr>
              <w:rPr>
                <w:rFonts w:eastAsiaTheme="minorEastAsia"/>
                <w:szCs w:val="24"/>
              </w:rPr>
            </w:pPr>
            <w:r w:rsidRPr="00551866">
              <w:rPr>
                <w:rFonts w:eastAsiaTheme="minorEastAsia" w:hAnsiTheme="minorEastAsia"/>
                <w:szCs w:val="24"/>
              </w:rPr>
              <w:lastRenderedPageBreak/>
              <w:t>目标和措施计划（管理方案）</w:t>
            </w:r>
          </w:p>
        </w:tc>
        <w:tc>
          <w:tcPr>
            <w:tcW w:w="1452" w:type="dxa"/>
            <w:vAlign w:val="center"/>
          </w:tcPr>
          <w:p w:rsidR="00A02F19" w:rsidRPr="00551866" w:rsidRDefault="00A02F19" w:rsidP="00551866">
            <w:pPr>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 xml:space="preserve">6.2  </w:t>
            </w:r>
          </w:p>
        </w:tc>
        <w:tc>
          <w:tcPr>
            <w:tcW w:w="10734" w:type="dxa"/>
            <w:vAlign w:val="center"/>
          </w:tcPr>
          <w:p w:rsidR="00A02F19" w:rsidRPr="00551866" w:rsidRDefault="00A02F19"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A02F19" w:rsidRPr="00551866" w:rsidRDefault="00A02F19"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环境目标：</w:t>
            </w:r>
          </w:p>
          <w:p w:rsidR="00A02F19" w:rsidRPr="00551866" w:rsidRDefault="0099182F" w:rsidP="00FF3DBC">
            <w:pPr>
              <w:spacing w:beforeLines="30" w:afterLines="30" w:line="288" w:lineRule="auto"/>
              <w:ind w:firstLineChars="200" w:firstLine="420"/>
              <w:rPr>
                <w:rFonts w:eastAsiaTheme="minorEastAsia"/>
                <w:szCs w:val="24"/>
              </w:rPr>
            </w:pPr>
            <w:r w:rsidRPr="00551866">
              <w:rPr>
                <w:rFonts w:eastAsiaTheme="minorEastAsia"/>
                <w:szCs w:val="24"/>
              </w:rPr>
              <w:t>a)</w:t>
            </w:r>
            <w:r w:rsidRPr="00551866">
              <w:rPr>
                <w:rFonts w:eastAsiaTheme="minorEastAsia" w:hAnsiTheme="minorEastAsia"/>
                <w:szCs w:val="24"/>
              </w:rPr>
              <w:t>废气、废水及噪声达标排放</w:t>
            </w:r>
            <w:r w:rsidRPr="00551866">
              <w:rPr>
                <w:rFonts w:eastAsiaTheme="minorEastAsia"/>
                <w:szCs w:val="24"/>
              </w:rPr>
              <w:t>; b)</w:t>
            </w:r>
            <w:r w:rsidRPr="00551866">
              <w:rPr>
                <w:rFonts w:eastAsiaTheme="minorEastAsia" w:hAnsiTheme="minorEastAsia"/>
                <w:szCs w:val="24"/>
              </w:rPr>
              <w:t>防止火灾事故的发生，火灾事故</w:t>
            </w:r>
            <w:r w:rsidRPr="00551866">
              <w:rPr>
                <w:rFonts w:eastAsiaTheme="minorEastAsia"/>
                <w:szCs w:val="24"/>
              </w:rPr>
              <w:t>0</w:t>
            </w:r>
            <w:r w:rsidRPr="00551866">
              <w:rPr>
                <w:rFonts w:eastAsiaTheme="minorEastAsia" w:hAnsiTheme="minorEastAsia"/>
                <w:szCs w:val="24"/>
              </w:rPr>
              <w:t>；</w:t>
            </w:r>
          </w:p>
          <w:p w:rsidR="00A02F19" w:rsidRPr="00551866" w:rsidRDefault="00A02F19"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职业健康安全目标：</w:t>
            </w:r>
          </w:p>
          <w:p w:rsidR="0099182F" w:rsidRPr="00551866" w:rsidRDefault="0099182F" w:rsidP="00FF3DBC">
            <w:pPr>
              <w:spacing w:beforeLines="30" w:afterLines="30" w:line="288" w:lineRule="auto"/>
              <w:ind w:firstLineChars="200" w:firstLine="420"/>
              <w:outlineLvl w:val="0"/>
              <w:rPr>
                <w:rFonts w:eastAsiaTheme="minorEastAsia"/>
                <w:szCs w:val="24"/>
              </w:rPr>
            </w:pPr>
            <w:r w:rsidRPr="00551866">
              <w:rPr>
                <w:rFonts w:eastAsiaTheme="minorEastAsia"/>
                <w:szCs w:val="24"/>
              </w:rPr>
              <w:t>a)</w:t>
            </w:r>
            <w:r w:rsidRPr="00551866">
              <w:rPr>
                <w:rFonts w:eastAsiaTheme="minorEastAsia" w:hAnsiTheme="minorEastAsia"/>
                <w:szCs w:val="24"/>
              </w:rPr>
              <w:t>人身死亡事故为</w:t>
            </w:r>
            <w:r w:rsidRPr="00551866">
              <w:rPr>
                <w:rFonts w:eastAsiaTheme="minorEastAsia"/>
                <w:szCs w:val="24"/>
              </w:rPr>
              <w:t>0</w:t>
            </w:r>
            <w:r w:rsidRPr="00551866">
              <w:rPr>
                <w:rFonts w:eastAsiaTheme="minorEastAsia" w:hAnsiTheme="minorEastAsia"/>
                <w:szCs w:val="24"/>
              </w:rPr>
              <w:t>；</w:t>
            </w:r>
            <w:r w:rsidRPr="00551866">
              <w:rPr>
                <w:rFonts w:eastAsiaTheme="minorEastAsia"/>
                <w:szCs w:val="24"/>
              </w:rPr>
              <w:t>b)</w:t>
            </w:r>
            <w:r w:rsidRPr="00551866">
              <w:rPr>
                <w:rFonts w:eastAsiaTheme="minorEastAsia" w:hAnsiTheme="minorEastAsia"/>
                <w:szCs w:val="24"/>
              </w:rPr>
              <w:t>重伤事故为</w:t>
            </w:r>
            <w:r w:rsidRPr="00551866">
              <w:rPr>
                <w:rFonts w:eastAsiaTheme="minorEastAsia"/>
                <w:szCs w:val="24"/>
              </w:rPr>
              <w:t>0</w:t>
            </w:r>
            <w:r w:rsidRPr="00551866">
              <w:rPr>
                <w:rFonts w:eastAsiaTheme="minorEastAsia" w:hAnsiTheme="minorEastAsia"/>
                <w:szCs w:val="24"/>
              </w:rPr>
              <w:t>；</w:t>
            </w:r>
            <w:r w:rsidRPr="00551866">
              <w:rPr>
                <w:rFonts w:eastAsiaTheme="minorEastAsia"/>
                <w:szCs w:val="24"/>
              </w:rPr>
              <w:t>c)</w:t>
            </w:r>
            <w:r w:rsidRPr="00551866">
              <w:rPr>
                <w:rFonts w:eastAsiaTheme="minorEastAsia" w:hAnsiTheme="minorEastAsia"/>
                <w:szCs w:val="24"/>
              </w:rPr>
              <w:t>轻伤事故</w:t>
            </w:r>
            <w:r w:rsidRPr="00551866">
              <w:rPr>
                <w:rFonts w:eastAsiaTheme="minorEastAsia"/>
                <w:szCs w:val="24"/>
              </w:rPr>
              <w:t>≤3‰;d)</w:t>
            </w:r>
            <w:r w:rsidRPr="00551866">
              <w:rPr>
                <w:rFonts w:eastAsiaTheme="minorEastAsia" w:hAnsiTheme="minorEastAsia"/>
                <w:szCs w:val="24"/>
              </w:rPr>
              <w:t>火灾事故为</w:t>
            </w:r>
            <w:r w:rsidRPr="00551866">
              <w:rPr>
                <w:rFonts w:eastAsiaTheme="minorEastAsia"/>
                <w:szCs w:val="24"/>
              </w:rPr>
              <w:t>0</w:t>
            </w:r>
            <w:r w:rsidRPr="00551866">
              <w:rPr>
                <w:rFonts w:eastAsiaTheme="minorEastAsia" w:hAnsiTheme="minorEastAsia"/>
                <w:szCs w:val="24"/>
              </w:rPr>
              <w:t>；</w:t>
            </w:r>
          </w:p>
          <w:p w:rsidR="00A02F19" w:rsidRPr="00551866" w:rsidRDefault="00A02F19" w:rsidP="00FF3DBC">
            <w:pPr>
              <w:spacing w:beforeLines="30" w:afterLines="30" w:line="288" w:lineRule="auto"/>
              <w:ind w:firstLineChars="200" w:firstLine="420"/>
              <w:rPr>
                <w:rFonts w:eastAsiaTheme="minorEastAsia"/>
                <w:szCs w:val="24"/>
              </w:rPr>
            </w:pPr>
            <w:r w:rsidRPr="00551866">
              <w:rPr>
                <w:rFonts w:eastAsiaTheme="minorEastAsia" w:hAnsiTheme="minorEastAsia"/>
                <w:szCs w:val="24"/>
              </w:rPr>
              <w:t>组织对公司环境、</w:t>
            </w:r>
            <w:r w:rsidR="00942D36" w:rsidRPr="00551866">
              <w:rPr>
                <w:rFonts w:eastAsiaTheme="minorEastAsia" w:hAnsiTheme="minorEastAsia"/>
                <w:szCs w:val="24"/>
              </w:rPr>
              <w:t>职业健康安全目标、指标予以分解，并在相关职能层次部门建立分目标。</w:t>
            </w:r>
          </w:p>
        </w:tc>
        <w:tc>
          <w:tcPr>
            <w:tcW w:w="851" w:type="dxa"/>
          </w:tcPr>
          <w:p w:rsidR="00A02F19" w:rsidRPr="00551866" w:rsidRDefault="006652D3">
            <w:pPr>
              <w:rPr>
                <w:rFonts w:eastAsiaTheme="minorEastAsia"/>
                <w:sz w:val="24"/>
                <w:szCs w:val="24"/>
              </w:rPr>
            </w:pPr>
            <w:r>
              <w:rPr>
                <w:rFonts w:eastAsiaTheme="minorEastAsia"/>
                <w:sz w:val="24"/>
                <w:szCs w:val="24"/>
              </w:rPr>
              <w:t>符合</w:t>
            </w:r>
          </w:p>
        </w:tc>
      </w:tr>
      <w:tr w:rsidR="00EE6B2B" w:rsidRPr="00551866" w:rsidTr="006652D3">
        <w:trPr>
          <w:trHeight w:val="3922"/>
        </w:trPr>
        <w:tc>
          <w:tcPr>
            <w:tcW w:w="1672" w:type="dxa"/>
            <w:vAlign w:val="center"/>
          </w:tcPr>
          <w:p w:rsidR="00EE6B2B" w:rsidRPr="00551866" w:rsidRDefault="00EE6B2B" w:rsidP="00551866">
            <w:pPr>
              <w:rPr>
                <w:rFonts w:eastAsiaTheme="minorEastAsia"/>
                <w:szCs w:val="24"/>
              </w:rPr>
            </w:pPr>
            <w:r w:rsidRPr="00551866">
              <w:rPr>
                <w:rFonts w:eastAsiaTheme="minorEastAsia" w:hAnsiTheme="minorEastAsia"/>
                <w:szCs w:val="24"/>
              </w:rPr>
              <w:lastRenderedPageBreak/>
              <w:t>目标和措施计划（管理方案）</w:t>
            </w:r>
          </w:p>
        </w:tc>
        <w:tc>
          <w:tcPr>
            <w:tcW w:w="1452" w:type="dxa"/>
            <w:vAlign w:val="center"/>
          </w:tcPr>
          <w:p w:rsidR="00EE6B2B" w:rsidRPr="00551866" w:rsidRDefault="00EE6B2B" w:rsidP="00551866">
            <w:pPr>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 xml:space="preserve">6.2  </w:t>
            </w:r>
          </w:p>
        </w:tc>
        <w:tc>
          <w:tcPr>
            <w:tcW w:w="10734" w:type="dxa"/>
            <w:vAlign w:val="center"/>
          </w:tcPr>
          <w:p w:rsidR="00EE6B2B" w:rsidRPr="00551866" w:rsidRDefault="00EE6B2B" w:rsidP="00FF3DBC">
            <w:pPr>
              <w:spacing w:beforeLines="30" w:afterLines="30" w:line="288" w:lineRule="auto"/>
              <w:ind w:firstLineChars="200" w:firstLine="480"/>
              <w:rPr>
                <w:rFonts w:eastAsiaTheme="minorEastAsia"/>
                <w:sz w:val="24"/>
                <w:szCs w:val="24"/>
              </w:rPr>
            </w:pPr>
            <w:r w:rsidRPr="00551866">
              <w:rPr>
                <w:rFonts w:eastAsiaTheme="minorEastAsia" w:hAnsiTheme="minorEastAsia"/>
                <w:sz w:val="24"/>
                <w:szCs w:val="24"/>
              </w:rPr>
              <w:t>查见《环境目标指标管理方案》，</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1"/>
              <w:gridCol w:w="797"/>
              <w:gridCol w:w="815"/>
              <w:gridCol w:w="1238"/>
              <w:gridCol w:w="2032"/>
              <w:gridCol w:w="620"/>
              <w:gridCol w:w="717"/>
              <w:gridCol w:w="541"/>
              <w:gridCol w:w="838"/>
              <w:gridCol w:w="838"/>
              <w:gridCol w:w="762"/>
            </w:tblGrid>
            <w:tr w:rsidR="00F62D52" w:rsidRPr="00F62D52" w:rsidTr="003C4E0E">
              <w:trPr>
                <w:trHeight w:val="671"/>
              </w:trPr>
              <w:tc>
                <w:tcPr>
                  <w:tcW w:w="441" w:type="dxa"/>
                  <w:vAlign w:val="center"/>
                </w:tcPr>
                <w:p w:rsidR="00E71D2B" w:rsidRPr="00F62D52" w:rsidRDefault="00E71D2B" w:rsidP="003C4E0E">
                  <w:pPr>
                    <w:spacing w:line="240" w:lineRule="exact"/>
                    <w:rPr>
                      <w:sz w:val="20"/>
                    </w:rPr>
                  </w:pPr>
                  <w:r w:rsidRPr="00F62D52">
                    <w:rPr>
                      <w:rFonts w:hint="eastAsia"/>
                      <w:sz w:val="20"/>
                    </w:rPr>
                    <w:t>序号</w:t>
                  </w:r>
                </w:p>
              </w:tc>
              <w:tc>
                <w:tcPr>
                  <w:tcW w:w="797" w:type="dxa"/>
                  <w:vAlign w:val="center"/>
                </w:tcPr>
                <w:p w:rsidR="00E71D2B" w:rsidRPr="00F62D52" w:rsidRDefault="00E71D2B" w:rsidP="003C4E0E">
                  <w:pPr>
                    <w:spacing w:line="240" w:lineRule="exact"/>
                    <w:rPr>
                      <w:sz w:val="20"/>
                    </w:rPr>
                  </w:pPr>
                  <w:r w:rsidRPr="00F62D52">
                    <w:rPr>
                      <w:rFonts w:hint="eastAsia"/>
                      <w:sz w:val="20"/>
                    </w:rPr>
                    <w:t>管理方案名称</w:t>
                  </w:r>
                </w:p>
              </w:tc>
              <w:tc>
                <w:tcPr>
                  <w:tcW w:w="815" w:type="dxa"/>
                  <w:vAlign w:val="center"/>
                </w:tcPr>
                <w:p w:rsidR="00E71D2B" w:rsidRPr="00F62D52" w:rsidRDefault="00E71D2B" w:rsidP="003C4E0E">
                  <w:pPr>
                    <w:spacing w:line="240" w:lineRule="exact"/>
                    <w:rPr>
                      <w:sz w:val="20"/>
                    </w:rPr>
                  </w:pPr>
                  <w:r w:rsidRPr="00F62D52">
                    <w:rPr>
                      <w:rFonts w:hint="eastAsia"/>
                      <w:sz w:val="20"/>
                    </w:rPr>
                    <w:t>目标</w:t>
                  </w:r>
                </w:p>
              </w:tc>
              <w:tc>
                <w:tcPr>
                  <w:tcW w:w="1238" w:type="dxa"/>
                  <w:vAlign w:val="center"/>
                </w:tcPr>
                <w:p w:rsidR="00E71D2B" w:rsidRPr="00F62D52" w:rsidRDefault="00E71D2B" w:rsidP="003C4E0E">
                  <w:pPr>
                    <w:spacing w:line="240" w:lineRule="exact"/>
                    <w:rPr>
                      <w:sz w:val="20"/>
                    </w:rPr>
                  </w:pPr>
                  <w:r w:rsidRPr="00F62D52">
                    <w:rPr>
                      <w:rFonts w:hint="eastAsia"/>
                      <w:sz w:val="20"/>
                    </w:rPr>
                    <w:t>指标</w:t>
                  </w:r>
                </w:p>
              </w:tc>
              <w:tc>
                <w:tcPr>
                  <w:tcW w:w="2032" w:type="dxa"/>
                  <w:vAlign w:val="center"/>
                </w:tcPr>
                <w:p w:rsidR="00E71D2B" w:rsidRPr="00F62D52" w:rsidRDefault="00E71D2B" w:rsidP="003C4E0E">
                  <w:pPr>
                    <w:spacing w:line="240" w:lineRule="exact"/>
                    <w:rPr>
                      <w:sz w:val="20"/>
                    </w:rPr>
                  </w:pPr>
                  <w:r w:rsidRPr="00F62D52">
                    <w:rPr>
                      <w:rFonts w:hint="eastAsia"/>
                      <w:sz w:val="20"/>
                    </w:rPr>
                    <w:t>方法、措施</w:t>
                  </w:r>
                </w:p>
              </w:tc>
              <w:tc>
                <w:tcPr>
                  <w:tcW w:w="620" w:type="dxa"/>
                  <w:vAlign w:val="center"/>
                </w:tcPr>
                <w:p w:rsidR="00E71D2B" w:rsidRPr="00F62D52" w:rsidRDefault="00E71D2B" w:rsidP="003C4E0E">
                  <w:pPr>
                    <w:spacing w:line="240" w:lineRule="exact"/>
                    <w:rPr>
                      <w:sz w:val="20"/>
                    </w:rPr>
                  </w:pPr>
                  <w:r w:rsidRPr="00F62D52">
                    <w:rPr>
                      <w:rFonts w:hint="eastAsia"/>
                      <w:sz w:val="20"/>
                    </w:rPr>
                    <w:t>执行部门</w:t>
                  </w:r>
                </w:p>
              </w:tc>
              <w:tc>
                <w:tcPr>
                  <w:tcW w:w="717" w:type="dxa"/>
                  <w:vAlign w:val="center"/>
                </w:tcPr>
                <w:p w:rsidR="00E71D2B" w:rsidRPr="00F62D52" w:rsidRDefault="00E71D2B" w:rsidP="003C4E0E">
                  <w:pPr>
                    <w:spacing w:line="240" w:lineRule="exact"/>
                    <w:rPr>
                      <w:sz w:val="20"/>
                    </w:rPr>
                  </w:pPr>
                  <w:r w:rsidRPr="00F62D52">
                    <w:rPr>
                      <w:rFonts w:hint="eastAsia"/>
                      <w:sz w:val="20"/>
                    </w:rPr>
                    <w:t>负责人</w:t>
                  </w:r>
                </w:p>
              </w:tc>
              <w:tc>
                <w:tcPr>
                  <w:tcW w:w="541" w:type="dxa"/>
                  <w:vAlign w:val="center"/>
                </w:tcPr>
                <w:p w:rsidR="00E71D2B" w:rsidRPr="00F62D52" w:rsidRDefault="00E71D2B" w:rsidP="003C4E0E">
                  <w:pPr>
                    <w:spacing w:line="240" w:lineRule="exact"/>
                    <w:rPr>
                      <w:sz w:val="20"/>
                    </w:rPr>
                  </w:pPr>
                  <w:r w:rsidRPr="00F62D52">
                    <w:rPr>
                      <w:rFonts w:hint="eastAsia"/>
                      <w:sz w:val="20"/>
                    </w:rPr>
                    <w:t>预算</w:t>
                  </w:r>
                </w:p>
              </w:tc>
              <w:tc>
                <w:tcPr>
                  <w:tcW w:w="838" w:type="dxa"/>
                  <w:vAlign w:val="center"/>
                </w:tcPr>
                <w:p w:rsidR="00E71D2B" w:rsidRPr="00F62D52" w:rsidRDefault="00E71D2B" w:rsidP="003C4E0E">
                  <w:pPr>
                    <w:spacing w:line="240" w:lineRule="exact"/>
                    <w:rPr>
                      <w:sz w:val="20"/>
                    </w:rPr>
                  </w:pPr>
                  <w:r w:rsidRPr="00F62D52">
                    <w:rPr>
                      <w:rFonts w:hint="eastAsia"/>
                      <w:sz w:val="20"/>
                    </w:rPr>
                    <w:t>启动日期</w:t>
                  </w:r>
                </w:p>
              </w:tc>
              <w:tc>
                <w:tcPr>
                  <w:tcW w:w="838" w:type="dxa"/>
                  <w:vAlign w:val="center"/>
                </w:tcPr>
                <w:p w:rsidR="00E71D2B" w:rsidRPr="00F62D52" w:rsidRDefault="00E71D2B" w:rsidP="003C4E0E">
                  <w:pPr>
                    <w:spacing w:line="240" w:lineRule="exact"/>
                    <w:rPr>
                      <w:sz w:val="20"/>
                    </w:rPr>
                  </w:pPr>
                  <w:r w:rsidRPr="00F62D52">
                    <w:rPr>
                      <w:rFonts w:hint="eastAsia"/>
                      <w:sz w:val="20"/>
                    </w:rPr>
                    <w:t>完成日期</w:t>
                  </w:r>
                </w:p>
              </w:tc>
              <w:tc>
                <w:tcPr>
                  <w:tcW w:w="762" w:type="dxa"/>
                  <w:vAlign w:val="center"/>
                </w:tcPr>
                <w:p w:rsidR="00E71D2B" w:rsidRPr="00F62D52" w:rsidRDefault="00E71D2B" w:rsidP="003C4E0E">
                  <w:pPr>
                    <w:spacing w:line="240" w:lineRule="exact"/>
                    <w:rPr>
                      <w:sz w:val="20"/>
                    </w:rPr>
                  </w:pPr>
                  <w:r w:rsidRPr="00F62D52">
                    <w:rPr>
                      <w:rFonts w:hint="eastAsia"/>
                      <w:sz w:val="20"/>
                    </w:rPr>
                    <w:t>验证部门</w:t>
                  </w:r>
                </w:p>
              </w:tc>
            </w:tr>
            <w:tr w:rsidR="00F62D52" w:rsidRPr="00F62D52" w:rsidTr="003C4E0E">
              <w:trPr>
                <w:trHeight w:val="1989"/>
              </w:trPr>
              <w:tc>
                <w:tcPr>
                  <w:tcW w:w="441" w:type="dxa"/>
                  <w:vAlign w:val="center"/>
                </w:tcPr>
                <w:p w:rsidR="00E71D2B" w:rsidRPr="00F62D52" w:rsidRDefault="00E71D2B" w:rsidP="003C4E0E">
                  <w:pPr>
                    <w:spacing w:line="240" w:lineRule="exact"/>
                    <w:rPr>
                      <w:sz w:val="20"/>
                    </w:rPr>
                  </w:pPr>
                  <w:r w:rsidRPr="00F62D52">
                    <w:rPr>
                      <w:rFonts w:hint="eastAsia"/>
                      <w:sz w:val="20"/>
                    </w:rPr>
                    <w:t>1</w:t>
                  </w:r>
                </w:p>
              </w:tc>
              <w:tc>
                <w:tcPr>
                  <w:tcW w:w="797" w:type="dxa"/>
                  <w:vAlign w:val="center"/>
                </w:tcPr>
                <w:p w:rsidR="00E71D2B" w:rsidRPr="00F62D52" w:rsidRDefault="00E71D2B" w:rsidP="003C4E0E">
                  <w:pPr>
                    <w:spacing w:line="240" w:lineRule="exact"/>
                    <w:rPr>
                      <w:sz w:val="20"/>
                    </w:rPr>
                  </w:pPr>
                  <w:r w:rsidRPr="00F62D52">
                    <w:rPr>
                      <w:rFonts w:hint="eastAsia"/>
                      <w:sz w:val="20"/>
                    </w:rPr>
                    <w:t>噪声达标排放</w:t>
                  </w:r>
                </w:p>
              </w:tc>
              <w:tc>
                <w:tcPr>
                  <w:tcW w:w="815" w:type="dxa"/>
                  <w:vAlign w:val="center"/>
                </w:tcPr>
                <w:p w:rsidR="00E71D2B" w:rsidRPr="00F62D52" w:rsidRDefault="00E71D2B" w:rsidP="003C4E0E">
                  <w:pPr>
                    <w:spacing w:line="240" w:lineRule="exact"/>
                    <w:rPr>
                      <w:sz w:val="20"/>
                    </w:rPr>
                  </w:pPr>
                  <w:r w:rsidRPr="00F62D52">
                    <w:rPr>
                      <w:rFonts w:hint="eastAsia"/>
                      <w:sz w:val="20"/>
                    </w:rPr>
                    <w:t>噪声排放</w:t>
                  </w:r>
                </w:p>
              </w:tc>
              <w:tc>
                <w:tcPr>
                  <w:tcW w:w="1238" w:type="dxa"/>
                  <w:vAlign w:val="center"/>
                </w:tcPr>
                <w:p w:rsidR="00E71D2B" w:rsidRPr="00F62D52" w:rsidRDefault="00E71D2B" w:rsidP="003C4E0E">
                  <w:pPr>
                    <w:spacing w:line="240" w:lineRule="exact"/>
                    <w:rPr>
                      <w:sz w:val="20"/>
                    </w:rPr>
                  </w:pPr>
                  <w:r w:rsidRPr="00F62D52">
                    <w:rPr>
                      <w:rFonts w:hint="eastAsia"/>
                      <w:sz w:val="20"/>
                    </w:rPr>
                    <w:t>厂界噪声</w:t>
                  </w:r>
                  <w:r w:rsidRPr="00F62D52">
                    <w:rPr>
                      <w:rFonts w:hint="eastAsia"/>
                      <w:sz w:val="20"/>
                    </w:rPr>
                    <w:t>1M</w:t>
                  </w:r>
                  <w:r w:rsidRPr="00F62D52">
                    <w:rPr>
                      <w:rFonts w:hint="eastAsia"/>
                      <w:sz w:val="20"/>
                    </w:rPr>
                    <w:t>处（</w:t>
                  </w:r>
                  <w:r w:rsidRPr="00F62D52">
                    <w:rPr>
                      <w:rFonts w:hint="eastAsia"/>
                      <w:sz w:val="20"/>
                    </w:rPr>
                    <w:t>A</w:t>
                  </w:r>
                  <w:r w:rsidRPr="00F62D52">
                    <w:rPr>
                      <w:rFonts w:hint="eastAsia"/>
                      <w:sz w:val="20"/>
                    </w:rPr>
                    <w:t>）；</w:t>
                  </w:r>
                  <w:r w:rsidRPr="00F62D52">
                    <w:rPr>
                      <w:rFonts w:hint="eastAsia"/>
                      <w:sz w:val="20"/>
                    </w:rPr>
                    <w:t xml:space="preserve">     </w:t>
                  </w:r>
                  <w:r w:rsidRPr="00F62D52">
                    <w:rPr>
                      <w:rFonts w:hint="eastAsia"/>
                      <w:sz w:val="20"/>
                    </w:rPr>
                    <w:t>昼间≤</w:t>
                  </w:r>
                  <w:r w:rsidRPr="00F62D52">
                    <w:rPr>
                      <w:sz w:val="20"/>
                    </w:rPr>
                    <w:t>65dB(A)</w:t>
                  </w:r>
                  <w:r w:rsidRPr="00F62D52">
                    <w:rPr>
                      <w:rFonts w:hint="eastAsia"/>
                      <w:sz w:val="20"/>
                    </w:rPr>
                    <w:t xml:space="preserve">        </w:t>
                  </w:r>
                  <w:r w:rsidRPr="00F62D52">
                    <w:rPr>
                      <w:rFonts w:hint="eastAsia"/>
                      <w:sz w:val="20"/>
                    </w:rPr>
                    <w:t>夜间≤</w:t>
                  </w:r>
                  <w:r w:rsidRPr="00F62D52">
                    <w:rPr>
                      <w:sz w:val="20"/>
                    </w:rPr>
                    <w:t>55dB(A)</w:t>
                  </w:r>
                </w:p>
              </w:tc>
              <w:tc>
                <w:tcPr>
                  <w:tcW w:w="2032" w:type="dxa"/>
                </w:tcPr>
                <w:p w:rsidR="00E71D2B" w:rsidRPr="00F62D52" w:rsidRDefault="00E71D2B" w:rsidP="003C4E0E">
                  <w:pPr>
                    <w:spacing w:line="240" w:lineRule="exact"/>
                    <w:rPr>
                      <w:sz w:val="20"/>
                    </w:rPr>
                  </w:pPr>
                  <w:r w:rsidRPr="00F62D52">
                    <w:rPr>
                      <w:rFonts w:hint="eastAsia"/>
                      <w:sz w:val="20"/>
                    </w:rPr>
                    <w:t>1.</w:t>
                  </w:r>
                  <w:r w:rsidRPr="00F62D52">
                    <w:rPr>
                      <w:rFonts w:hint="eastAsia"/>
                      <w:sz w:val="20"/>
                    </w:rPr>
                    <w:t>选用高效、低碳、结构合理的设备，加强设备维和保养，从声源上降低噪声；</w:t>
                  </w:r>
                  <w:r w:rsidRPr="00F62D52">
                    <w:rPr>
                      <w:rFonts w:hint="eastAsia"/>
                      <w:sz w:val="20"/>
                    </w:rPr>
                    <w:t xml:space="preserve">                               2.</w:t>
                  </w:r>
                  <w:r w:rsidRPr="00F62D52">
                    <w:rPr>
                      <w:rFonts w:hint="eastAsia"/>
                      <w:sz w:val="20"/>
                    </w:rPr>
                    <w:t>采用有效的噪声控制控制技术措施；</w:t>
                  </w:r>
                  <w:r w:rsidRPr="00F62D52">
                    <w:rPr>
                      <w:rFonts w:hint="eastAsia"/>
                      <w:sz w:val="20"/>
                    </w:rPr>
                    <w:t xml:space="preserve">                          3.</w:t>
                  </w:r>
                  <w:r w:rsidRPr="00F62D52">
                    <w:rPr>
                      <w:rFonts w:hint="eastAsia"/>
                      <w:sz w:val="20"/>
                    </w:rPr>
                    <w:t>爆破</w:t>
                  </w:r>
                  <w:r w:rsidRPr="00F62D52">
                    <w:rPr>
                      <w:sz w:val="20"/>
                    </w:rPr>
                    <w:t>采用中深孔爆破，爆破点（即噪声源）一般在矿区中心</w:t>
                  </w:r>
                </w:p>
              </w:tc>
              <w:tc>
                <w:tcPr>
                  <w:tcW w:w="620" w:type="dxa"/>
                  <w:vAlign w:val="center"/>
                </w:tcPr>
                <w:p w:rsidR="00E71D2B" w:rsidRPr="00F62D52" w:rsidRDefault="00E71D2B" w:rsidP="003C4E0E">
                  <w:pPr>
                    <w:spacing w:line="240" w:lineRule="exact"/>
                    <w:rPr>
                      <w:sz w:val="20"/>
                    </w:rPr>
                  </w:pPr>
                  <w:r w:rsidRPr="00F62D52">
                    <w:rPr>
                      <w:rFonts w:hint="eastAsia"/>
                      <w:sz w:val="20"/>
                    </w:rPr>
                    <w:t>生产部</w:t>
                  </w:r>
                </w:p>
              </w:tc>
              <w:tc>
                <w:tcPr>
                  <w:tcW w:w="717" w:type="dxa"/>
                  <w:vAlign w:val="center"/>
                </w:tcPr>
                <w:p w:rsidR="00E71D2B" w:rsidRPr="00F62D52" w:rsidRDefault="00E71D2B" w:rsidP="003C4E0E">
                  <w:pPr>
                    <w:spacing w:line="240" w:lineRule="exact"/>
                    <w:rPr>
                      <w:sz w:val="20"/>
                    </w:rPr>
                  </w:pPr>
                  <w:r w:rsidRPr="00F62D52">
                    <w:rPr>
                      <w:rFonts w:hint="eastAsia"/>
                      <w:sz w:val="20"/>
                    </w:rPr>
                    <w:t>孙千运</w:t>
                  </w:r>
                </w:p>
              </w:tc>
              <w:tc>
                <w:tcPr>
                  <w:tcW w:w="541" w:type="dxa"/>
                  <w:vAlign w:val="center"/>
                </w:tcPr>
                <w:p w:rsidR="00E71D2B" w:rsidRPr="00F62D52" w:rsidRDefault="00E71D2B" w:rsidP="003C4E0E">
                  <w:pPr>
                    <w:spacing w:line="240" w:lineRule="exact"/>
                    <w:rPr>
                      <w:sz w:val="20"/>
                    </w:rPr>
                  </w:pPr>
                  <w:r w:rsidRPr="00F62D52">
                    <w:rPr>
                      <w:rFonts w:hint="eastAsia"/>
                      <w:sz w:val="20"/>
                    </w:rPr>
                    <w:t>10</w:t>
                  </w:r>
                  <w:r w:rsidRPr="00F62D52">
                    <w:rPr>
                      <w:rFonts w:hint="eastAsia"/>
                      <w:sz w:val="20"/>
                    </w:rPr>
                    <w:t>万</w:t>
                  </w:r>
                </w:p>
              </w:tc>
              <w:tc>
                <w:tcPr>
                  <w:tcW w:w="838" w:type="dxa"/>
                  <w:vAlign w:val="center"/>
                </w:tcPr>
                <w:p w:rsidR="00E71D2B" w:rsidRPr="00F62D52" w:rsidRDefault="00E71D2B" w:rsidP="003C4E0E">
                  <w:pPr>
                    <w:spacing w:line="240" w:lineRule="exact"/>
                    <w:rPr>
                      <w:sz w:val="20"/>
                    </w:rPr>
                  </w:pPr>
                  <w:r w:rsidRPr="00F62D52">
                    <w:rPr>
                      <w:rFonts w:hint="eastAsia"/>
                      <w:sz w:val="20"/>
                    </w:rPr>
                    <w:t xml:space="preserve">2020.06.10  </w:t>
                  </w:r>
                </w:p>
              </w:tc>
              <w:tc>
                <w:tcPr>
                  <w:tcW w:w="838" w:type="dxa"/>
                  <w:vAlign w:val="center"/>
                </w:tcPr>
                <w:p w:rsidR="00E71D2B" w:rsidRPr="00F62D52" w:rsidRDefault="00E71D2B" w:rsidP="003C4E0E">
                  <w:pPr>
                    <w:spacing w:line="240" w:lineRule="exact"/>
                    <w:rPr>
                      <w:sz w:val="20"/>
                    </w:rPr>
                  </w:pPr>
                  <w:r w:rsidRPr="00F62D52">
                    <w:rPr>
                      <w:rFonts w:hint="eastAsia"/>
                      <w:sz w:val="20"/>
                    </w:rPr>
                    <w:t>2021.06.10</w:t>
                  </w:r>
                </w:p>
              </w:tc>
              <w:tc>
                <w:tcPr>
                  <w:tcW w:w="762" w:type="dxa"/>
                  <w:vAlign w:val="center"/>
                </w:tcPr>
                <w:p w:rsidR="00E71D2B" w:rsidRPr="00F62D52" w:rsidRDefault="00E71D2B" w:rsidP="003C4E0E">
                  <w:pPr>
                    <w:spacing w:line="240" w:lineRule="exact"/>
                    <w:rPr>
                      <w:sz w:val="20"/>
                    </w:rPr>
                  </w:pPr>
                  <w:r w:rsidRPr="00F62D52">
                    <w:rPr>
                      <w:rFonts w:hint="eastAsia"/>
                      <w:sz w:val="20"/>
                    </w:rPr>
                    <w:t>行政部</w:t>
                  </w:r>
                </w:p>
              </w:tc>
            </w:tr>
            <w:tr w:rsidR="00F62D52" w:rsidRPr="00F62D52" w:rsidTr="003C4E0E">
              <w:trPr>
                <w:trHeight w:val="1419"/>
              </w:trPr>
              <w:tc>
                <w:tcPr>
                  <w:tcW w:w="441" w:type="dxa"/>
                  <w:vAlign w:val="center"/>
                </w:tcPr>
                <w:p w:rsidR="00E71D2B" w:rsidRPr="00F62D52" w:rsidRDefault="00E71D2B" w:rsidP="003C4E0E">
                  <w:pPr>
                    <w:spacing w:line="240" w:lineRule="exact"/>
                    <w:rPr>
                      <w:sz w:val="20"/>
                    </w:rPr>
                  </w:pPr>
                  <w:r w:rsidRPr="00F62D52">
                    <w:rPr>
                      <w:rFonts w:hint="eastAsia"/>
                      <w:sz w:val="20"/>
                    </w:rPr>
                    <w:t>2</w:t>
                  </w:r>
                </w:p>
              </w:tc>
              <w:tc>
                <w:tcPr>
                  <w:tcW w:w="797" w:type="dxa"/>
                  <w:vAlign w:val="center"/>
                </w:tcPr>
                <w:p w:rsidR="00E71D2B" w:rsidRPr="00F62D52" w:rsidRDefault="00E71D2B" w:rsidP="003C4E0E">
                  <w:pPr>
                    <w:spacing w:line="240" w:lineRule="exact"/>
                    <w:rPr>
                      <w:sz w:val="20"/>
                    </w:rPr>
                  </w:pPr>
                  <w:r w:rsidRPr="00F62D52">
                    <w:rPr>
                      <w:sz w:val="20"/>
                    </w:rPr>
                    <w:t>加工区粉尘</w:t>
                  </w:r>
                  <w:r w:rsidRPr="00F62D52">
                    <w:rPr>
                      <w:rFonts w:hint="eastAsia"/>
                      <w:sz w:val="20"/>
                    </w:rPr>
                    <w:t>、废气</w:t>
                  </w:r>
                </w:p>
              </w:tc>
              <w:tc>
                <w:tcPr>
                  <w:tcW w:w="815" w:type="dxa"/>
                  <w:vAlign w:val="center"/>
                </w:tcPr>
                <w:p w:rsidR="00E71D2B" w:rsidRPr="00F62D52" w:rsidRDefault="00E71D2B" w:rsidP="003C4E0E">
                  <w:pPr>
                    <w:spacing w:line="240" w:lineRule="exact"/>
                    <w:rPr>
                      <w:sz w:val="20"/>
                    </w:rPr>
                  </w:pPr>
                  <w:r w:rsidRPr="00F62D52">
                    <w:rPr>
                      <w:rFonts w:hint="eastAsia"/>
                      <w:sz w:val="20"/>
                    </w:rPr>
                    <w:t>过滤排放</w:t>
                  </w:r>
                </w:p>
              </w:tc>
              <w:tc>
                <w:tcPr>
                  <w:tcW w:w="1238" w:type="dxa"/>
                  <w:vAlign w:val="center"/>
                </w:tcPr>
                <w:p w:rsidR="00E71D2B" w:rsidRPr="00F62D52" w:rsidRDefault="00E71D2B" w:rsidP="003C4E0E">
                  <w:pPr>
                    <w:spacing w:line="240" w:lineRule="exact"/>
                    <w:rPr>
                      <w:sz w:val="20"/>
                    </w:rPr>
                  </w:pPr>
                  <w:r w:rsidRPr="00F62D52">
                    <w:rPr>
                      <w:rFonts w:hint="eastAsia"/>
                      <w:sz w:val="20"/>
                    </w:rPr>
                    <w:t>100%</w:t>
                  </w:r>
                  <w:r w:rsidRPr="00F62D52">
                    <w:rPr>
                      <w:rFonts w:hint="eastAsia"/>
                      <w:sz w:val="20"/>
                    </w:rPr>
                    <w:t>过滤、降尘排放</w:t>
                  </w:r>
                </w:p>
              </w:tc>
              <w:tc>
                <w:tcPr>
                  <w:tcW w:w="2032" w:type="dxa"/>
                  <w:vAlign w:val="center"/>
                </w:tcPr>
                <w:p w:rsidR="00E71D2B" w:rsidRPr="00F62D52" w:rsidRDefault="00E71D2B" w:rsidP="003C4E0E">
                  <w:pPr>
                    <w:spacing w:line="240" w:lineRule="exact"/>
                    <w:rPr>
                      <w:sz w:val="20"/>
                    </w:rPr>
                  </w:pPr>
                  <w:r w:rsidRPr="00F62D52">
                    <w:rPr>
                      <w:rFonts w:hint="eastAsia"/>
                      <w:sz w:val="20"/>
                    </w:rPr>
                    <w:t>车间和皮带运输设备封闭处理</w:t>
                  </w:r>
                  <w:r w:rsidRPr="00F62D52">
                    <w:rPr>
                      <w:rFonts w:hint="eastAsia"/>
                      <w:sz w:val="20"/>
                    </w:rPr>
                    <w:t>+</w:t>
                  </w:r>
                  <w:r w:rsidRPr="00F62D52">
                    <w:rPr>
                      <w:rFonts w:hint="eastAsia"/>
                      <w:sz w:val="20"/>
                    </w:rPr>
                    <w:t>湿法作业</w:t>
                  </w:r>
                  <w:r w:rsidRPr="00F62D52">
                    <w:rPr>
                      <w:rFonts w:hint="eastAsia"/>
                      <w:sz w:val="20"/>
                    </w:rPr>
                    <w:t>+</w:t>
                  </w:r>
                  <w:r w:rsidRPr="00F62D52">
                    <w:rPr>
                      <w:rFonts w:hint="eastAsia"/>
                      <w:sz w:val="20"/>
                    </w:rPr>
                    <w:t>集气罩</w:t>
                  </w:r>
                  <w:r w:rsidRPr="00F62D52">
                    <w:rPr>
                      <w:rFonts w:hint="eastAsia"/>
                      <w:sz w:val="20"/>
                    </w:rPr>
                    <w:t>+</w:t>
                  </w:r>
                  <w:r w:rsidRPr="00F62D52">
                    <w:rPr>
                      <w:rFonts w:hint="eastAsia"/>
                      <w:sz w:val="20"/>
                    </w:rPr>
                    <w:t>布袋除尘</w:t>
                  </w:r>
                  <w:r w:rsidRPr="00F62D52">
                    <w:rPr>
                      <w:rFonts w:hint="eastAsia"/>
                      <w:sz w:val="20"/>
                    </w:rPr>
                    <w:t>+15m</w:t>
                  </w:r>
                  <w:r w:rsidRPr="00F62D52">
                    <w:rPr>
                      <w:rFonts w:hint="eastAsia"/>
                      <w:sz w:val="20"/>
                    </w:rPr>
                    <w:t>高排气筒</w:t>
                  </w:r>
                </w:p>
              </w:tc>
              <w:tc>
                <w:tcPr>
                  <w:tcW w:w="620" w:type="dxa"/>
                  <w:vAlign w:val="center"/>
                </w:tcPr>
                <w:p w:rsidR="00E71D2B" w:rsidRPr="00F62D52" w:rsidRDefault="00E71D2B" w:rsidP="003C4E0E">
                  <w:pPr>
                    <w:spacing w:line="240" w:lineRule="exact"/>
                    <w:rPr>
                      <w:sz w:val="20"/>
                    </w:rPr>
                  </w:pPr>
                  <w:r w:rsidRPr="00F62D52">
                    <w:rPr>
                      <w:rFonts w:hint="eastAsia"/>
                      <w:sz w:val="20"/>
                    </w:rPr>
                    <w:t>生产部</w:t>
                  </w:r>
                </w:p>
              </w:tc>
              <w:tc>
                <w:tcPr>
                  <w:tcW w:w="717" w:type="dxa"/>
                  <w:vAlign w:val="center"/>
                </w:tcPr>
                <w:p w:rsidR="00E71D2B" w:rsidRPr="00F62D52" w:rsidRDefault="00E71D2B" w:rsidP="003C4E0E">
                  <w:pPr>
                    <w:spacing w:line="240" w:lineRule="exact"/>
                    <w:rPr>
                      <w:sz w:val="20"/>
                    </w:rPr>
                  </w:pPr>
                  <w:r w:rsidRPr="00F62D52">
                    <w:rPr>
                      <w:rFonts w:hint="eastAsia"/>
                      <w:sz w:val="20"/>
                    </w:rPr>
                    <w:t>孙千运</w:t>
                  </w:r>
                </w:p>
              </w:tc>
              <w:tc>
                <w:tcPr>
                  <w:tcW w:w="541" w:type="dxa"/>
                  <w:vAlign w:val="center"/>
                </w:tcPr>
                <w:p w:rsidR="00E71D2B" w:rsidRPr="00F62D52" w:rsidRDefault="00E71D2B" w:rsidP="003C4E0E">
                  <w:pPr>
                    <w:spacing w:line="240" w:lineRule="exact"/>
                    <w:rPr>
                      <w:sz w:val="20"/>
                    </w:rPr>
                  </w:pPr>
                  <w:r w:rsidRPr="00F62D52">
                    <w:rPr>
                      <w:rFonts w:hint="eastAsia"/>
                      <w:sz w:val="20"/>
                    </w:rPr>
                    <w:t>10</w:t>
                  </w:r>
                  <w:r w:rsidRPr="00F62D52">
                    <w:rPr>
                      <w:rFonts w:hint="eastAsia"/>
                      <w:sz w:val="20"/>
                    </w:rPr>
                    <w:t>万</w:t>
                  </w:r>
                </w:p>
              </w:tc>
              <w:tc>
                <w:tcPr>
                  <w:tcW w:w="838" w:type="dxa"/>
                  <w:vAlign w:val="center"/>
                </w:tcPr>
                <w:p w:rsidR="00E71D2B" w:rsidRPr="00F62D52" w:rsidRDefault="00E71D2B" w:rsidP="003C4E0E">
                  <w:pPr>
                    <w:spacing w:line="240" w:lineRule="exact"/>
                    <w:rPr>
                      <w:sz w:val="20"/>
                    </w:rPr>
                  </w:pPr>
                  <w:r w:rsidRPr="00F62D52">
                    <w:rPr>
                      <w:rFonts w:hint="eastAsia"/>
                      <w:sz w:val="20"/>
                    </w:rPr>
                    <w:t xml:space="preserve">2020.06.10  </w:t>
                  </w:r>
                </w:p>
              </w:tc>
              <w:tc>
                <w:tcPr>
                  <w:tcW w:w="838" w:type="dxa"/>
                  <w:vAlign w:val="center"/>
                </w:tcPr>
                <w:p w:rsidR="00E71D2B" w:rsidRPr="00F62D52" w:rsidRDefault="00E71D2B" w:rsidP="003C4E0E">
                  <w:pPr>
                    <w:spacing w:line="240" w:lineRule="exact"/>
                    <w:rPr>
                      <w:sz w:val="20"/>
                    </w:rPr>
                  </w:pPr>
                  <w:r w:rsidRPr="00F62D52">
                    <w:rPr>
                      <w:rFonts w:hint="eastAsia"/>
                      <w:sz w:val="20"/>
                    </w:rPr>
                    <w:t>2021.06.10</w:t>
                  </w:r>
                </w:p>
              </w:tc>
              <w:tc>
                <w:tcPr>
                  <w:tcW w:w="762" w:type="dxa"/>
                  <w:vAlign w:val="center"/>
                </w:tcPr>
                <w:p w:rsidR="00E71D2B" w:rsidRPr="00F62D52" w:rsidRDefault="00E71D2B" w:rsidP="003C4E0E">
                  <w:pPr>
                    <w:spacing w:line="240" w:lineRule="exact"/>
                    <w:rPr>
                      <w:sz w:val="20"/>
                    </w:rPr>
                  </w:pPr>
                  <w:r w:rsidRPr="00F62D52">
                    <w:rPr>
                      <w:rFonts w:hint="eastAsia"/>
                      <w:sz w:val="20"/>
                    </w:rPr>
                    <w:t>行政部</w:t>
                  </w:r>
                </w:p>
              </w:tc>
            </w:tr>
            <w:tr w:rsidR="00F62D52" w:rsidRPr="00F62D52" w:rsidTr="003C4E0E">
              <w:trPr>
                <w:trHeight w:val="1424"/>
              </w:trPr>
              <w:tc>
                <w:tcPr>
                  <w:tcW w:w="441" w:type="dxa"/>
                  <w:vAlign w:val="center"/>
                </w:tcPr>
                <w:p w:rsidR="00E71D2B" w:rsidRPr="00F62D52" w:rsidRDefault="00E71D2B" w:rsidP="003C4E0E">
                  <w:pPr>
                    <w:spacing w:line="240" w:lineRule="exact"/>
                    <w:rPr>
                      <w:sz w:val="20"/>
                    </w:rPr>
                  </w:pPr>
                  <w:r w:rsidRPr="00F62D52">
                    <w:rPr>
                      <w:rFonts w:hint="eastAsia"/>
                      <w:sz w:val="20"/>
                    </w:rPr>
                    <w:t>3</w:t>
                  </w:r>
                </w:p>
              </w:tc>
              <w:tc>
                <w:tcPr>
                  <w:tcW w:w="797" w:type="dxa"/>
                  <w:vAlign w:val="center"/>
                </w:tcPr>
                <w:p w:rsidR="00E71D2B" w:rsidRPr="00F62D52" w:rsidRDefault="00E71D2B" w:rsidP="003C4E0E">
                  <w:pPr>
                    <w:spacing w:line="240" w:lineRule="exact"/>
                    <w:rPr>
                      <w:sz w:val="20"/>
                    </w:rPr>
                  </w:pPr>
                  <w:r w:rsidRPr="00F62D52">
                    <w:rPr>
                      <w:rFonts w:hint="eastAsia"/>
                      <w:sz w:val="20"/>
                    </w:rPr>
                    <w:t>采矿区粉尘</w:t>
                  </w:r>
                </w:p>
              </w:tc>
              <w:tc>
                <w:tcPr>
                  <w:tcW w:w="815" w:type="dxa"/>
                  <w:vAlign w:val="center"/>
                </w:tcPr>
                <w:p w:rsidR="00E71D2B" w:rsidRPr="00F62D52" w:rsidRDefault="00E71D2B" w:rsidP="003C4E0E">
                  <w:pPr>
                    <w:spacing w:line="240" w:lineRule="exact"/>
                    <w:rPr>
                      <w:sz w:val="20"/>
                    </w:rPr>
                  </w:pPr>
                  <w:r w:rsidRPr="00F62D52">
                    <w:rPr>
                      <w:rFonts w:hint="eastAsia"/>
                      <w:sz w:val="20"/>
                    </w:rPr>
                    <w:t>降尘</w:t>
                  </w:r>
                </w:p>
              </w:tc>
              <w:tc>
                <w:tcPr>
                  <w:tcW w:w="1238" w:type="dxa"/>
                  <w:vAlign w:val="center"/>
                </w:tcPr>
                <w:p w:rsidR="00E71D2B" w:rsidRPr="00F62D52" w:rsidRDefault="00E71D2B" w:rsidP="003C4E0E">
                  <w:pPr>
                    <w:spacing w:line="240" w:lineRule="exact"/>
                    <w:rPr>
                      <w:sz w:val="20"/>
                    </w:rPr>
                  </w:pPr>
                  <w:r w:rsidRPr="00F62D52">
                    <w:rPr>
                      <w:rFonts w:hint="eastAsia"/>
                      <w:sz w:val="20"/>
                    </w:rPr>
                    <w:t>100%</w:t>
                  </w:r>
                  <w:r w:rsidRPr="00F62D52">
                    <w:rPr>
                      <w:rFonts w:hint="eastAsia"/>
                      <w:sz w:val="20"/>
                    </w:rPr>
                    <w:t>进行洒水抑尘</w:t>
                  </w:r>
                </w:p>
              </w:tc>
              <w:tc>
                <w:tcPr>
                  <w:tcW w:w="2032" w:type="dxa"/>
                  <w:vAlign w:val="center"/>
                </w:tcPr>
                <w:p w:rsidR="00E71D2B" w:rsidRPr="00F62D52" w:rsidRDefault="00E71D2B" w:rsidP="003C4E0E">
                  <w:pPr>
                    <w:spacing w:line="240" w:lineRule="exact"/>
                    <w:rPr>
                      <w:sz w:val="20"/>
                    </w:rPr>
                  </w:pPr>
                  <w:r w:rsidRPr="00F62D52">
                    <w:rPr>
                      <w:rFonts w:hint="eastAsia"/>
                      <w:sz w:val="20"/>
                    </w:rPr>
                    <w:t>在矿石开采作业中，采用打眼爆破的方式，在爆破后粒径较大的粉尘在约</w:t>
                  </w:r>
                  <w:r w:rsidRPr="00F62D52">
                    <w:rPr>
                      <w:rFonts w:hint="eastAsia"/>
                      <w:sz w:val="20"/>
                    </w:rPr>
                    <w:t>4</w:t>
                  </w:r>
                  <w:r w:rsidRPr="00F62D52">
                    <w:rPr>
                      <w:rFonts w:hint="eastAsia"/>
                      <w:sz w:val="20"/>
                    </w:rPr>
                    <w:t>分钟内沉降。</w:t>
                  </w:r>
                </w:p>
              </w:tc>
              <w:tc>
                <w:tcPr>
                  <w:tcW w:w="620" w:type="dxa"/>
                  <w:vAlign w:val="center"/>
                </w:tcPr>
                <w:p w:rsidR="00E71D2B" w:rsidRPr="00F62D52" w:rsidRDefault="00E71D2B" w:rsidP="003C4E0E">
                  <w:pPr>
                    <w:spacing w:line="240" w:lineRule="exact"/>
                    <w:rPr>
                      <w:sz w:val="20"/>
                    </w:rPr>
                  </w:pPr>
                  <w:r w:rsidRPr="00F62D52">
                    <w:rPr>
                      <w:rFonts w:hint="eastAsia"/>
                      <w:sz w:val="20"/>
                    </w:rPr>
                    <w:t>生产部</w:t>
                  </w:r>
                </w:p>
              </w:tc>
              <w:tc>
                <w:tcPr>
                  <w:tcW w:w="717" w:type="dxa"/>
                  <w:vAlign w:val="center"/>
                </w:tcPr>
                <w:p w:rsidR="00E71D2B" w:rsidRPr="00F62D52" w:rsidRDefault="00E71D2B" w:rsidP="003C4E0E">
                  <w:pPr>
                    <w:spacing w:line="240" w:lineRule="exact"/>
                    <w:rPr>
                      <w:sz w:val="20"/>
                    </w:rPr>
                  </w:pPr>
                  <w:r w:rsidRPr="00F62D52">
                    <w:rPr>
                      <w:rFonts w:hint="eastAsia"/>
                      <w:sz w:val="20"/>
                    </w:rPr>
                    <w:t>孙千运</w:t>
                  </w:r>
                </w:p>
              </w:tc>
              <w:tc>
                <w:tcPr>
                  <w:tcW w:w="541" w:type="dxa"/>
                  <w:vAlign w:val="center"/>
                </w:tcPr>
                <w:p w:rsidR="00E71D2B" w:rsidRPr="00F62D52" w:rsidRDefault="00E71D2B" w:rsidP="003C4E0E">
                  <w:pPr>
                    <w:spacing w:line="240" w:lineRule="exact"/>
                    <w:rPr>
                      <w:sz w:val="20"/>
                    </w:rPr>
                  </w:pPr>
                  <w:r w:rsidRPr="00F62D52">
                    <w:rPr>
                      <w:rFonts w:hint="eastAsia"/>
                      <w:sz w:val="20"/>
                    </w:rPr>
                    <w:t>2</w:t>
                  </w:r>
                  <w:r w:rsidRPr="00F62D52">
                    <w:rPr>
                      <w:rFonts w:hint="eastAsia"/>
                      <w:sz w:val="20"/>
                    </w:rPr>
                    <w:t>万</w:t>
                  </w:r>
                </w:p>
              </w:tc>
              <w:tc>
                <w:tcPr>
                  <w:tcW w:w="838" w:type="dxa"/>
                  <w:vAlign w:val="center"/>
                </w:tcPr>
                <w:p w:rsidR="00E71D2B" w:rsidRPr="00F62D52" w:rsidRDefault="00E71D2B" w:rsidP="003C4E0E">
                  <w:pPr>
                    <w:spacing w:line="240" w:lineRule="exact"/>
                    <w:rPr>
                      <w:sz w:val="20"/>
                    </w:rPr>
                  </w:pPr>
                  <w:r w:rsidRPr="00F62D52">
                    <w:rPr>
                      <w:rFonts w:hint="eastAsia"/>
                      <w:sz w:val="20"/>
                    </w:rPr>
                    <w:t xml:space="preserve">2020.06.10  </w:t>
                  </w:r>
                </w:p>
              </w:tc>
              <w:tc>
                <w:tcPr>
                  <w:tcW w:w="838" w:type="dxa"/>
                  <w:vAlign w:val="center"/>
                </w:tcPr>
                <w:p w:rsidR="00E71D2B" w:rsidRPr="00F62D52" w:rsidRDefault="00E71D2B" w:rsidP="003C4E0E">
                  <w:pPr>
                    <w:spacing w:line="240" w:lineRule="exact"/>
                    <w:rPr>
                      <w:sz w:val="20"/>
                    </w:rPr>
                  </w:pPr>
                  <w:r w:rsidRPr="00F62D52">
                    <w:rPr>
                      <w:rFonts w:hint="eastAsia"/>
                      <w:sz w:val="20"/>
                    </w:rPr>
                    <w:t>2021.06.10</w:t>
                  </w:r>
                </w:p>
              </w:tc>
              <w:tc>
                <w:tcPr>
                  <w:tcW w:w="762" w:type="dxa"/>
                  <w:vAlign w:val="center"/>
                </w:tcPr>
                <w:p w:rsidR="00E71D2B" w:rsidRPr="00F62D52" w:rsidRDefault="00E71D2B" w:rsidP="003C4E0E">
                  <w:pPr>
                    <w:spacing w:line="240" w:lineRule="exact"/>
                    <w:rPr>
                      <w:sz w:val="20"/>
                    </w:rPr>
                  </w:pPr>
                  <w:r w:rsidRPr="00F62D52">
                    <w:rPr>
                      <w:rFonts w:hint="eastAsia"/>
                      <w:sz w:val="20"/>
                    </w:rPr>
                    <w:t>行政部</w:t>
                  </w:r>
                </w:p>
              </w:tc>
            </w:tr>
            <w:tr w:rsidR="00F62D52" w:rsidRPr="00F62D52" w:rsidTr="003C4E0E">
              <w:trPr>
                <w:trHeight w:val="929"/>
              </w:trPr>
              <w:tc>
                <w:tcPr>
                  <w:tcW w:w="441" w:type="dxa"/>
                  <w:vAlign w:val="center"/>
                </w:tcPr>
                <w:p w:rsidR="00E71D2B" w:rsidRPr="00F62D52" w:rsidRDefault="00E71D2B" w:rsidP="003C4E0E">
                  <w:pPr>
                    <w:spacing w:line="240" w:lineRule="exact"/>
                    <w:rPr>
                      <w:sz w:val="20"/>
                    </w:rPr>
                  </w:pPr>
                  <w:r w:rsidRPr="00F62D52">
                    <w:rPr>
                      <w:rFonts w:hint="eastAsia"/>
                      <w:sz w:val="20"/>
                    </w:rPr>
                    <w:t>4</w:t>
                  </w:r>
                </w:p>
              </w:tc>
              <w:tc>
                <w:tcPr>
                  <w:tcW w:w="797" w:type="dxa"/>
                  <w:vAlign w:val="center"/>
                </w:tcPr>
                <w:p w:rsidR="00E71D2B" w:rsidRPr="00F62D52" w:rsidRDefault="00E71D2B" w:rsidP="003C4E0E">
                  <w:pPr>
                    <w:spacing w:line="240" w:lineRule="exact"/>
                    <w:rPr>
                      <w:sz w:val="20"/>
                    </w:rPr>
                  </w:pPr>
                  <w:r w:rsidRPr="00F62D52">
                    <w:rPr>
                      <w:rFonts w:hint="eastAsia"/>
                      <w:sz w:val="20"/>
                    </w:rPr>
                    <w:t>排土场粉尘、运输粉尘</w:t>
                  </w:r>
                </w:p>
              </w:tc>
              <w:tc>
                <w:tcPr>
                  <w:tcW w:w="815" w:type="dxa"/>
                  <w:vAlign w:val="center"/>
                </w:tcPr>
                <w:p w:rsidR="00E71D2B" w:rsidRPr="00F62D52" w:rsidRDefault="00E71D2B" w:rsidP="003C4E0E">
                  <w:pPr>
                    <w:spacing w:line="240" w:lineRule="exact"/>
                    <w:rPr>
                      <w:sz w:val="20"/>
                    </w:rPr>
                  </w:pPr>
                  <w:r w:rsidRPr="00F62D52">
                    <w:rPr>
                      <w:rFonts w:hint="eastAsia"/>
                      <w:sz w:val="20"/>
                    </w:rPr>
                    <w:t>降尘</w:t>
                  </w:r>
                </w:p>
              </w:tc>
              <w:tc>
                <w:tcPr>
                  <w:tcW w:w="1238" w:type="dxa"/>
                  <w:vAlign w:val="center"/>
                </w:tcPr>
                <w:p w:rsidR="00E71D2B" w:rsidRPr="00F62D52" w:rsidRDefault="00E71D2B" w:rsidP="003C4E0E">
                  <w:pPr>
                    <w:spacing w:line="240" w:lineRule="exact"/>
                    <w:rPr>
                      <w:sz w:val="20"/>
                    </w:rPr>
                  </w:pPr>
                  <w:r w:rsidRPr="00F62D52">
                    <w:rPr>
                      <w:rFonts w:hint="eastAsia"/>
                      <w:sz w:val="20"/>
                    </w:rPr>
                    <w:t>100%</w:t>
                  </w:r>
                  <w:r w:rsidRPr="00F62D52">
                    <w:rPr>
                      <w:rFonts w:hint="eastAsia"/>
                      <w:sz w:val="20"/>
                    </w:rPr>
                    <w:t>进行洒水抑尘</w:t>
                  </w:r>
                </w:p>
              </w:tc>
              <w:tc>
                <w:tcPr>
                  <w:tcW w:w="2032" w:type="dxa"/>
                  <w:vAlign w:val="center"/>
                </w:tcPr>
                <w:p w:rsidR="00E71D2B" w:rsidRPr="00F62D52" w:rsidRDefault="00E71D2B" w:rsidP="003C4E0E">
                  <w:pPr>
                    <w:spacing w:line="240" w:lineRule="exact"/>
                    <w:rPr>
                      <w:sz w:val="20"/>
                    </w:rPr>
                  </w:pPr>
                  <w:r w:rsidRPr="00F62D52">
                    <w:rPr>
                      <w:rFonts w:hint="eastAsia"/>
                      <w:sz w:val="20"/>
                    </w:rPr>
                    <w:t>加强矿区洒水抑尘，降低车速。</w:t>
                  </w:r>
                </w:p>
              </w:tc>
              <w:tc>
                <w:tcPr>
                  <w:tcW w:w="620" w:type="dxa"/>
                  <w:vAlign w:val="center"/>
                </w:tcPr>
                <w:p w:rsidR="00E71D2B" w:rsidRPr="00F62D52" w:rsidRDefault="00E71D2B" w:rsidP="003C4E0E">
                  <w:pPr>
                    <w:spacing w:line="240" w:lineRule="exact"/>
                    <w:rPr>
                      <w:sz w:val="20"/>
                    </w:rPr>
                  </w:pPr>
                  <w:r w:rsidRPr="00F62D52">
                    <w:rPr>
                      <w:rFonts w:hint="eastAsia"/>
                      <w:sz w:val="20"/>
                    </w:rPr>
                    <w:t>生产部</w:t>
                  </w:r>
                </w:p>
              </w:tc>
              <w:tc>
                <w:tcPr>
                  <w:tcW w:w="717" w:type="dxa"/>
                  <w:vAlign w:val="center"/>
                </w:tcPr>
                <w:p w:rsidR="00E71D2B" w:rsidRPr="00F62D52" w:rsidRDefault="00E71D2B" w:rsidP="003C4E0E">
                  <w:pPr>
                    <w:spacing w:line="240" w:lineRule="exact"/>
                    <w:rPr>
                      <w:sz w:val="20"/>
                    </w:rPr>
                  </w:pPr>
                  <w:r w:rsidRPr="00F62D52">
                    <w:rPr>
                      <w:rFonts w:hint="eastAsia"/>
                      <w:sz w:val="20"/>
                    </w:rPr>
                    <w:t>孙千运</w:t>
                  </w:r>
                </w:p>
              </w:tc>
              <w:tc>
                <w:tcPr>
                  <w:tcW w:w="541" w:type="dxa"/>
                  <w:vAlign w:val="center"/>
                </w:tcPr>
                <w:p w:rsidR="00E71D2B" w:rsidRPr="00F62D52" w:rsidRDefault="00E71D2B" w:rsidP="003C4E0E">
                  <w:pPr>
                    <w:spacing w:line="240" w:lineRule="exact"/>
                    <w:rPr>
                      <w:sz w:val="20"/>
                    </w:rPr>
                  </w:pPr>
                  <w:r w:rsidRPr="00F62D52">
                    <w:rPr>
                      <w:rFonts w:hint="eastAsia"/>
                      <w:sz w:val="20"/>
                    </w:rPr>
                    <w:t>2</w:t>
                  </w:r>
                  <w:r w:rsidRPr="00F62D52">
                    <w:rPr>
                      <w:rFonts w:hint="eastAsia"/>
                      <w:sz w:val="20"/>
                    </w:rPr>
                    <w:t>万</w:t>
                  </w:r>
                </w:p>
              </w:tc>
              <w:tc>
                <w:tcPr>
                  <w:tcW w:w="838" w:type="dxa"/>
                  <w:vAlign w:val="center"/>
                </w:tcPr>
                <w:p w:rsidR="00E71D2B" w:rsidRPr="00F62D52" w:rsidRDefault="00E71D2B" w:rsidP="003C4E0E">
                  <w:pPr>
                    <w:spacing w:line="240" w:lineRule="exact"/>
                    <w:rPr>
                      <w:sz w:val="20"/>
                    </w:rPr>
                  </w:pPr>
                  <w:r w:rsidRPr="00F62D52">
                    <w:rPr>
                      <w:rFonts w:hint="eastAsia"/>
                      <w:sz w:val="20"/>
                    </w:rPr>
                    <w:t xml:space="preserve">2020.06.10  </w:t>
                  </w:r>
                </w:p>
              </w:tc>
              <w:tc>
                <w:tcPr>
                  <w:tcW w:w="838" w:type="dxa"/>
                  <w:vAlign w:val="center"/>
                </w:tcPr>
                <w:p w:rsidR="00E71D2B" w:rsidRPr="00F62D52" w:rsidRDefault="00E71D2B" w:rsidP="003C4E0E">
                  <w:pPr>
                    <w:spacing w:line="240" w:lineRule="exact"/>
                    <w:rPr>
                      <w:sz w:val="20"/>
                    </w:rPr>
                  </w:pPr>
                  <w:r w:rsidRPr="00F62D52">
                    <w:rPr>
                      <w:rFonts w:hint="eastAsia"/>
                      <w:sz w:val="20"/>
                    </w:rPr>
                    <w:t>2021.06.10</w:t>
                  </w:r>
                </w:p>
              </w:tc>
              <w:tc>
                <w:tcPr>
                  <w:tcW w:w="762" w:type="dxa"/>
                  <w:vAlign w:val="center"/>
                </w:tcPr>
                <w:p w:rsidR="00E71D2B" w:rsidRPr="00F62D52" w:rsidRDefault="00E71D2B" w:rsidP="003C4E0E">
                  <w:pPr>
                    <w:spacing w:line="240" w:lineRule="exact"/>
                    <w:rPr>
                      <w:sz w:val="20"/>
                    </w:rPr>
                  </w:pPr>
                  <w:r w:rsidRPr="00F62D52">
                    <w:rPr>
                      <w:rFonts w:hint="eastAsia"/>
                      <w:sz w:val="20"/>
                    </w:rPr>
                    <w:t>行政部</w:t>
                  </w:r>
                </w:p>
              </w:tc>
            </w:tr>
            <w:tr w:rsidR="00F62D52" w:rsidRPr="00F62D52" w:rsidTr="003C4E0E">
              <w:trPr>
                <w:trHeight w:val="776"/>
              </w:trPr>
              <w:tc>
                <w:tcPr>
                  <w:tcW w:w="441" w:type="dxa"/>
                  <w:vAlign w:val="center"/>
                </w:tcPr>
                <w:p w:rsidR="00E71D2B" w:rsidRPr="00F62D52" w:rsidRDefault="00E71D2B" w:rsidP="003C4E0E">
                  <w:pPr>
                    <w:spacing w:line="240" w:lineRule="exact"/>
                    <w:rPr>
                      <w:sz w:val="20"/>
                    </w:rPr>
                  </w:pPr>
                  <w:r w:rsidRPr="00F62D52">
                    <w:rPr>
                      <w:rFonts w:hint="eastAsia"/>
                      <w:sz w:val="20"/>
                    </w:rPr>
                    <w:t>5</w:t>
                  </w:r>
                </w:p>
              </w:tc>
              <w:tc>
                <w:tcPr>
                  <w:tcW w:w="797" w:type="dxa"/>
                  <w:vAlign w:val="center"/>
                </w:tcPr>
                <w:p w:rsidR="00E71D2B" w:rsidRPr="00F62D52" w:rsidRDefault="00E71D2B" w:rsidP="003C4E0E">
                  <w:pPr>
                    <w:spacing w:line="240" w:lineRule="exact"/>
                    <w:rPr>
                      <w:sz w:val="20"/>
                    </w:rPr>
                  </w:pPr>
                  <w:r w:rsidRPr="00F62D52">
                    <w:rPr>
                      <w:rFonts w:hint="eastAsia"/>
                      <w:sz w:val="20"/>
                    </w:rPr>
                    <w:t>废机油</w:t>
                  </w:r>
                </w:p>
              </w:tc>
              <w:tc>
                <w:tcPr>
                  <w:tcW w:w="815" w:type="dxa"/>
                  <w:vAlign w:val="center"/>
                </w:tcPr>
                <w:p w:rsidR="00E71D2B" w:rsidRPr="00F62D52" w:rsidRDefault="00E71D2B" w:rsidP="003C4E0E">
                  <w:pPr>
                    <w:spacing w:line="240" w:lineRule="exact"/>
                    <w:rPr>
                      <w:sz w:val="20"/>
                    </w:rPr>
                  </w:pPr>
                  <w:r w:rsidRPr="00F62D52">
                    <w:rPr>
                      <w:rFonts w:hint="eastAsia"/>
                      <w:sz w:val="20"/>
                    </w:rPr>
                    <w:t>收集</w:t>
                  </w:r>
                </w:p>
              </w:tc>
              <w:tc>
                <w:tcPr>
                  <w:tcW w:w="1238" w:type="dxa"/>
                  <w:vAlign w:val="center"/>
                </w:tcPr>
                <w:p w:rsidR="00E71D2B" w:rsidRPr="00F62D52" w:rsidRDefault="00E71D2B" w:rsidP="003C4E0E">
                  <w:pPr>
                    <w:spacing w:line="240" w:lineRule="exact"/>
                    <w:rPr>
                      <w:sz w:val="20"/>
                    </w:rPr>
                  </w:pPr>
                  <w:r w:rsidRPr="00F62D52">
                    <w:rPr>
                      <w:rFonts w:hint="eastAsia"/>
                      <w:sz w:val="20"/>
                    </w:rPr>
                    <w:t>100%</w:t>
                  </w:r>
                  <w:r w:rsidRPr="00F62D52">
                    <w:rPr>
                      <w:rFonts w:hint="eastAsia"/>
                      <w:sz w:val="20"/>
                    </w:rPr>
                    <w:t>收集</w:t>
                  </w:r>
                </w:p>
              </w:tc>
              <w:tc>
                <w:tcPr>
                  <w:tcW w:w="2032" w:type="dxa"/>
                  <w:vAlign w:val="center"/>
                </w:tcPr>
                <w:p w:rsidR="00E71D2B" w:rsidRPr="00F62D52" w:rsidRDefault="00E71D2B" w:rsidP="003C4E0E">
                  <w:pPr>
                    <w:spacing w:line="240" w:lineRule="exact"/>
                    <w:rPr>
                      <w:sz w:val="20"/>
                    </w:rPr>
                  </w:pPr>
                  <w:r w:rsidRPr="00F62D52">
                    <w:rPr>
                      <w:rFonts w:hint="eastAsia"/>
                      <w:sz w:val="20"/>
                    </w:rPr>
                    <w:t xml:space="preserve">    </w:t>
                  </w:r>
                  <w:r w:rsidRPr="00F62D52">
                    <w:rPr>
                      <w:rFonts w:hint="eastAsia"/>
                      <w:sz w:val="20"/>
                    </w:rPr>
                    <w:t>委托有资质单位处置</w:t>
                  </w:r>
                  <w:r w:rsidRPr="00F62D52">
                    <w:rPr>
                      <w:rFonts w:hint="eastAsia"/>
                      <w:sz w:val="20"/>
                    </w:rPr>
                    <w:t xml:space="preserve">              </w:t>
                  </w:r>
                </w:p>
              </w:tc>
              <w:tc>
                <w:tcPr>
                  <w:tcW w:w="620" w:type="dxa"/>
                  <w:vAlign w:val="center"/>
                </w:tcPr>
                <w:p w:rsidR="00E71D2B" w:rsidRPr="00F62D52" w:rsidRDefault="00E71D2B" w:rsidP="003C4E0E">
                  <w:pPr>
                    <w:spacing w:line="240" w:lineRule="exact"/>
                    <w:rPr>
                      <w:sz w:val="20"/>
                    </w:rPr>
                  </w:pPr>
                  <w:r w:rsidRPr="00F62D52">
                    <w:rPr>
                      <w:rFonts w:hint="eastAsia"/>
                      <w:sz w:val="20"/>
                    </w:rPr>
                    <w:t>生产部</w:t>
                  </w:r>
                </w:p>
              </w:tc>
              <w:tc>
                <w:tcPr>
                  <w:tcW w:w="717" w:type="dxa"/>
                  <w:vAlign w:val="center"/>
                </w:tcPr>
                <w:p w:rsidR="00E71D2B" w:rsidRPr="00F62D52" w:rsidRDefault="00E71D2B" w:rsidP="003C4E0E">
                  <w:pPr>
                    <w:spacing w:line="240" w:lineRule="exact"/>
                    <w:rPr>
                      <w:sz w:val="20"/>
                    </w:rPr>
                  </w:pPr>
                  <w:r w:rsidRPr="00F62D52">
                    <w:rPr>
                      <w:rFonts w:hint="eastAsia"/>
                      <w:sz w:val="20"/>
                    </w:rPr>
                    <w:t>孙千运</w:t>
                  </w:r>
                </w:p>
              </w:tc>
              <w:tc>
                <w:tcPr>
                  <w:tcW w:w="541" w:type="dxa"/>
                  <w:vAlign w:val="center"/>
                </w:tcPr>
                <w:p w:rsidR="00E71D2B" w:rsidRPr="00F62D52" w:rsidRDefault="00E71D2B" w:rsidP="003C4E0E">
                  <w:pPr>
                    <w:spacing w:line="240" w:lineRule="exact"/>
                    <w:rPr>
                      <w:sz w:val="20"/>
                    </w:rPr>
                  </w:pPr>
                  <w:r w:rsidRPr="00F62D52">
                    <w:rPr>
                      <w:rFonts w:hint="eastAsia"/>
                      <w:sz w:val="20"/>
                    </w:rPr>
                    <w:t>2</w:t>
                  </w:r>
                  <w:r w:rsidRPr="00F62D52">
                    <w:rPr>
                      <w:rFonts w:hint="eastAsia"/>
                      <w:sz w:val="20"/>
                    </w:rPr>
                    <w:t>万</w:t>
                  </w:r>
                </w:p>
              </w:tc>
              <w:tc>
                <w:tcPr>
                  <w:tcW w:w="838" w:type="dxa"/>
                  <w:vAlign w:val="center"/>
                </w:tcPr>
                <w:p w:rsidR="00E71D2B" w:rsidRPr="00F62D52" w:rsidRDefault="00E71D2B" w:rsidP="003C4E0E">
                  <w:pPr>
                    <w:spacing w:line="240" w:lineRule="exact"/>
                    <w:rPr>
                      <w:sz w:val="20"/>
                    </w:rPr>
                  </w:pPr>
                  <w:r w:rsidRPr="00F62D52">
                    <w:rPr>
                      <w:rFonts w:hint="eastAsia"/>
                      <w:sz w:val="20"/>
                    </w:rPr>
                    <w:t xml:space="preserve">2020.06.10  </w:t>
                  </w:r>
                </w:p>
              </w:tc>
              <w:tc>
                <w:tcPr>
                  <w:tcW w:w="838" w:type="dxa"/>
                  <w:vAlign w:val="center"/>
                </w:tcPr>
                <w:p w:rsidR="00E71D2B" w:rsidRPr="00F62D52" w:rsidRDefault="00E71D2B" w:rsidP="003C4E0E">
                  <w:pPr>
                    <w:spacing w:line="240" w:lineRule="exact"/>
                    <w:rPr>
                      <w:sz w:val="20"/>
                    </w:rPr>
                  </w:pPr>
                  <w:r w:rsidRPr="00F62D52">
                    <w:rPr>
                      <w:rFonts w:hint="eastAsia"/>
                      <w:sz w:val="20"/>
                    </w:rPr>
                    <w:t>2021.06.10</w:t>
                  </w:r>
                </w:p>
              </w:tc>
              <w:tc>
                <w:tcPr>
                  <w:tcW w:w="762" w:type="dxa"/>
                  <w:vAlign w:val="center"/>
                </w:tcPr>
                <w:p w:rsidR="00E71D2B" w:rsidRPr="00F62D52" w:rsidRDefault="00E71D2B" w:rsidP="003C4E0E">
                  <w:pPr>
                    <w:spacing w:line="240" w:lineRule="exact"/>
                    <w:rPr>
                      <w:sz w:val="20"/>
                    </w:rPr>
                  </w:pPr>
                  <w:r w:rsidRPr="00F62D52">
                    <w:rPr>
                      <w:rFonts w:hint="eastAsia"/>
                      <w:sz w:val="20"/>
                    </w:rPr>
                    <w:t>行政部</w:t>
                  </w:r>
                </w:p>
              </w:tc>
            </w:tr>
            <w:tr w:rsidR="00F62D52" w:rsidRPr="00F62D52" w:rsidTr="003C4E0E">
              <w:trPr>
                <w:trHeight w:val="376"/>
              </w:trPr>
              <w:tc>
                <w:tcPr>
                  <w:tcW w:w="441" w:type="dxa"/>
                  <w:vAlign w:val="center"/>
                </w:tcPr>
                <w:p w:rsidR="00E71D2B" w:rsidRPr="00F62D52" w:rsidRDefault="00E71D2B" w:rsidP="003C4E0E">
                  <w:pPr>
                    <w:spacing w:line="240" w:lineRule="exact"/>
                    <w:rPr>
                      <w:sz w:val="20"/>
                    </w:rPr>
                  </w:pPr>
                  <w:r w:rsidRPr="00F62D52">
                    <w:rPr>
                      <w:rFonts w:hint="eastAsia"/>
                      <w:sz w:val="20"/>
                    </w:rPr>
                    <w:lastRenderedPageBreak/>
                    <w:t>6</w:t>
                  </w:r>
                </w:p>
              </w:tc>
              <w:tc>
                <w:tcPr>
                  <w:tcW w:w="797" w:type="dxa"/>
                  <w:vAlign w:val="center"/>
                </w:tcPr>
                <w:p w:rsidR="00E71D2B" w:rsidRPr="00F62D52" w:rsidRDefault="00E71D2B" w:rsidP="003C4E0E">
                  <w:pPr>
                    <w:spacing w:line="240" w:lineRule="exact"/>
                    <w:rPr>
                      <w:sz w:val="20"/>
                    </w:rPr>
                  </w:pPr>
                  <w:r w:rsidRPr="00F62D52">
                    <w:rPr>
                      <w:rFonts w:hint="eastAsia"/>
                      <w:sz w:val="20"/>
                    </w:rPr>
                    <w:t>火灾、爆炸</w:t>
                  </w:r>
                </w:p>
              </w:tc>
              <w:tc>
                <w:tcPr>
                  <w:tcW w:w="815" w:type="dxa"/>
                  <w:vAlign w:val="center"/>
                </w:tcPr>
                <w:p w:rsidR="00E71D2B" w:rsidRPr="00F62D52" w:rsidRDefault="00E71D2B" w:rsidP="003C4E0E">
                  <w:pPr>
                    <w:spacing w:line="240" w:lineRule="exact"/>
                    <w:rPr>
                      <w:sz w:val="20"/>
                    </w:rPr>
                  </w:pPr>
                  <w:r w:rsidRPr="00F62D52">
                    <w:rPr>
                      <w:rFonts w:hint="eastAsia"/>
                      <w:sz w:val="20"/>
                    </w:rPr>
                    <w:t>预防潜在火灾事故</w:t>
                  </w:r>
                </w:p>
              </w:tc>
              <w:tc>
                <w:tcPr>
                  <w:tcW w:w="1238" w:type="dxa"/>
                  <w:vAlign w:val="center"/>
                </w:tcPr>
                <w:p w:rsidR="00E71D2B" w:rsidRPr="00F62D52" w:rsidRDefault="00E71D2B" w:rsidP="003C4E0E">
                  <w:pPr>
                    <w:spacing w:line="240" w:lineRule="exact"/>
                    <w:rPr>
                      <w:sz w:val="20"/>
                    </w:rPr>
                  </w:pPr>
                  <w:r w:rsidRPr="00F62D52">
                    <w:rPr>
                      <w:rFonts w:hint="eastAsia"/>
                      <w:sz w:val="20"/>
                    </w:rPr>
                    <w:t>每年控制不发生火灾事故</w:t>
                  </w:r>
                </w:p>
              </w:tc>
              <w:tc>
                <w:tcPr>
                  <w:tcW w:w="2032" w:type="dxa"/>
                </w:tcPr>
                <w:p w:rsidR="00E71D2B" w:rsidRPr="00F62D52" w:rsidRDefault="00E71D2B" w:rsidP="003C4E0E">
                  <w:pPr>
                    <w:spacing w:line="240" w:lineRule="exact"/>
                    <w:rPr>
                      <w:sz w:val="20"/>
                    </w:rPr>
                  </w:pPr>
                  <w:r w:rsidRPr="00F62D52">
                    <w:rPr>
                      <w:rFonts w:hint="eastAsia"/>
                      <w:sz w:val="20"/>
                    </w:rPr>
                    <w:t>制定火灾预案及消防管理规定，加强人员消防意识，防患于未来；</w:t>
                  </w:r>
                  <w:r w:rsidRPr="00F62D52">
                    <w:rPr>
                      <w:rFonts w:hint="eastAsia"/>
                      <w:sz w:val="20"/>
                    </w:rPr>
                    <w:t xml:space="preserve">                  </w:t>
                  </w:r>
                </w:p>
                <w:p w:rsidR="00E71D2B" w:rsidRPr="00F62D52" w:rsidRDefault="00E71D2B" w:rsidP="003C4E0E">
                  <w:pPr>
                    <w:spacing w:line="240" w:lineRule="exact"/>
                    <w:rPr>
                      <w:sz w:val="20"/>
                    </w:rPr>
                  </w:pPr>
                  <w:r w:rsidRPr="00F62D52">
                    <w:rPr>
                      <w:rFonts w:hint="eastAsia"/>
                      <w:sz w:val="20"/>
                    </w:rPr>
                    <w:t>2.</w:t>
                  </w:r>
                  <w:r w:rsidRPr="00F62D52">
                    <w:rPr>
                      <w:rFonts w:hint="eastAsia"/>
                      <w:sz w:val="20"/>
                    </w:rPr>
                    <w:t>实行应急准备演练及试验，一旦发生可立即疏散及抢救。</w:t>
                  </w:r>
                </w:p>
              </w:tc>
              <w:tc>
                <w:tcPr>
                  <w:tcW w:w="620" w:type="dxa"/>
                  <w:vAlign w:val="center"/>
                </w:tcPr>
                <w:p w:rsidR="00E71D2B" w:rsidRPr="00F62D52" w:rsidRDefault="00E71D2B" w:rsidP="003C4E0E">
                  <w:pPr>
                    <w:spacing w:line="240" w:lineRule="exact"/>
                    <w:rPr>
                      <w:sz w:val="20"/>
                    </w:rPr>
                  </w:pPr>
                  <w:r w:rsidRPr="00F62D52">
                    <w:rPr>
                      <w:rFonts w:hint="eastAsia"/>
                      <w:sz w:val="20"/>
                    </w:rPr>
                    <w:t>生产部</w:t>
                  </w:r>
                </w:p>
              </w:tc>
              <w:tc>
                <w:tcPr>
                  <w:tcW w:w="717" w:type="dxa"/>
                  <w:vAlign w:val="center"/>
                </w:tcPr>
                <w:p w:rsidR="00E71D2B" w:rsidRPr="00F62D52" w:rsidRDefault="00E71D2B" w:rsidP="003C4E0E">
                  <w:pPr>
                    <w:spacing w:line="240" w:lineRule="exact"/>
                    <w:rPr>
                      <w:sz w:val="20"/>
                    </w:rPr>
                  </w:pPr>
                  <w:r w:rsidRPr="00F62D52">
                    <w:rPr>
                      <w:rFonts w:hint="eastAsia"/>
                      <w:sz w:val="20"/>
                    </w:rPr>
                    <w:t>孙千运</w:t>
                  </w:r>
                </w:p>
              </w:tc>
              <w:tc>
                <w:tcPr>
                  <w:tcW w:w="541" w:type="dxa"/>
                  <w:vAlign w:val="center"/>
                </w:tcPr>
                <w:p w:rsidR="00E71D2B" w:rsidRPr="00F62D52" w:rsidRDefault="00E71D2B" w:rsidP="003C4E0E">
                  <w:pPr>
                    <w:spacing w:line="240" w:lineRule="exact"/>
                    <w:rPr>
                      <w:sz w:val="20"/>
                    </w:rPr>
                  </w:pPr>
                  <w:r w:rsidRPr="00F62D52">
                    <w:rPr>
                      <w:rFonts w:hint="eastAsia"/>
                      <w:sz w:val="20"/>
                    </w:rPr>
                    <w:t>2</w:t>
                  </w:r>
                  <w:r w:rsidRPr="00F62D52">
                    <w:rPr>
                      <w:rFonts w:hint="eastAsia"/>
                      <w:sz w:val="20"/>
                    </w:rPr>
                    <w:t>万</w:t>
                  </w:r>
                </w:p>
              </w:tc>
              <w:tc>
                <w:tcPr>
                  <w:tcW w:w="838" w:type="dxa"/>
                  <w:vAlign w:val="center"/>
                </w:tcPr>
                <w:p w:rsidR="00E71D2B" w:rsidRPr="00F62D52" w:rsidRDefault="00E71D2B" w:rsidP="003C4E0E">
                  <w:pPr>
                    <w:spacing w:line="240" w:lineRule="exact"/>
                    <w:rPr>
                      <w:sz w:val="20"/>
                    </w:rPr>
                  </w:pPr>
                  <w:r w:rsidRPr="00F62D52">
                    <w:rPr>
                      <w:rFonts w:hint="eastAsia"/>
                      <w:sz w:val="20"/>
                    </w:rPr>
                    <w:t xml:space="preserve">2020.06.10  </w:t>
                  </w:r>
                </w:p>
              </w:tc>
              <w:tc>
                <w:tcPr>
                  <w:tcW w:w="838" w:type="dxa"/>
                  <w:vAlign w:val="center"/>
                </w:tcPr>
                <w:p w:rsidR="00E71D2B" w:rsidRPr="00F62D52" w:rsidRDefault="00E71D2B" w:rsidP="003C4E0E">
                  <w:pPr>
                    <w:spacing w:line="240" w:lineRule="exact"/>
                    <w:rPr>
                      <w:sz w:val="20"/>
                    </w:rPr>
                  </w:pPr>
                  <w:r w:rsidRPr="00F62D52">
                    <w:rPr>
                      <w:rFonts w:hint="eastAsia"/>
                      <w:sz w:val="20"/>
                    </w:rPr>
                    <w:t>2021.06.10</w:t>
                  </w:r>
                </w:p>
              </w:tc>
              <w:tc>
                <w:tcPr>
                  <w:tcW w:w="762" w:type="dxa"/>
                  <w:vAlign w:val="center"/>
                </w:tcPr>
                <w:p w:rsidR="00E71D2B" w:rsidRPr="00F62D52" w:rsidRDefault="00E71D2B" w:rsidP="003C4E0E">
                  <w:pPr>
                    <w:spacing w:line="240" w:lineRule="exact"/>
                    <w:rPr>
                      <w:sz w:val="20"/>
                    </w:rPr>
                  </w:pPr>
                  <w:r w:rsidRPr="00F62D52">
                    <w:rPr>
                      <w:rFonts w:hint="eastAsia"/>
                      <w:sz w:val="20"/>
                    </w:rPr>
                    <w:t>行政部</w:t>
                  </w:r>
                </w:p>
              </w:tc>
            </w:tr>
            <w:tr w:rsidR="00F62D52" w:rsidRPr="00F62D52" w:rsidTr="003C4E0E">
              <w:trPr>
                <w:trHeight w:val="776"/>
              </w:trPr>
              <w:tc>
                <w:tcPr>
                  <w:tcW w:w="441" w:type="dxa"/>
                  <w:vAlign w:val="center"/>
                </w:tcPr>
                <w:p w:rsidR="00E71D2B" w:rsidRPr="00F62D52" w:rsidRDefault="00E71D2B" w:rsidP="003C4E0E">
                  <w:pPr>
                    <w:spacing w:line="240" w:lineRule="exact"/>
                    <w:rPr>
                      <w:sz w:val="20"/>
                    </w:rPr>
                  </w:pPr>
                  <w:r w:rsidRPr="00F62D52">
                    <w:rPr>
                      <w:rFonts w:hint="eastAsia"/>
                      <w:sz w:val="20"/>
                    </w:rPr>
                    <w:t>7</w:t>
                  </w:r>
                </w:p>
              </w:tc>
              <w:tc>
                <w:tcPr>
                  <w:tcW w:w="797" w:type="dxa"/>
                  <w:vAlign w:val="center"/>
                </w:tcPr>
                <w:p w:rsidR="00E71D2B" w:rsidRPr="00F62D52" w:rsidRDefault="00E71D2B" w:rsidP="003C4E0E">
                  <w:pPr>
                    <w:spacing w:line="240" w:lineRule="exact"/>
                    <w:rPr>
                      <w:sz w:val="20"/>
                    </w:rPr>
                  </w:pPr>
                  <w:r w:rsidRPr="00F62D52">
                    <w:rPr>
                      <w:rFonts w:hint="eastAsia"/>
                      <w:sz w:val="20"/>
                    </w:rPr>
                    <w:t>废水</w:t>
                  </w:r>
                </w:p>
              </w:tc>
              <w:tc>
                <w:tcPr>
                  <w:tcW w:w="815" w:type="dxa"/>
                  <w:vAlign w:val="center"/>
                </w:tcPr>
                <w:p w:rsidR="00E71D2B" w:rsidRPr="00F62D52" w:rsidRDefault="00E71D2B" w:rsidP="003C4E0E">
                  <w:pPr>
                    <w:spacing w:line="240" w:lineRule="exact"/>
                    <w:rPr>
                      <w:sz w:val="20"/>
                    </w:rPr>
                  </w:pPr>
                  <w:r w:rsidRPr="00F62D52">
                    <w:rPr>
                      <w:rFonts w:hint="eastAsia"/>
                      <w:sz w:val="20"/>
                    </w:rPr>
                    <w:t>不外排</w:t>
                  </w:r>
                </w:p>
              </w:tc>
              <w:tc>
                <w:tcPr>
                  <w:tcW w:w="1238" w:type="dxa"/>
                  <w:vAlign w:val="center"/>
                </w:tcPr>
                <w:p w:rsidR="00E71D2B" w:rsidRPr="00F62D52" w:rsidRDefault="00E71D2B" w:rsidP="003C4E0E">
                  <w:pPr>
                    <w:spacing w:line="240" w:lineRule="exact"/>
                    <w:rPr>
                      <w:sz w:val="20"/>
                    </w:rPr>
                  </w:pPr>
                  <w:r w:rsidRPr="00F62D52">
                    <w:rPr>
                      <w:rFonts w:hint="eastAsia"/>
                      <w:sz w:val="20"/>
                    </w:rPr>
                    <w:t>100%</w:t>
                  </w:r>
                  <w:r w:rsidRPr="00F62D52">
                    <w:rPr>
                      <w:rFonts w:hint="eastAsia"/>
                      <w:sz w:val="20"/>
                    </w:rPr>
                    <w:t>用于生产</w:t>
                  </w:r>
                </w:p>
              </w:tc>
              <w:tc>
                <w:tcPr>
                  <w:tcW w:w="2032" w:type="dxa"/>
                </w:tcPr>
                <w:p w:rsidR="00E71D2B" w:rsidRPr="00F62D52" w:rsidRDefault="00E71D2B" w:rsidP="003C4E0E">
                  <w:pPr>
                    <w:spacing w:line="240" w:lineRule="exact"/>
                    <w:rPr>
                      <w:sz w:val="20"/>
                    </w:rPr>
                  </w:pPr>
                  <w:r w:rsidRPr="00F62D52">
                    <w:rPr>
                      <w:rFonts w:hint="eastAsia"/>
                      <w:sz w:val="20"/>
                    </w:rPr>
                    <w:t>生产废水经二级沉淀处理后全部回用于生产，不外排</w:t>
                  </w:r>
                </w:p>
              </w:tc>
              <w:tc>
                <w:tcPr>
                  <w:tcW w:w="620" w:type="dxa"/>
                  <w:vAlign w:val="center"/>
                </w:tcPr>
                <w:p w:rsidR="00E71D2B" w:rsidRPr="00F62D52" w:rsidRDefault="00E71D2B" w:rsidP="003C4E0E">
                  <w:pPr>
                    <w:spacing w:line="240" w:lineRule="exact"/>
                    <w:rPr>
                      <w:sz w:val="20"/>
                    </w:rPr>
                  </w:pPr>
                  <w:r w:rsidRPr="00F62D52">
                    <w:rPr>
                      <w:rFonts w:hint="eastAsia"/>
                      <w:sz w:val="20"/>
                    </w:rPr>
                    <w:t>生产部</w:t>
                  </w:r>
                </w:p>
              </w:tc>
              <w:tc>
                <w:tcPr>
                  <w:tcW w:w="717" w:type="dxa"/>
                  <w:vAlign w:val="center"/>
                </w:tcPr>
                <w:p w:rsidR="00E71D2B" w:rsidRPr="00F62D52" w:rsidRDefault="00E71D2B" w:rsidP="003C4E0E">
                  <w:pPr>
                    <w:spacing w:line="240" w:lineRule="exact"/>
                    <w:rPr>
                      <w:sz w:val="20"/>
                    </w:rPr>
                  </w:pPr>
                  <w:r w:rsidRPr="00F62D52">
                    <w:rPr>
                      <w:rFonts w:hint="eastAsia"/>
                      <w:sz w:val="20"/>
                    </w:rPr>
                    <w:t>孙千运</w:t>
                  </w:r>
                </w:p>
              </w:tc>
              <w:tc>
                <w:tcPr>
                  <w:tcW w:w="541" w:type="dxa"/>
                  <w:vAlign w:val="center"/>
                </w:tcPr>
                <w:p w:rsidR="00E71D2B" w:rsidRPr="00F62D52" w:rsidRDefault="00E71D2B" w:rsidP="003C4E0E">
                  <w:pPr>
                    <w:spacing w:line="240" w:lineRule="exact"/>
                    <w:rPr>
                      <w:sz w:val="20"/>
                    </w:rPr>
                  </w:pPr>
                  <w:r w:rsidRPr="00F62D52">
                    <w:rPr>
                      <w:rFonts w:hint="eastAsia"/>
                      <w:sz w:val="20"/>
                    </w:rPr>
                    <w:t>2</w:t>
                  </w:r>
                  <w:r w:rsidRPr="00F62D52">
                    <w:rPr>
                      <w:rFonts w:hint="eastAsia"/>
                      <w:sz w:val="20"/>
                    </w:rPr>
                    <w:t>万</w:t>
                  </w:r>
                </w:p>
              </w:tc>
              <w:tc>
                <w:tcPr>
                  <w:tcW w:w="838" w:type="dxa"/>
                  <w:vAlign w:val="center"/>
                </w:tcPr>
                <w:p w:rsidR="00E71D2B" w:rsidRPr="00F62D52" w:rsidRDefault="00E71D2B" w:rsidP="003C4E0E">
                  <w:pPr>
                    <w:spacing w:line="240" w:lineRule="exact"/>
                    <w:rPr>
                      <w:sz w:val="20"/>
                    </w:rPr>
                  </w:pPr>
                  <w:r w:rsidRPr="00F62D52">
                    <w:rPr>
                      <w:rFonts w:hint="eastAsia"/>
                      <w:sz w:val="20"/>
                    </w:rPr>
                    <w:t xml:space="preserve">2020.06.10  </w:t>
                  </w:r>
                </w:p>
              </w:tc>
              <w:tc>
                <w:tcPr>
                  <w:tcW w:w="838" w:type="dxa"/>
                  <w:vAlign w:val="center"/>
                </w:tcPr>
                <w:p w:rsidR="00E71D2B" w:rsidRPr="00F62D52" w:rsidRDefault="00E71D2B" w:rsidP="003C4E0E">
                  <w:pPr>
                    <w:spacing w:line="240" w:lineRule="exact"/>
                    <w:rPr>
                      <w:sz w:val="20"/>
                    </w:rPr>
                  </w:pPr>
                  <w:r w:rsidRPr="00F62D52">
                    <w:rPr>
                      <w:rFonts w:hint="eastAsia"/>
                      <w:sz w:val="20"/>
                    </w:rPr>
                    <w:t>2021.06.10</w:t>
                  </w:r>
                </w:p>
              </w:tc>
              <w:tc>
                <w:tcPr>
                  <w:tcW w:w="762" w:type="dxa"/>
                  <w:vAlign w:val="center"/>
                </w:tcPr>
                <w:p w:rsidR="00E71D2B" w:rsidRPr="00F62D52" w:rsidRDefault="00E71D2B" w:rsidP="003C4E0E">
                  <w:pPr>
                    <w:spacing w:line="240" w:lineRule="exact"/>
                    <w:rPr>
                      <w:sz w:val="20"/>
                    </w:rPr>
                  </w:pPr>
                  <w:r w:rsidRPr="00F62D52">
                    <w:rPr>
                      <w:rFonts w:hint="eastAsia"/>
                      <w:sz w:val="20"/>
                    </w:rPr>
                    <w:t>行政部</w:t>
                  </w:r>
                </w:p>
              </w:tc>
            </w:tr>
            <w:tr w:rsidR="00F62D52" w:rsidRPr="00F62D52" w:rsidTr="003C4E0E">
              <w:trPr>
                <w:trHeight w:val="776"/>
              </w:trPr>
              <w:tc>
                <w:tcPr>
                  <w:tcW w:w="441" w:type="dxa"/>
                  <w:vAlign w:val="center"/>
                </w:tcPr>
                <w:p w:rsidR="00E71D2B" w:rsidRPr="00F62D52" w:rsidRDefault="00E71D2B" w:rsidP="003C4E0E">
                  <w:pPr>
                    <w:spacing w:line="240" w:lineRule="exact"/>
                    <w:rPr>
                      <w:sz w:val="20"/>
                    </w:rPr>
                  </w:pPr>
                  <w:r w:rsidRPr="00F62D52">
                    <w:rPr>
                      <w:rFonts w:hint="eastAsia"/>
                      <w:sz w:val="20"/>
                    </w:rPr>
                    <w:t>8</w:t>
                  </w:r>
                </w:p>
              </w:tc>
              <w:tc>
                <w:tcPr>
                  <w:tcW w:w="797" w:type="dxa"/>
                  <w:vAlign w:val="center"/>
                </w:tcPr>
                <w:p w:rsidR="00E71D2B" w:rsidRPr="00F62D52" w:rsidRDefault="00E71D2B" w:rsidP="003C4E0E">
                  <w:pPr>
                    <w:spacing w:line="240" w:lineRule="exact"/>
                    <w:rPr>
                      <w:sz w:val="20"/>
                    </w:rPr>
                  </w:pPr>
                  <w:r w:rsidRPr="00F62D52">
                    <w:rPr>
                      <w:rFonts w:hint="eastAsia"/>
                      <w:sz w:val="20"/>
                    </w:rPr>
                    <w:t>能源资源的消耗</w:t>
                  </w:r>
                </w:p>
              </w:tc>
              <w:tc>
                <w:tcPr>
                  <w:tcW w:w="815" w:type="dxa"/>
                  <w:vAlign w:val="center"/>
                </w:tcPr>
                <w:p w:rsidR="00E71D2B" w:rsidRPr="00F62D52" w:rsidRDefault="00E71D2B" w:rsidP="003C4E0E">
                  <w:pPr>
                    <w:spacing w:line="240" w:lineRule="exact"/>
                    <w:rPr>
                      <w:sz w:val="20"/>
                    </w:rPr>
                  </w:pPr>
                  <w:r w:rsidRPr="00F62D52">
                    <w:rPr>
                      <w:rFonts w:hint="eastAsia"/>
                      <w:sz w:val="20"/>
                    </w:rPr>
                    <w:t>控制能源资源的浪费</w:t>
                  </w:r>
                </w:p>
              </w:tc>
              <w:tc>
                <w:tcPr>
                  <w:tcW w:w="1238" w:type="dxa"/>
                  <w:vAlign w:val="center"/>
                </w:tcPr>
                <w:p w:rsidR="00E71D2B" w:rsidRPr="00F62D52" w:rsidRDefault="00E71D2B" w:rsidP="003C4E0E">
                  <w:pPr>
                    <w:spacing w:line="240" w:lineRule="exact"/>
                    <w:rPr>
                      <w:sz w:val="20"/>
                    </w:rPr>
                  </w:pPr>
                  <w:r w:rsidRPr="00F62D52">
                    <w:rPr>
                      <w:rFonts w:hint="eastAsia"/>
                      <w:sz w:val="20"/>
                    </w:rPr>
                    <w:t>杜绝浪费</w:t>
                  </w:r>
                </w:p>
              </w:tc>
              <w:tc>
                <w:tcPr>
                  <w:tcW w:w="2032" w:type="dxa"/>
                </w:tcPr>
                <w:p w:rsidR="00E71D2B" w:rsidRPr="00F62D52" w:rsidRDefault="00E71D2B" w:rsidP="003C4E0E">
                  <w:pPr>
                    <w:spacing w:line="240" w:lineRule="exact"/>
                    <w:rPr>
                      <w:sz w:val="20"/>
                    </w:rPr>
                  </w:pPr>
                  <w:r w:rsidRPr="00F62D52">
                    <w:rPr>
                      <w:rFonts w:hint="eastAsia"/>
                      <w:sz w:val="20"/>
                    </w:rPr>
                    <w:t>加强设备运行维护和电、煤消耗绩效考核</w:t>
                  </w:r>
                </w:p>
              </w:tc>
              <w:tc>
                <w:tcPr>
                  <w:tcW w:w="620" w:type="dxa"/>
                  <w:vAlign w:val="center"/>
                </w:tcPr>
                <w:p w:rsidR="00E71D2B" w:rsidRPr="00F62D52" w:rsidRDefault="00E71D2B" w:rsidP="003C4E0E">
                  <w:pPr>
                    <w:spacing w:line="240" w:lineRule="exact"/>
                    <w:rPr>
                      <w:sz w:val="20"/>
                    </w:rPr>
                  </w:pPr>
                  <w:r w:rsidRPr="00F62D52">
                    <w:rPr>
                      <w:rFonts w:hint="eastAsia"/>
                      <w:sz w:val="20"/>
                    </w:rPr>
                    <w:t>生产部</w:t>
                  </w:r>
                </w:p>
              </w:tc>
              <w:tc>
                <w:tcPr>
                  <w:tcW w:w="717" w:type="dxa"/>
                  <w:vAlign w:val="center"/>
                </w:tcPr>
                <w:p w:rsidR="00E71D2B" w:rsidRPr="00F62D52" w:rsidRDefault="00E71D2B" w:rsidP="003C4E0E">
                  <w:pPr>
                    <w:spacing w:line="240" w:lineRule="exact"/>
                    <w:rPr>
                      <w:sz w:val="20"/>
                    </w:rPr>
                  </w:pPr>
                  <w:r w:rsidRPr="00F62D52">
                    <w:rPr>
                      <w:rFonts w:hint="eastAsia"/>
                      <w:sz w:val="20"/>
                    </w:rPr>
                    <w:t>孙千运</w:t>
                  </w:r>
                </w:p>
              </w:tc>
              <w:tc>
                <w:tcPr>
                  <w:tcW w:w="541" w:type="dxa"/>
                  <w:vAlign w:val="center"/>
                </w:tcPr>
                <w:p w:rsidR="00E71D2B" w:rsidRPr="00F62D52" w:rsidRDefault="00E71D2B" w:rsidP="003C4E0E">
                  <w:pPr>
                    <w:spacing w:line="240" w:lineRule="exact"/>
                    <w:rPr>
                      <w:sz w:val="20"/>
                    </w:rPr>
                  </w:pPr>
                  <w:r w:rsidRPr="00F62D52">
                    <w:rPr>
                      <w:rFonts w:hint="eastAsia"/>
                      <w:sz w:val="20"/>
                    </w:rPr>
                    <w:t>2</w:t>
                  </w:r>
                  <w:r w:rsidRPr="00F62D52">
                    <w:rPr>
                      <w:rFonts w:hint="eastAsia"/>
                      <w:sz w:val="20"/>
                    </w:rPr>
                    <w:t>万</w:t>
                  </w:r>
                </w:p>
              </w:tc>
              <w:tc>
                <w:tcPr>
                  <w:tcW w:w="838" w:type="dxa"/>
                  <w:vAlign w:val="center"/>
                </w:tcPr>
                <w:p w:rsidR="00E71D2B" w:rsidRPr="00F62D52" w:rsidRDefault="00E71D2B" w:rsidP="003C4E0E">
                  <w:pPr>
                    <w:spacing w:line="240" w:lineRule="exact"/>
                    <w:rPr>
                      <w:sz w:val="20"/>
                    </w:rPr>
                  </w:pPr>
                  <w:r w:rsidRPr="00F62D52">
                    <w:rPr>
                      <w:rFonts w:hint="eastAsia"/>
                      <w:sz w:val="20"/>
                    </w:rPr>
                    <w:t xml:space="preserve">2020.06.10  </w:t>
                  </w:r>
                </w:p>
              </w:tc>
              <w:tc>
                <w:tcPr>
                  <w:tcW w:w="838" w:type="dxa"/>
                  <w:vAlign w:val="center"/>
                </w:tcPr>
                <w:p w:rsidR="00E71D2B" w:rsidRPr="00F62D52" w:rsidRDefault="00E71D2B" w:rsidP="003C4E0E">
                  <w:pPr>
                    <w:spacing w:line="240" w:lineRule="exact"/>
                    <w:rPr>
                      <w:sz w:val="20"/>
                    </w:rPr>
                  </w:pPr>
                  <w:r w:rsidRPr="00F62D52">
                    <w:rPr>
                      <w:rFonts w:hint="eastAsia"/>
                      <w:sz w:val="20"/>
                    </w:rPr>
                    <w:t>2021.06.10</w:t>
                  </w:r>
                </w:p>
              </w:tc>
              <w:tc>
                <w:tcPr>
                  <w:tcW w:w="762" w:type="dxa"/>
                  <w:vAlign w:val="center"/>
                </w:tcPr>
                <w:p w:rsidR="00E71D2B" w:rsidRPr="00F62D52" w:rsidRDefault="00E71D2B" w:rsidP="003C4E0E">
                  <w:pPr>
                    <w:spacing w:line="240" w:lineRule="exact"/>
                    <w:rPr>
                      <w:sz w:val="20"/>
                    </w:rPr>
                  </w:pPr>
                  <w:r w:rsidRPr="00F62D52">
                    <w:rPr>
                      <w:rFonts w:hint="eastAsia"/>
                      <w:sz w:val="20"/>
                    </w:rPr>
                    <w:t>行政部</w:t>
                  </w:r>
                </w:p>
              </w:tc>
            </w:tr>
          </w:tbl>
          <w:p w:rsidR="00EE6B2B" w:rsidRPr="00551866" w:rsidRDefault="00EE6B2B" w:rsidP="00FF3DBC">
            <w:pPr>
              <w:spacing w:beforeLines="30" w:afterLines="30" w:line="288" w:lineRule="auto"/>
              <w:ind w:firstLineChars="200" w:firstLine="480"/>
              <w:rPr>
                <w:rFonts w:eastAsiaTheme="minorEastAsia"/>
                <w:sz w:val="24"/>
                <w:szCs w:val="24"/>
              </w:rPr>
            </w:pPr>
          </w:p>
          <w:p w:rsidR="00EE6B2B" w:rsidRPr="00551866" w:rsidRDefault="00EE6B2B" w:rsidP="00FF3DBC">
            <w:pPr>
              <w:spacing w:beforeLines="30" w:afterLines="30" w:line="288" w:lineRule="auto"/>
              <w:ind w:firstLineChars="200" w:firstLine="480"/>
              <w:rPr>
                <w:rFonts w:eastAsiaTheme="minorEastAsia"/>
                <w:sz w:val="24"/>
                <w:szCs w:val="24"/>
              </w:rPr>
            </w:pPr>
            <w:r w:rsidRPr="00551866">
              <w:rPr>
                <w:rFonts w:eastAsiaTheme="minorEastAsia" w:hAnsiTheme="minorEastAsia"/>
                <w:sz w:val="24"/>
                <w:szCs w:val="24"/>
              </w:rPr>
              <w:t>查见《职业健康安全管理方案》，</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
              <w:gridCol w:w="715"/>
              <w:gridCol w:w="1017"/>
              <w:gridCol w:w="551"/>
              <w:gridCol w:w="2949"/>
              <w:gridCol w:w="538"/>
              <w:gridCol w:w="638"/>
              <w:gridCol w:w="679"/>
              <w:gridCol w:w="786"/>
              <w:gridCol w:w="769"/>
              <w:gridCol w:w="551"/>
            </w:tblGrid>
            <w:tr w:rsidR="00F62D52" w:rsidRPr="00F62D52" w:rsidTr="00F62D52">
              <w:trPr>
                <w:trHeight w:val="585"/>
                <w:jc w:val="center"/>
              </w:trPr>
              <w:tc>
                <w:tcPr>
                  <w:tcW w:w="446" w:type="dxa"/>
                  <w:vAlign w:val="center"/>
                </w:tcPr>
                <w:p w:rsidR="00F62D52" w:rsidRPr="00F62D52" w:rsidRDefault="00F62D52" w:rsidP="00F62D52">
                  <w:pPr>
                    <w:spacing w:line="240" w:lineRule="exact"/>
                    <w:rPr>
                      <w:sz w:val="20"/>
                    </w:rPr>
                  </w:pPr>
                  <w:r w:rsidRPr="00F62D52">
                    <w:rPr>
                      <w:rFonts w:hint="eastAsia"/>
                      <w:sz w:val="20"/>
                    </w:rPr>
                    <w:t>序号</w:t>
                  </w:r>
                </w:p>
              </w:tc>
              <w:tc>
                <w:tcPr>
                  <w:tcW w:w="715" w:type="dxa"/>
                  <w:vAlign w:val="center"/>
                </w:tcPr>
                <w:p w:rsidR="00F62D52" w:rsidRPr="00F62D52" w:rsidRDefault="00F62D52" w:rsidP="00F62D52">
                  <w:pPr>
                    <w:spacing w:line="240" w:lineRule="exact"/>
                    <w:rPr>
                      <w:sz w:val="20"/>
                    </w:rPr>
                  </w:pPr>
                  <w:r w:rsidRPr="00F62D52">
                    <w:rPr>
                      <w:rFonts w:hint="eastAsia"/>
                      <w:sz w:val="20"/>
                    </w:rPr>
                    <w:t>重要</w:t>
                  </w:r>
                </w:p>
                <w:p w:rsidR="00F62D52" w:rsidRPr="00F62D52" w:rsidRDefault="00F62D52" w:rsidP="00F62D52">
                  <w:pPr>
                    <w:spacing w:line="240" w:lineRule="exact"/>
                    <w:rPr>
                      <w:sz w:val="20"/>
                    </w:rPr>
                  </w:pPr>
                  <w:r w:rsidRPr="00F62D52">
                    <w:rPr>
                      <w:rFonts w:hint="eastAsia"/>
                      <w:sz w:val="20"/>
                    </w:rPr>
                    <w:t>危险源</w:t>
                  </w:r>
                </w:p>
              </w:tc>
              <w:tc>
                <w:tcPr>
                  <w:tcW w:w="1017" w:type="dxa"/>
                  <w:vAlign w:val="center"/>
                </w:tcPr>
                <w:p w:rsidR="00F62D52" w:rsidRPr="00F62D52" w:rsidRDefault="00F62D52" w:rsidP="00F62D52">
                  <w:pPr>
                    <w:spacing w:line="240" w:lineRule="exact"/>
                    <w:rPr>
                      <w:sz w:val="20"/>
                    </w:rPr>
                  </w:pPr>
                  <w:r w:rsidRPr="00F62D52">
                    <w:rPr>
                      <w:rFonts w:hint="eastAsia"/>
                      <w:sz w:val="20"/>
                    </w:rPr>
                    <w:t>目标</w:t>
                  </w:r>
                </w:p>
              </w:tc>
              <w:tc>
                <w:tcPr>
                  <w:tcW w:w="551" w:type="dxa"/>
                  <w:vAlign w:val="center"/>
                </w:tcPr>
                <w:p w:rsidR="00F62D52" w:rsidRPr="00F62D52" w:rsidRDefault="00F62D52" w:rsidP="00F62D52">
                  <w:pPr>
                    <w:spacing w:line="240" w:lineRule="exact"/>
                    <w:rPr>
                      <w:sz w:val="20"/>
                    </w:rPr>
                  </w:pPr>
                  <w:r w:rsidRPr="00F62D52">
                    <w:rPr>
                      <w:rFonts w:hint="eastAsia"/>
                      <w:sz w:val="20"/>
                    </w:rPr>
                    <w:t>指标</w:t>
                  </w:r>
                </w:p>
              </w:tc>
              <w:tc>
                <w:tcPr>
                  <w:tcW w:w="2949" w:type="dxa"/>
                  <w:vAlign w:val="center"/>
                </w:tcPr>
                <w:p w:rsidR="00F62D52" w:rsidRPr="00F62D52" w:rsidRDefault="00F62D52" w:rsidP="00F62D52">
                  <w:pPr>
                    <w:spacing w:line="240" w:lineRule="exact"/>
                    <w:rPr>
                      <w:sz w:val="20"/>
                    </w:rPr>
                  </w:pPr>
                  <w:r w:rsidRPr="00F62D52">
                    <w:rPr>
                      <w:rFonts w:hint="eastAsia"/>
                      <w:sz w:val="20"/>
                    </w:rPr>
                    <w:t>方法和技术措施</w:t>
                  </w:r>
                </w:p>
              </w:tc>
              <w:tc>
                <w:tcPr>
                  <w:tcW w:w="538" w:type="dxa"/>
                  <w:vAlign w:val="center"/>
                </w:tcPr>
                <w:p w:rsidR="00F62D52" w:rsidRPr="00F62D52" w:rsidRDefault="00F62D52" w:rsidP="00F62D52">
                  <w:pPr>
                    <w:spacing w:line="240" w:lineRule="exact"/>
                    <w:rPr>
                      <w:sz w:val="20"/>
                    </w:rPr>
                  </w:pPr>
                  <w:r w:rsidRPr="00F62D52">
                    <w:rPr>
                      <w:rFonts w:hint="eastAsia"/>
                      <w:sz w:val="20"/>
                    </w:rPr>
                    <w:t>执行部门</w:t>
                  </w:r>
                </w:p>
              </w:tc>
              <w:tc>
                <w:tcPr>
                  <w:tcW w:w="638" w:type="dxa"/>
                  <w:vAlign w:val="center"/>
                </w:tcPr>
                <w:p w:rsidR="00F62D52" w:rsidRPr="00F62D52" w:rsidRDefault="00F62D52" w:rsidP="00F62D52">
                  <w:pPr>
                    <w:spacing w:line="240" w:lineRule="exact"/>
                    <w:rPr>
                      <w:sz w:val="20"/>
                    </w:rPr>
                  </w:pPr>
                  <w:r w:rsidRPr="00F62D52">
                    <w:rPr>
                      <w:rFonts w:hint="eastAsia"/>
                      <w:sz w:val="20"/>
                    </w:rPr>
                    <w:t>负责人</w:t>
                  </w:r>
                </w:p>
              </w:tc>
              <w:tc>
                <w:tcPr>
                  <w:tcW w:w="679" w:type="dxa"/>
                  <w:vAlign w:val="center"/>
                </w:tcPr>
                <w:p w:rsidR="00F62D52" w:rsidRPr="00F62D52" w:rsidRDefault="00F62D52" w:rsidP="00F62D52">
                  <w:pPr>
                    <w:spacing w:line="240" w:lineRule="exact"/>
                    <w:rPr>
                      <w:sz w:val="20"/>
                    </w:rPr>
                  </w:pPr>
                  <w:r w:rsidRPr="00F62D52">
                    <w:rPr>
                      <w:rFonts w:hint="eastAsia"/>
                      <w:sz w:val="20"/>
                    </w:rPr>
                    <w:t>预算费用</w:t>
                  </w:r>
                </w:p>
              </w:tc>
              <w:tc>
                <w:tcPr>
                  <w:tcW w:w="786" w:type="dxa"/>
                  <w:vAlign w:val="center"/>
                </w:tcPr>
                <w:p w:rsidR="00F62D52" w:rsidRPr="00F62D52" w:rsidRDefault="00F62D52" w:rsidP="00F62D52">
                  <w:pPr>
                    <w:spacing w:line="240" w:lineRule="exact"/>
                    <w:rPr>
                      <w:sz w:val="20"/>
                    </w:rPr>
                  </w:pPr>
                  <w:r w:rsidRPr="00F62D52">
                    <w:rPr>
                      <w:rFonts w:hint="eastAsia"/>
                      <w:sz w:val="20"/>
                    </w:rPr>
                    <w:t>启动日期</w:t>
                  </w:r>
                </w:p>
              </w:tc>
              <w:tc>
                <w:tcPr>
                  <w:tcW w:w="769" w:type="dxa"/>
                  <w:vAlign w:val="center"/>
                </w:tcPr>
                <w:p w:rsidR="00F62D52" w:rsidRPr="00F62D52" w:rsidRDefault="00F62D52" w:rsidP="00F62D52">
                  <w:pPr>
                    <w:spacing w:line="240" w:lineRule="exact"/>
                    <w:rPr>
                      <w:sz w:val="20"/>
                    </w:rPr>
                  </w:pPr>
                  <w:r w:rsidRPr="00F62D52">
                    <w:rPr>
                      <w:rFonts w:hint="eastAsia"/>
                      <w:sz w:val="20"/>
                    </w:rPr>
                    <w:t>完成日期</w:t>
                  </w:r>
                </w:p>
              </w:tc>
              <w:tc>
                <w:tcPr>
                  <w:tcW w:w="551" w:type="dxa"/>
                  <w:vAlign w:val="center"/>
                </w:tcPr>
                <w:p w:rsidR="00F62D52" w:rsidRPr="00F62D52" w:rsidRDefault="00F62D52" w:rsidP="00F62D52">
                  <w:pPr>
                    <w:spacing w:line="240" w:lineRule="exact"/>
                    <w:rPr>
                      <w:sz w:val="20"/>
                    </w:rPr>
                  </w:pPr>
                  <w:r w:rsidRPr="00F62D52">
                    <w:rPr>
                      <w:rFonts w:hint="eastAsia"/>
                      <w:sz w:val="20"/>
                    </w:rPr>
                    <w:t>验证部门</w:t>
                  </w:r>
                </w:p>
              </w:tc>
            </w:tr>
            <w:tr w:rsidR="00F62D52" w:rsidRPr="00F62D52" w:rsidTr="00F62D52">
              <w:trPr>
                <w:trHeight w:val="2224"/>
                <w:jc w:val="center"/>
              </w:trPr>
              <w:tc>
                <w:tcPr>
                  <w:tcW w:w="446" w:type="dxa"/>
                  <w:tcBorders>
                    <w:left w:val="single" w:sz="4" w:space="0" w:color="auto"/>
                  </w:tcBorders>
                  <w:vAlign w:val="center"/>
                </w:tcPr>
                <w:p w:rsidR="00F62D52" w:rsidRPr="00F62D52" w:rsidRDefault="00F62D52" w:rsidP="00F62D52">
                  <w:pPr>
                    <w:spacing w:line="240" w:lineRule="exact"/>
                    <w:rPr>
                      <w:sz w:val="20"/>
                    </w:rPr>
                  </w:pPr>
                  <w:r w:rsidRPr="00F62D52">
                    <w:rPr>
                      <w:rFonts w:hint="eastAsia"/>
                      <w:sz w:val="20"/>
                    </w:rPr>
                    <w:t>1</w:t>
                  </w:r>
                </w:p>
              </w:tc>
              <w:tc>
                <w:tcPr>
                  <w:tcW w:w="715" w:type="dxa"/>
                  <w:tcBorders>
                    <w:left w:val="nil"/>
                  </w:tcBorders>
                  <w:vAlign w:val="center"/>
                </w:tcPr>
                <w:p w:rsidR="00F62D52" w:rsidRPr="00F62D52" w:rsidRDefault="00F62D52" w:rsidP="00F62D52">
                  <w:pPr>
                    <w:spacing w:line="240" w:lineRule="exact"/>
                    <w:rPr>
                      <w:sz w:val="20"/>
                    </w:rPr>
                  </w:pPr>
                  <w:r w:rsidRPr="00F62D52">
                    <w:rPr>
                      <w:rFonts w:hint="eastAsia"/>
                      <w:sz w:val="20"/>
                    </w:rPr>
                    <w:t>机械伤害</w:t>
                  </w:r>
                </w:p>
              </w:tc>
              <w:tc>
                <w:tcPr>
                  <w:tcW w:w="1017" w:type="dxa"/>
                  <w:vAlign w:val="center"/>
                </w:tcPr>
                <w:p w:rsidR="00F62D52" w:rsidRPr="00F62D52" w:rsidRDefault="00F62D52" w:rsidP="00F62D52">
                  <w:pPr>
                    <w:spacing w:line="240" w:lineRule="exact"/>
                    <w:rPr>
                      <w:sz w:val="20"/>
                    </w:rPr>
                  </w:pPr>
                  <w:r w:rsidRPr="00F62D52">
                    <w:rPr>
                      <w:rFonts w:hint="eastAsia"/>
                      <w:sz w:val="20"/>
                    </w:rPr>
                    <w:t>1)</w:t>
                  </w:r>
                  <w:r w:rsidRPr="00F62D52">
                    <w:rPr>
                      <w:rFonts w:hint="eastAsia"/>
                      <w:sz w:val="20"/>
                    </w:rPr>
                    <w:t>人身死亡事件</w:t>
                  </w:r>
                </w:p>
                <w:p w:rsidR="00F62D52" w:rsidRPr="00F62D52" w:rsidRDefault="00F62D52" w:rsidP="00F62D52">
                  <w:pPr>
                    <w:spacing w:line="240" w:lineRule="exact"/>
                    <w:rPr>
                      <w:sz w:val="20"/>
                    </w:rPr>
                  </w:pPr>
                  <w:r w:rsidRPr="00F62D52">
                    <w:rPr>
                      <w:rFonts w:hint="eastAsia"/>
                      <w:sz w:val="20"/>
                    </w:rPr>
                    <w:t>2)</w:t>
                  </w:r>
                  <w:r w:rsidRPr="00F62D52">
                    <w:rPr>
                      <w:rFonts w:hint="eastAsia"/>
                      <w:sz w:val="20"/>
                    </w:rPr>
                    <w:t>重伤事件</w:t>
                  </w:r>
                </w:p>
                <w:p w:rsidR="00F62D52" w:rsidRPr="00F62D52" w:rsidRDefault="00F62D52" w:rsidP="00F62D52">
                  <w:pPr>
                    <w:spacing w:line="240" w:lineRule="exact"/>
                    <w:rPr>
                      <w:sz w:val="20"/>
                    </w:rPr>
                  </w:pPr>
                  <w:r w:rsidRPr="00F62D52">
                    <w:rPr>
                      <w:rFonts w:hint="eastAsia"/>
                      <w:sz w:val="20"/>
                    </w:rPr>
                    <w:t>3)</w:t>
                  </w:r>
                  <w:r w:rsidRPr="00F62D52">
                    <w:rPr>
                      <w:rFonts w:hint="eastAsia"/>
                      <w:sz w:val="20"/>
                    </w:rPr>
                    <w:t>轻伤事件</w:t>
                  </w:r>
                </w:p>
              </w:tc>
              <w:tc>
                <w:tcPr>
                  <w:tcW w:w="551" w:type="dxa"/>
                  <w:vAlign w:val="center"/>
                </w:tcPr>
                <w:p w:rsidR="00F62D52" w:rsidRPr="00F62D52" w:rsidRDefault="00F62D52" w:rsidP="00F62D52">
                  <w:pPr>
                    <w:spacing w:line="240" w:lineRule="exact"/>
                    <w:rPr>
                      <w:sz w:val="20"/>
                    </w:rPr>
                  </w:pPr>
                  <w:r w:rsidRPr="00F62D52">
                    <w:rPr>
                      <w:rFonts w:hint="eastAsia"/>
                      <w:sz w:val="20"/>
                    </w:rPr>
                    <w:t>0</w:t>
                  </w:r>
                </w:p>
                <w:p w:rsidR="00F62D52" w:rsidRPr="00F62D52" w:rsidRDefault="00F62D52" w:rsidP="00F62D52">
                  <w:pPr>
                    <w:spacing w:line="240" w:lineRule="exact"/>
                    <w:rPr>
                      <w:sz w:val="20"/>
                    </w:rPr>
                  </w:pPr>
                  <w:r w:rsidRPr="00F62D52">
                    <w:rPr>
                      <w:rFonts w:hint="eastAsia"/>
                      <w:sz w:val="20"/>
                    </w:rPr>
                    <w:t>0</w:t>
                  </w:r>
                </w:p>
                <w:p w:rsidR="00F62D52" w:rsidRPr="00F62D52" w:rsidRDefault="00F62D52" w:rsidP="00F62D52">
                  <w:pPr>
                    <w:spacing w:line="240" w:lineRule="exact"/>
                    <w:rPr>
                      <w:sz w:val="20"/>
                    </w:rPr>
                  </w:pPr>
                  <w:r w:rsidRPr="00F62D52">
                    <w:rPr>
                      <w:rFonts w:hint="eastAsia"/>
                      <w:sz w:val="20"/>
                    </w:rPr>
                    <w:t>≤</w:t>
                  </w:r>
                  <w:r w:rsidRPr="00F62D52">
                    <w:rPr>
                      <w:rFonts w:hint="eastAsia"/>
                      <w:sz w:val="20"/>
                    </w:rPr>
                    <w:t>2</w:t>
                  </w:r>
                  <w:r w:rsidRPr="00F62D52">
                    <w:rPr>
                      <w:rFonts w:hint="eastAsia"/>
                      <w:sz w:val="20"/>
                    </w:rPr>
                    <w:t>‰</w:t>
                  </w:r>
                </w:p>
              </w:tc>
              <w:tc>
                <w:tcPr>
                  <w:tcW w:w="2949" w:type="dxa"/>
                  <w:vAlign w:val="center"/>
                </w:tcPr>
                <w:p w:rsidR="00F62D52" w:rsidRPr="00F62D52" w:rsidRDefault="00F62D52" w:rsidP="00F62D52">
                  <w:pPr>
                    <w:spacing w:line="240" w:lineRule="exact"/>
                    <w:rPr>
                      <w:sz w:val="20"/>
                    </w:rPr>
                  </w:pPr>
                  <w:r w:rsidRPr="00F62D52">
                    <w:rPr>
                      <w:rFonts w:hint="eastAsia"/>
                      <w:sz w:val="20"/>
                    </w:rPr>
                    <w:t>1)</w:t>
                  </w:r>
                  <w:r w:rsidRPr="00F62D52">
                    <w:rPr>
                      <w:rFonts w:hint="eastAsia"/>
                      <w:sz w:val="20"/>
                    </w:rPr>
                    <w:t>严格执行各种机械操作规程。</w:t>
                  </w:r>
                </w:p>
                <w:p w:rsidR="00F62D52" w:rsidRPr="00F62D52" w:rsidRDefault="00F62D52" w:rsidP="00F62D52">
                  <w:pPr>
                    <w:spacing w:line="240" w:lineRule="exact"/>
                    <w:rPr>
                      <w:sz w:val="20"/>
                    </w:rPr>
                  </w:pPr>
                  <w:r w:rsidRPr="00F62D52">
                    <w:rPr>
                      <w:rFonts w:hint="eastAsia"/>
                      <w:sz w:val="20"/>
                    </w:rPr>
                    <w:t>2)</w:t>
                  </w:r>
                  <w:r w:rsidRPr="00F62D52">
                    <w:rPr>
                      <w:rFonts w:hint="eastAsia"/>
                      <w:sz w:val="20"/>
                    </w:rPr>
                    <w:t>组织相关岗位人员培训学习并认真贯彻实施上述规定。</w:t>
                  </w:r>
                </w:p>
                <w:p w:rsidR="00F62D52" w:rsidRPr="00F62D52" w:rsidRDefault="00F62D52" w:rsidP="00F62D52">
                  <w:pPr>
                    <w:spacing w:line="240" w:lineRule="exact"/>
                    <w:rPr>
                      <w:sz w:val="20"/>
                    </w:rPr>
                  </w:pPr>
                  <w:r w:rsidRPr="00F62D52">
                    <w:rPr>
                      <w:rFonts w:hint="eastAsia"/>
                      <w:sz w:val="20"/>
                    </w:rPr>
                    <w:t>3)</w:t>
                  </w:r>
                  <w:r w:rsidRPr="00F62D52">
                    <w:rPr>
                      <w:rFonts w:hint="eastAsia"/>
                      <w:sz w:val="20"/>
                    </w:rPr>
                    <w:t>每日班前会步置和检查生产、质量、安全。</w:t>
                  </w:r>
                </w:p>
                <w:p w:rsidR="00F62D52" w:rsidRPr="00F62D52" w:rsidRDefault="00F62D52" w:rsidP="00F62D52">
                  <w:pPr>
                    <w:spacing w:line="240" w:lineRule="exact"/>
                    <w:rPr>
                      <w:sz w:val="20"/>
                    </w:rPr>
                  </w:pPr>
                  <w:r w:rsidRPr="00F62D52">
                    <w:rPr>
                      <w:rFonts w:hint="eastAsia"/>
                      <w:sz w:val="20"/>
                    </w:rPr>
                    <w:t>4)</w:t>
                  </w:r>
                  <w:r w:rsidRPr="00F62D52">
                    <w:rPr>
                      <w:rFonts w:hint="eastAsia"/>
                      <w:sz w:val="20"/>
                    </w:rPr>
                    <w:t>安全员每日检查</w:t>
                  </w:r>
                  <w:r w:rsidRPr="00F62D52">
                    <w:rPr>
                      <w:rFonts w:hint="eastAsia"/>
                      <w:sz w:val="20"/>
                    </w:rPr>
                    <w:t>,</w:t>
                  </w:r>
                  <w:r w:rsidRPr="00F62D52">
                    <w:rPr>
                      <w:rFonts w:hint="eastAsia"/>
                      <w:sz w:val="20"/>
                    </w:rPr>
                    <w:t>及时纠正违章操作行为。</w:t>
                  </w:r>
                </w:p>
                <w:p w:rsidR="00F62D52" w:rsidRPr="00F62D52" w:rsidRDefault="00F62D52" w:rsidP="00F62D52">
                  <w:pPr>
                    <w:spacing w:line="240" w:lineRule="exact"/>
                    <w:rPr>
                      <w:sz w:val="20"/>
                    </w:rPr>
                  </w:pPr>
                  <w:r w:rsidRPr="00F62D52">
                    <w:rPr>
                      <w:rFonts w:hint="eastAsia"/>
                      <w:sz w:val="20"/>
                    </w:rPr>
                    <w:t>5)</w:t>
                  </w:r>
                  <w:r w:rsidRPr="00F62D52">
                    <w:rPr>
                      <w:rFonts w:hint="eastAsia"/>
                      <w:sz w:val="20"/>
                    </w:rPr>
                    <w:t>加强安全防护</w:t>
                  </w:r>
                  <w:r w:rsidRPr="00F62D52">
                    <w:rPr>
                      <w:rFonts w:hint="eastAsia"/>
                      <w:sz w:val="20"/>
                    </w:rPr>
                    <w:t>,</w:t>
                  </w:r>
                  <w:r w:rsidRPr="00F62D52">
                    <w:rPr>
                      <w:rFonts w:hint="eastAsia"/>
                      <w:sz w:val="20"/>
                    </w:rPr>
                    <w:t>落实防护措施。</w:t>
                  </w:r>
                </w:p>
              </w:tc>
              <w:tc>
                <w:tcPr>
                  <w:tcW w:w="538" w:type="dxa"/>
                  <w:vAlign w:val="center"/>
                </w:tcPr>
                <w:p w:rsidR="00F62D52" w:rsidRPr="00F62D52" w:rsidRDefault="00F62D52" w:rsidP="00F62D52">
                  <w:pPr>
                    <w:spacing w:line="240" w:lineRule="exact"/>
                    <w:rPr>
                      <w:sz w:val="20"/>
                    </w:rPr>
                  </w:pPr>
                  <w:r w:rsidRPr="00F62D52">
                    <w:rPr>
                      <w:rFonts w:hint="eastAsia"/>
                      <w:sz w:val="20"/>
                    </w:rPr>
                    <w:t>生产部</w:t>
                  </w:r>
                </w:p>
              </w:tc>
              <w:tc>
                <w:tcPr>
                  <w:tcW w:w="638" w:type="dxa"/>
                  <w:vAlign w:val="center"/>
                </w:tcPr>
                <w:p w:rsidR="00F62D52" w:rsidRPr="00F62D52" w:rsidRDefault="00F62D52" w:rsidP="00F62D52">
                  <w:pPr>
                    <w:spacing w:line="240" w:lineRule="exact"/>
                    <w:rPr>
                      <w:sz w:val="20"/>
                    </w:rPr>
                  </w:pPr>
                  <w:r w:rsidRPr="00F62D52">
                    <w:rPr>
                      <w:rFonts w:hint="eastAsia"/>
                      <w:sz w:val="20"/>
                    </w:rPr>
                    <w:t>孙千运</w:t>
                  </w:r>
                </w:p>
              </w:tc>
              <w:tc>
                <w:tcPr>
                  <w:tcW w:w="679" w:type="dxa"/>
                  <w:vAlign w:val="center"/>
                </w:tcPr>
                <w:p w:rsidR="00F62D52" w:rsidRPr="00F62D52" w:rsidRDefault="00F62D52" w:rsidP="00F62D52">
                  <w:pPr>
                    <w:spacing w:line="240" w:lineRule="exact"/>
                    <w:rPr>
                      <w:sz w:val="20"/>
                    </w:rPr>
                  </w:pPr>
                  <w:r w:rsidRPr="00F62D52">
                    <w:rPr>
                      <w:rFonts w:hint="eastAsia"/>
                      <w:sz w:val="20"/>
                    </w:rPr>
                    <w:t>8000</w:t>
                  </w:r>
                  <w:r w:rsidRPr="00F62D52">
                    <w:rPr>
                      <w:rFonts w:hint="eastAsia"/>
                      <w:sz w:val="20"/>
                    </w:rPr>
                    <w:t>元</w:t>
                  </w:r>
                </w:p>
              </w:tc>
              <w:tc>
                <w:tcPr>
                  <w:tcW w:w="786" w:type="dxa"/>
                  <w:vAlign w:val="center"/>
                </w:tcPr>
                <w:p w:rsidR="00F62D52" w:rsidRPr="00F62D52" w:rsidRDefault="00F62D52" w:rsidP="003C4E0E">
                  <w:pPr>
                    <w:spacing w:line="240" w:lineRule="exact"/>
                    <w:rPr>
                      <w:sz w:val="20"/>
                    </w:rPr>
                  </w:pPr>
                  <w:r w:rsidRPr="00F62D52">
                    <w:rPr>
                      <w:rFonts w:hint="eastAsia"/>
                      <w:sz w:val="20"/>
                    </w:rPr>
                    <w:t xml:space="preserve">2020.06.10  </w:t>
                  </w:r>
                </w:p>
              </w:tc>
              <w:tc>
                <w:tcPr>
                  <w:tcW w:w="769" w:type="dxa"/>
                  <w:vAlign w:val="center"/>
                </w:tcPr>
                <w:p w:rsidR="00F62D52" w:rsidRPr="00F62D52" w:rsidRDefault="00F62D52" w:rsidP="003C4E0E">
                  <w:pPr>
                    <w:spacing w:line="240" w:lineRule="exact"/>
                    <w:rPr>
                      <w:sz w:val="20"/>
                    </w:rPr>
                  </w:pPr>
                  <w:r w:rsidRPr="00F62D52">
                    <w:rPr>
                      <w:rFonts w:hint="eastAsia"/>
                      <w:sz w:val="20"/>
                    </w:rPr>
                    <w:t>2021.06.10</w:t>
                  </w:r>
                </w:p>
              </w:tc>
              <w:tc>
                <w:tcPr>
                  <w:tcW w:w="551" w:type="dxa"/>
                  <w:vAlign w:val="center"/>
                </w:tcPr>
                <w:p w:rsidR="00F62D52" w:rsidRPr="00F62D52" w:rsidRDefault="00F62D52" w:rsidP="00F62D52">
                  <w:pPr>
                    <w:spacing w:line="240" w:lineRule="exact"/>
                    <w:rPr>
                      <w:sz w:val="20"/>
                    </w:rPr>
                  </w:pPr>
                  <w:r w:rsidRPr="00F62D52">
                    <w:rPr>
                      <w:rFonts w:hint="eastAsia"/>
                      <w:sz w:val="20"/>
                    </w:rPr>
                    <w:t>行政部</w:t>
                  </w:r>
                </w:p>
              </w:tc>
            </w:tr>
            <w:tr w:rsidR="00F62D52" w:rsidRPr="00F62D52" w:rsidTr="00F62D52">
              <w:trPr>
                <w:trHeight w:val="1744"/>
                <w:jc w:val="center"/>
              </w:trPr>
              <w:tc>
                <w:tcPr>
                  <w:tcW w:w="446" w:type="dxa"/>
                  <w:tcBorders>
                    <w:left w:val="single" w:sz="4" w:space="0" w:color="auto"/>
                  </w:tcBorders>
                  <w:vAlign w:val="center"/>
                </w:tcPr>
                <w:p w:rsidR="00F62D52" w:rsidRPr="00F62D52" w:rsidRDefault="00F62D52" w:rsidP="00F62D52">
                  <w:pPr>
                    <w:spacing w:line="240" w:lineRule="exact"/>
                    <w:rPr>
                      <w:sz w:val="20"/>
                    </w:rPr>
                  </w:pPr>
                  <w:r w:rsidRPr="00F62D52">
                    <w:rPr>
                      <w:rFonts w:hint="eastAsia"/>
                      <w:sz w:val="20"/>
                    </w:rPr>
                    <w:lastRenderedPageBreak/>
                    <w:t>2</w:t>
                  </w:r>
                </w:p>
              </w:tc>
              <w:tc>
                <w:tcPr>
                  <w:tcW w:w="715" w:type="dxa"/>
                  <w:tcBorders>
                    <w:left w:val="nil"/>
                  </w:tcBorders>
                  <w:vAlign w:val="center"/>
                </w:tcPr>
                <w:p w:rsidR="00F62D52" w:rsidRPr="00F62D52" w:rsidRDefault="00F62D52" w:rsidP="00F62D52">
                  <w:pPr>
                    <w:spacing w:line="240" w:lineRule="exact"/>
                    <w:rPr>
                      <w:sz w:val="20"/>
                    </w:rPr>
                  </w:pPr>
                  <w:r w:rsidRPr="00F62D52">
                    <w:rPr>
                      <w:rFonts w:hint="eastAsia"/>
                      <w:sz w:val="20"/>
                    </w:rPr>
                    <w:t>触电伤害</w:t>
                  </w:r>
                </w:p>
              </w:tc>
              <w:tc>
                <w:tcPr>
                  <w:tcW w:w="1017" w:type="dxa"/>
                  <w:vAlign w:val="center"/>
                </w:tcPr>
                <w:p w:rsidR="00F62D52" w:rsidRPr="00F62D52" w:rsidRDefault="00F62D52" w:rsidP="00F62D52">
                  <w:pPr>
                    <w:spacing w:line="240" w:lineRule="exact"/>
                    <w:rPr>
                      <w:sz w:val="20"/>
                    </w:rPr>
                  </w:pPr>
                  <w:r w:rsidRPr="00F62D52">
                    <w:rPr>
                      <w:rFonts w:hint="eastAsia"/>
                      <w:sz w:val="20"/>
                    </w:rPr>
                    <w:t>1))</w:t>
                  </w:r>
                  <w:r w:rsidRPr="00F62D52">
                    <w:rPr>
                      <w:rFonts w:hint="eastAsia"/>
                      <w:sz w:val="20"/>
                    </w:rPr>
                    <w:t>人身死亡事件</w:t>
                  </w:r>
                </w:p>
                <w:p w:rsidR="00F62D52" w:rsidRPr="00F62D52" w:rsidRDefault="00F62D52" w:rsidP="00F62D52">
                  <w:pPr>
                    <w:spacing w:line="240" w:lineRule="exact"/>
                    <w:rPr>
                      <w:sz w:val="20"/>
                    </w:rPr>
                  </w:pPr>
                  <w:r w:rsidRPr="00F62D52">
                    <w:rPr>
                      <w:rFonts w:hint="eastAsia"/>
                      <w:sz w:val="20"/>
                    </w:rPr>
                    <w:t>2)</w:t>
                  </w:r>
                  <w:r w:rsidRPr="00F62D52">
                    <w:rPr>
                      <w:rFonts w:hint="eastAsia"/>
                      <w:sz w:val="20"/>
                    </w:rPr>
                    <w:t>重伤事件</w:t>
                  </w:r>
                </w:p>
                <w:p w:rsidR="00F62D52" w:rsidRPr="00F62D52" w:rsidRDefault="00F62D52" w:rsidP="00F62D52">
                  <w:pPr>
                    <w:spacing w:line="240" w:lineRule="exact"/>
                    <w:rPr>
                      <w:sz w:val="20"/>
                    </w:rPr>
                  </w:pPr>
                  <w:r w:rsidRPr="00F62D52">
                    <w:rPr>
                      <w:rFonts w:hint="eastAsia"/>
                      <w:sz w:val="20"/>
                    </w:rPr>
                    <w:t>3)</w:t>
                  </w:r>
                  <w:r w:rsidRPr="00F62D52">
                    <w:rPr>
                      <w:rFonts w:hint="eastAsia"/>
                      <w:sz w:val="20"/>
                    </w:rPr>
                    <w:t>轻伤事件</w:t>
                  </w:r>
                </w:p>
              </w:tc>
              <w:tc>
                <w:tcPr>
                  <w:tcW w:w="551" w:type="dxa"/>
                  <w:vAlign w:val="center"/>
                </w:tcPr>
                <w:p w:rsidR="00F62D52" w:rsidRPr="00F62D52" w:rsidRDefault="00F62D52" w:rsidP="00F62D52">
                  <w:pPr>
                    <w:spacing w:line="240" w:lineRule="exact"/>
                    <w:rPr>
                      <w:sz w:val="20"/>
                    </w:rPr>
                  </w:pPr>
                  <w:r w:rsidRPr="00F62D52">
                    <w:rPr>
                      <w:rFonts w:hint="eastAsia"/>
                      <w:sz w:val="20"/>
                    </w:rPr>
                    <w:t>0</w:t>
                  </w:r>
                </w:p>
                <w:p w:rsidR="00F62D52" w:rsidRPr="00F62D52" w:rsidRDefault="00F62D52" w:rsidP="00F62D52">
                  <w:pPr>
                    <w:spacing w:line="240" w:lineRule="exact"/>
                    <w:rPr>
                      <w:sz w:val="20"/>
                    </w:rPr>
                  </w:pPr>
                  <w:r w:rsidRPr="00F62D52">
                    <w:rPr>
                      <w:rFonts w:hint="eastAsia"/>
                      <w:sz w:val="20"/>
                    </w:rPr>
                    <w:t>0</w:t>
                  </w:r>
                </w:p>
                <w:p w:rsidR="00F62D52" w:rsidRPr="00F62D52" w:rsidRDefault="00F62D52" w:rsidP="00F62D52">
                  <w:pPr>
                    <w:spacing w:line="240" w:lineRule="exact"/>
                    <w:rPr>
                      <w:sz w:val="20"/>
                    </w:rPr>
                  </w:pPr>
                  <w:r w:rsidRPr="00F62D52">
                    <w:rPr>
                      <w:rFonts w:hint="eastAsia"/>
                      <w:sz w:val="20"/>
                    </w:rPr>
                    <w:t>1</w:t>
                  </w:r>
                  <w:r w:rsidRPr="00F62D52">
                    <w:rPr>
                      <w:rFonts w:hint="eastAsia"/>
                      <w:sz w:val="20"/>
                    </w:rPr>
                    <w:t>‰</w:t>
                  </w:r>
                </w:p>
              </w:tc>
              <w:tc>
                <w:tcPr>
                  <w:tcW w:w="2949" w:type="dxa"/>
                  <w:vAlign w:val="center"/>
                </w:tcPr>
                <w:p w:rsidR="00F62D52" w:rsidRPr="00F62D52" w:rsidRDefault="00F62D52" w:rsidP="00F62D52">
                  <w:pPr>
                    <w:spacing w:line="240" w:lineRule="exact"/>
                    <w:rPr>
                      <w:sz w:val="20"/>
                    </w:rPr>
                  </w:pPr>
                  <w:r w:rsidRPr="00F62D52">
                    <w:rPr>
                      <w:rFonts w:hint="eastAsia"/>
                      <w:sz w:val="20"/>
                    </w:rPr>
                    <w:t>1</w:t>
                  </w:r>
                  <w:r w:rsidRPr="00F62D52">
                    <w:rPr>
                      <w:rFonts w:hint="eastAsia"/>
                      <w:sz w:val="20"/>
                    </w:rPr>
                    <w:t>）控电箱实施</w:t>
                  </w:r>
                  <w:r w:rsidRPr="00F62D52">
                    <w:rPr>
                      <w:rFonts w:hint="eastAsia"/>
                      <w:sz w:val="20"/>
                    </w:rPr>
                    <w:t>100%</w:t>
                  </w:r>
                  <w:r w:rsidRPr="00F62D52">
                    <w:rPr>
                      <w:rFonts w:hint="eastAsia"/>
                      <w:sz w:val="20"/>
                    </w:rPr>
                    <w:t>上锁及挂牌的安全管理；</w:t>
                  </w:r>
                </w:p>
                <w:p w:rsidR="00F62D52" w:rsidRPr="00F62D52" w:rsidRDefault="00F62D52" w:rsidP="00F62D52">
                  <w:pPr>
                    <w:spacing w:line="240" w:lineRule="exact"/>
                    <w:rPr>
                      <w:sz w:val="20"/>
                    </w:rPr>
                  </w:pPr>
                  <w:r w:rsidRPr="00F62D52">
                    <w:rPr>
                      <w:rFonts w:hint="eastAsia"/>
                      <w:sz w:val="20"/>
                    </w:rPr>
                    <w:t>2</w:t>
                  </w:r>
                  <w:r w:rsidRPr="00F62D52">
                    <w:rPr>
                      <w:rFonts w:hint="eastAsia"/>
                      <w:sz w:val="20"/>
                    </w:rPr>
                    <w:t>）确保每年对现场作业人员至少进行一次用电知识培训；</w:t>
                  </w:r>
                </w:p>
                <w:p w:rsidR="00F62D52" w:rsidRPr="00F62D52" w:rsidRDefault="00F62D52" w:rsidP="00F62D52">
                  <w:pPr>
                    <w:spacing w:line="240" w:lineRule="exact"/>
                    <w:rPr>
                      <w:sz w:val="20"/>
                    </w:rPr>
                  </w:pPr>
                  <w:r w:rsidRPr="00F62D52">
                    <w:rPr>
                      <w:rFonts w:hint="eastAsia"/>
                      <w:sz w:val="20"/>
                    </w:rPr>
                    <w:t>3</w:t>
                  </w:r>
                  <w:r w:rsidRPr="00F62D52">
                    <w:rPr>
                      <w:rFonts w:hint="eastAsia"/>
                      <w:sz w:val="20"/>
                    </w:rPr>
                    <w:t>）每日班前会步置和检查生产、质量、安全；</w:t>
                  </w:r>
                </w:p>
                <w:p w:rsidR="00F62D52" w:rsidRPr="00F62D52" w:rsidRDefault="00F62D52" w:rsidP="00F62D52">
                  <w:pPr>
                    <w:spacing w:line="240" w:lineRule="exact"/>
                    <w:rPr>
                      <w:sz w:val="20"/>
                    </w:rPr>
                  </w:pPr>
                  <w:r w:rsidRPr="00F62D52">
                    <w:rPr>
                      <w:rFonts w:hint="eastAsia"/>
                      <w:sz w:val="20"/>
                    </w:rPr>
                    <w:t>4</w:t>
                  </w:r>
                  <w:r w:rsidRPr="00F62D52">
                    <w:rPr>
                      <w:rFonts w:hint="eastAsia"/>
                      <w:sz w:val="20"/>
                    </w:rPr>
                    <w:t>）各种用电机械必须做到保护接零</w:t>
                  </w:r>
                  <w:r w:rsidRPr="00F62D52">
                    <w:rPr>
                      <w:rFonts w:hint="eastAsia"/>
                      <w:sz w:val="20"/>
                    </w:rPr>
                    <w:t>,</w:t>
                  </w:r>
                  <w:r w:rsidRPr="00F62D52">
                    <w:rPr>
                      <w:rFonts w:hint="eastAsia"/>
                      <w:sz w:val="20"/>
                    </w:rPr>
                    <w:t>确保操作安全。</w:t>
                  </w:r>
                </w:p>
              </w:tc>
              <w:tc>
                <w:tcPr>
                  <w:tcW w:w="538" w:type="dxa"/>
                  <w:vAlign w:val="center"/>
                </w:tcPr>
                <w:p w:rsidR="00F62D52" w:rsidRPr="00F62D52" w:rsidRDefault="00F62D52" w:rsidP="00F62D52">
                  <w:pPr>
                    <w:spacing w:line="240" w:lineRule="exact"/>
                    <w:rPr>
                      <w:sz w:val="20"/>
                    </w:rPr>
                  </w:pPr>
                  <w:r w:rsidRPr="00F62D52">
                    <w:rPr>
                      <w:rFonts w:hint="eastAsia"/>
                      <w:sz w:val="20"/>
                    </w:rPr>
                    <w:t>各部门</w:t>
                  </w:r>
                </w:p>
              </w:tc>
              <w:tc>
                <w:tcPr>
                  <w:tcW w:w="638" w:type="dxa"/>
                  <w:vAlign w:val="center"/>
                </w:tcPr>
                <w:p w:rsidR="00F62D52" w:rsidRPr="00F62D52" w:rsidRDefault="00F62D52" w:rsidP="00F62D52">
                  <w:pPr>
                    <w:spacing w:line="240" w:lineRule="exact"/>
                    <w:rPr>
                      <w:sz w:val="20"/>
                    </w:rPr>
                  </w:pPr>
                  <w:r w:rsidRPr="00F62D52">
                    <w:rPr>
                      <w:rFonts w:hint="eastAsia"/>
                      <w:sz w:val="20"/>
                    </w:rPr>
                    <w:t>各部门负责人</w:t>
                  </w:r>
                </w:p>
              </w:tc>
              <w:tc>
                <w:tcPr>
                  <w:tcW w:w="679" w:type="dxa"/>
                  <w:vAlign w:val="center"/>
                </w:tcPr>
                <w:p w:rsidR="00F62D52" w:rsidRPr="00F62D52" w:rsidRDefault="00F62D52" w:rsidP="00F62D52">
                  <w:pPr>
                    <w:spacing w:line="240" w:lineRule="exact"/>
                    <w:rPr>
                      <w:sz w:val="20"/>
                    </w:rPr>
                  </w:pPr>
                  <w:r w:rsidRPr="00F62D52">
                    <w:rPr>
                      <w:rFonts w:hint="eastAsia"/>
                      <w:sz w:val="20"/>
                    </w:rPr>
                    <w:t>3000</w:t>
                  </w:r>
                  <w:r w:rsidRPr="00F62D52">
                    <w:rPr>
                      <w:rFonts w:hint="eastAsia"/>
                      <w:sz w:val="20"/>
                    </w:rPr>
                    <w:t>元</w:t>
                  </w:r>
                </w:p>
              </w:tc>
              <w:tc>
                <w:tcPr>
                  <w:tcW w:w="786" w:type="dxa"/>
                  <w:vAlign w:val="center"/>
                </w:tcPr>
                <w:p w:rsidR="00F62D52" w:rsidRPr="00F62D52" w:rsidRDefault="00F62D52" w:rsidP="003C4E0E">
                  <w:pPr>
                    <w:spacing w:line="240" w:lineRule="exact"/>
                    <w:rPr>
                      <w:sz w:val="20"/>
                    </w:rPr>
                  </w:pPr>
                  <w:r w:rsidRPr="00F62D52">
                    <w:rPr>
                      <w:rFonts w:hint="eastAsia"/>
                      <w:sz w:val="20"/>
                    </w:rPr>
                    <w:t xml:space="preserve">2020.06.10  </w:t>
                  </w:r>
                </w:p>
              </w:tc>
              <w:tc>
                <w:tcPr>
                  <w:tcW w:w="769" w:type="dxa"/>
                  <w:vAlign w:val="center"/>
                </w:tcPr>
                <w:p w:rsidR="00F62D52" w:rsidRPr="00F62D52" w:rsidRDefault="00F62D52" w:rsidP="003C4E0E">
                  <w:pPr>
                    <w:spacing w:line="240" w:lineRule="exact"/>
                    <w:rPr>
                      <w:sz w:val="20"/>
                    </w:rPr>
                  </w:pPr>
                  <w:r w:rsidRPr="00F62D52">
                    <w:rPr>
                      <w:rFonts w:hint="eastAsia"/>
                      <w:sz w:val="20"/>
                    </w:rPr>
                    <w:t>2021.06.10</w:t>
                  </w:r>
                </w:p>
              </w:tc>
              <w:tc>
                <w:tcPr>
                  <w:tcW w:w="551" w:type="dxa"/>
                  <w:vAlign w:val="center"/>
                </w:tcPr>
                <w:p w:rsidR="00F62D52" w:rsidRPr="00F62D52" w:rsidRDefault="00F62D52" w:rsidP="00F62D52">
                  <w:pPr>
                    <w:spacing w:line="240" w:lineRule="exact"/>
                    <w:rPr>
                      <w:sz w:val="20"/>
                    </w:rPr>
                  </w:pPr>
                  <w:r w:rsidRPr="00F62D52">
                    <w:rPr>
                      <w:rFonts w:hint="eastAsia"/>
                      <w:sz w:val="20"/>
                    </w:rPr>
                    <w:t>行政部</w:t>
                  </w:r>
                </w:p>
              </w:tc>
            </w:tr>
            <w:tr w:rsidR="00F62D52" w:rsidRPr="00F62D52" w:rsidTr="00F62D52">
              <w:trPr>
                <w:trHeight w:val="1338"/>
                <w:jc w:val="center"/>
              </w:trPr>
              <w:tc>
                <w:tcPr>
                  <w:tcW w:w="446" w:type="dxa"/>
                  <w:tcBorders>
                    <w:left w:val="single" w:sz="4" w:space="0" w:color="auto"/>
                  </w:tcBorders>
                  <w:vAlign w:val="center"/>
                </w:tcPr>
                <w:p w:rsidR="00F62D52" w:rsidRPr="00F62D52" w:rsidRDefault="00F62D52" w:rsidP="00F62D52">
                  <w:pPr>
                    <w:spacing w:line="240" w:lineRule="exact"/>
                    <w:rPr>
                      <w:sz w:val="20"/>
                    </w:rPr>
                  </w:pPr>
                  <w:r w:rsidRPr="00F62D52">
                    <w:rPr>
                      <w:rFonts w:hint="eastAsia"/>
                      <w:sz w:val="20"/>
                    </w:rPr>
                    <w:t>3</w:t>
                  </w:r>
                </w:p>
              </w:tc>
              <w:tc>
                <w:tcPr>
                  <w:tcW w:w="715" w:type="dxa"/>
                  <w:tcBorders>
                    <w:left w:val="nil"/>
                  </w:tcBorders>
                  <w:vAlign w:val="center"/>
                </w:tcPr>
                <w:p w:rsidR="00F62D52" w:rsidRPr="00F62D52" w:rsidRDefault="00F62D52" w:rsidP="00F62D52">
                  <w:pPr>
                    <w:spacing w:line="240" w:lineRule="exact"/>
                    <w:rPr>
                      <w:sz w:val="20"/>
                    </w:rPr>
                  </w:pPr>
                  <w:r w:rsidRPr="00F62D52">
                    <w:rPr>
                      <w:rFonts w:hint="eastAsia"/>
                      <w:sz w:val="20"/>
                    </w:rPr>
                    <w:t>人身伤害</w:t>
                  </w:r>
                </w:p>
              </w:tc>
              <w:tc>
                <w:tcPr>
                  <w:tcW w:w="1017" w:type="dxa"/>
                  <w:vAlign w:val="center"/>
                </w:tcPr>
                <w:p w:rsidR="00F62D52" w:rsidRPr="00F62D52" w:rsidRDefault="00F62D52" w:rsidP="00F62D52">
                  <w:pPr>
                    <w:spacing w:line="240" w:lineRule="exact"/>
                    <w:rPr>
                      <w:sz w:val="20"/>
                    </w:rPr>
                  </w:pPr>
                  <w:r w:rsidRPr="00F62D52">
                    <w:rPr>
                      <w:rFonts w:hint="eastAsia"/>
                      <w:sz w:val="20"/>
                    </w:rPr>
                    <w:t>职业病危害</w:t>
                  </w:r>
                </w:p>
              </w:tc>
              <w:tc>
                <w:tcPr>
                  <w:tcW w:w="551" w:type="dxa"/>
                  <w:vAlign w:val="center"/>
                </w:tcPr>
                <w:p w:rsidR="00F62D52" w:rsidRPr="00F62D52" w:rsidRDefault="00F62D52" w:rsidP="00F62D52">
                  <w:pPr>
                    <w:spacing w:line="240" w:lineRule="exact"/>
                    <w:rPr>
                      <w:sz w:val="20"/>
                    </w:rPr>
                  </w:pPr>
                </w:p>
                <w:p w:rsidR="00F62D52" w:rsidRPr="00F62D52" w:rsidRDefault="00F62D52" w:rsidP="00F62D52">
                  <w:pPr>
                    <w:spacing w:line="240" w:lineRule="exact"/>
                    <w:rPr>
                      <w:sz w:val="20"/>
                    </w:rPr>
                  </w:pPr>
                  <w:r w:rsidRPr="00F62D52">
                    <w:rPr>
                      <w:rFonts w:hint="eastAsia"/>
                      <w:sz w:val="20"/>
                    </w:rPr>
                    <w:t>0</w:t>
                  </w:r>
                </w:p>
                <w:p w:rsidR="00F62D52" w:rsidRPr="00F62D52" w:rsidRDefault="00F62D52" w:rsidP="00F62D52">
                  <w:pPr>
                    <w:spacing w:line="240" w:lineRule="exact"/>
                    <w:rPr>
                      <w:sz w:val="20"/>
                    </w:rPr>
                  </w:pPr>
                </w:p>
              </w:tc>
              <w:tc>
                <w:tcPr>
                  <w:tcW w:w="2949" w:type="dxa"/>
                  <w:vAlign w:val="center"/>
                </w:tcPr>
                <w:p w:rsidR="00F62D52" w:rsidRPr="00F62D52" w:rsidRDefault="00F62D52" w:rsidP="00F62D52">
                  <w:pPr>
                    <w:spacing w:line="240" w:lineRule="exact"/>
                    <w:rPr>
                      <w:sz w:val="20"/>
                    </w:rPr>
                  </w:pPr>
                  <w:r w:rsidRPr="00F62D52">
                    <w:rPr>
                      <w:rFonts w:hint="eastAsia"/>
                      <w:sz w:val="20"/>
                    </w:rPr>
                    <w:t>加工区粉尘：车间和皮带运输设备封闭处理</w:t>
                  </w:r>
                  <w:r w:rsidRPr="00F62D52">
                    <w:rPr>
                      <w:rFonts w:hint="eastAsia"/>
                      <w:sz w:val="20"/>
                    </w:rPr>
                    <w:t>+</w:t>
                  </w:r>
                  <w:r w:rsidRPr="00F62D52">
                    <w:rPr>
                      <w:rFonts w:hint="eastAsia"/>
                      <w:sz w:val="20"/>
                    </w:rPr>
                    <w:t>湿法作业</w:t>
                  </w:r>
                  <w:r w:rsidRPr="00F62D52">
                    <w:rPr>
                      <w:rFonts w:hint="eastAsia"/>
                      <w:sz w:val="20"/>
                    </w:rPr>
                    <w:t>+</w:t>
                  </w:r>
                  <w:r w:rsidRPr="00F62D52">
                    <w:rPr>
                      <w:rFonts w:hint="eastAsia"/>
                      <w:sz w:val="20"/>
                    </w:rPr>
                    <w:t>集气罩</w:t>
                  </w:r>
                  <w:r w:rsidRPr="00F62D52">
                    <w:rPr>
                      <w:rFonts w:hint="eastAsia"/>
                      <w:sz w:val="20"/>
                    </w:rPr>
                    <w:t>+</w:t>
                  </w:r>
                  <w:r w:rsidRPr="00F62D52">
                    <w:rPr>
                      <w:rFonts w:hint="eastAsia"/>
                      <w:sz w:val="20"/>
                    </w:rPr>
                    <w:t>布袋除尘</w:t>
                  </w:r>
                  <w:r w:rsidRPr="00F62D52">
                    <w:rPr>
                      <w:rFonts w:hint="eastAsia"/>
                      <w:sz w:val="20"/>
                    </w:rPr>
                    <w:t>+15m</w:t>
                  </w:r>
                  <w:r w:rsidRPr="00F62D52">
                    <w:rPr>
                      <w:rFonts w:hint="eastAsia"/>
                      <w:sz w:val="20"/>
                    </w:rPr>
                    <w:t>高排气筒；</w:t>
                  </w:r>
                </w:p>
                <w:p w:rsidR="00F62D52" w:rsidRPr="00F62D52" w:rsidRDefault="00F62D52" w:rsidP="00F62D52">
                  <w:pPr>
                    <w:spacing w:line="240" w:lineRule="exact"/>
                    <w:rPr>
                      <w:sz w:val="20"/>
                    </w:rPr>
                  </w:pPr>
                  <w:r w:rsidRPr="00F62D52">
                    <w:rPr>
                      <w:rFonts w:hint="eastAsia"/>
                      <w:sz w:val="20"/>
                    </w:rPr>
                    <w:t>采矿区粉尘：在矿石开采作业中，采用打眼爆破的方式，在爆破后粒径较大的粉尘在约</w:t>
                  </w:r>
                  <w:r w:rsidRPr="00F62D52">
                    <w:rPr>
                      <w:rFonts w:hint="eastAsia"/>
                      <w:sz w:val="20"/>
                    </w:rPr>
                    <w:t>4</w:t>
                  </w:r>
                  <w:r w:rsidRPr="00F62D52">
                    <w:rPr>
                      <w:rFonts w:hint="eastAsia"/>
                      <w:sz w:val="20"/>
                    </w:rPr>
                    <w:t>分钟内沉降；</w:t>
                  </w:r>
                </w:p>
                <w:p w:rsidR="00F62D52" w:rsidRPr="00F62D52" w:rsidRDefault="00F62D52" w:rsidP="00F62D52">
                  <w:pPr>
                    <w:spacing w:line="240" w:lineRule="exact"/>
                    <w:rPr>
                      <w:sz w:val="20"/>
                    </w:rPr>
                  </w:pPr>
                  <w:r w:rsidRPr="00F62D52">
                    <w:rPr>
                      <w:rFonts w:hint="eastAsia"/>
                      <w:sz w:val="20"/>
                    </w:rPr>
                    <w:t>排土场粉尘及运输粉尘：加强矿区洒水抑尘，降低车速；</w:t>
                  </w:r>
                </w:p>
                <w:p w:rsidR="00F62D52" w:rsidRPr="00F62D52" w:rsidRDefault="00F62D52" w:rsidP="00F62D52">
                  <w:pPr>
                    <w:spacing w:line="240" w:lineRule="exact"/>
                    <w:rPr>
                      <w:sz w:val="20"/>
                    </w:rPr>
                  </w:pPr>
                  <w:r w:rsidRPr="00F62D52">
                    <w:rPr>
                      <w:rFonts w:hint="eastAsia"/>
                      <w:sz w:val="20"/>
                    </w:rPr>
                    <w:t>噪声：选取低噪音设备、加强设备维护保养、高噪声设备隔音减震。</w:t>
                  </w:r>
                </w:p>
              </w:tc>
              <w:tc>
                <w:tcPr>
                  <w:tcW w:w="538" w:type="dxa"/>
                  <w:vAlign w:val="center"/>
                </w:tcPr>
                <w:p w:rsidR="00F62D52" w:rsidRPr="00F62D52" w:rsidRDefault="00F62D52" w:rsidP="00F62D52">
                  <w:pPr>
                    <w:spacing w:line="240" w:lineRule="exact"/>
                    <w:rPr>
                      <w:sz w:val="20"/>
                    </w:rPr>
                  </w:pPr>
                  <w:r w:rsidRPr="00F62D52">
                    <w:rPr>
                      <w:rFonts w:hint="eastAsia"/>
                      <w:sz w:val="20"/>
                    </w:rPr>
                    <w:t>生产部</w:t>
                  </w:r>
                </w:p>
              </w:tc>
              <w:tc>
                <w:tcPr>
                  <w:tcW w:w="638" w:type="dxa"/>
                  <w:vAlign w:val="center"/>
                </w:tcPr>
                <w:p w:rsidR="00F62D52" w:rsidRPr="00F62D52" w:rsidRDefault="00F62D52" w:rsidP="00F62D52">
                  <w:pPr>
                    <w:spacing w:line="240" w:lineRule="exact"/>
                    <w:rPr>
                      <w:sz w:val="20"/>
                    </w:rPr>
                  </w:pPr>
                  <w:r w:rsidRPr="00F62D52">
                    <w:rPr>
                      <w:rFonts w:hint="eastAsia"/>
                      <w:sz w:val="20"/>
                    </w:rPr>
                    <w:t>孙千运</w:t>
                  </w:r>
                </w:p>
              </w:tc>
              <w:tc>
                <w:tcPr>
                  <w:tcW w:w="679" w:type="dxa"/>
                  <w:vAlign w:val="center"/>
                </w:tcPr>
                <w:p w:rsidR="00F62D52" w:rsidRPr="00F62D52" w:rsidRDefault="00F62D52" w:rsidP="00F62D52">
                  <w:pPr>
                    <w:spacing w:line="240" w:lineRule="exact"/>
                    <w:rPr>
                      <w:sz w:val="20"/>
                    </w:rPr>
                  </w:pPr>
                  <w:r w:rsidRPr="00F62D52">
                    <w:rPr>
                      <w:rFonts w:hint="eastAsia"/>
                      <w:sz w:val="20"/>
                    </w:rPr>
                    <w:t>50000</w:t>
                  </w:r>
                  <w:r w:rsidRPr="00F62D52">
                    <w:rPr>
                      <w:rFonts w:hint="eastAsia"/>
                      <w:sz w:val="20"/>
                    </w:rPr>
                    <w:t>元</w:t>
                  </w:r>
                </w:p>
              </w:tc>
              <w:tc>
                <w:tcPr>
                  <w:tcW w:w="786" w:type="dxa"/>
                  <w:vAlign w:val="center"/>
                </w:tcPr>
                <w:p w:rsidR="00F62D52" w:rsidRPr="00F62D52" w:rsidRDefault="00F62D52" w:rsidP="003C4E0E">
                  <w:pPr>
                    <w:spacing w:line="240" w:lineRule="exact"/>
                    <w:rPr>
                      <w:sz w:val="20"/>
                    </w:rPr>
                  </w:pPr>
                  <w:r w:rsidRPr="00F62D52">
                    <w:rPr>
                      <w:rFonts w:hint="eastAsia"/>
                      <w:sz w:val="20"/>
                    </w:rPr>
                    <w:t xml:space="preserve">2020.06.10  </w:t>
                  </w:r>
                </w:p>
              </w:tc>
              <w:tc>
                <w:tcPr>
                  <w:tcW w:w="769" w:type="dxa"/>
                  <w:vAlign w:val="center"/>
                </w:tcPr>
                <w:p w:rsidR="00F62D52" w:rsidRPr="00F62D52" w:rsidRDefault="00F62D52" w:rsidP="003C4E0E">
                  <w:pPr>
                    <w:spacing w:line="240" w:lineRule="exact"/>
                    <w:rPr>
                      <w:sz w:val="20"/>
                    </w:rPr>
                  </w:pPr>
                  <w:r w:rsidRPr="00F62D52">
                    <w:rPr>
                      <w:rFonts w:hint="eastAsia"/>
                      <w:sz w:val="20"/>
                    </w:rPr>
                    <w:t>2021.06.10</w:t>
                  </w:r>
                </w:p>
              </w:tc>
              <w:tc>
                <w:tcPr>
                  <w:tcW w:w="551" w:type="dxa"/>
                  <w:vAlign w:val="center"/>
                </w:tcPr>
                <w:p w:rsidR="00F62D52" w:rsidRPr="00F62D52" w:rsidRDefault="00F62D52" w:rsidP="00F62D52">
                  <w:pPr>
                    <w:spacing w:line="240" w:lineRule="exact"/>
                    <w:rPr>
                      <w:sz w:val="20"/>
                    </w:rPr>
                  </w:pPr>
                  <w:r w:rsidRPr="00F62D52">
                    <w:rPr>
                      <w:rFonts w:hint="eastAsia"/>
                      <w:sz w:val="20"/>
                    </w:rPr>
                    <w:t>行政部</w:t>
                  </w:r>
                </w:p>
              </w:tc>
            </w:tr>
            <w:tr w:rsidR="00F62D52" w:rsidRPr="00F62D52" w:rsidTr="00F62D52">
              <w:trPr>
                <w:trHeight w:val="1430"/>
                <w:jc w:val="center"/>
              </w:trPr>
              <w:tc>
                <w:tcPr>
                  <w:tcW w:w="446" w:type="dxa"/>
                  <w:tcBorders>
                    <w:left w:val="single" w:sz="4" w:space="0" w:color="auto"/>
                  </w:tcBorders>
                  <w:vAlign w:val="center"/>
                </w:tcPr>
                <w:p w:rsidR="00F62D52" w:rsidRPr="00F62D52" w:rsidRDefault="00F62D52" w:rsidP="00F62D52">
                  <w:pPr>
                    <w:spacing w:line="240" w:lineRule="exact"/>
                    <w:rPr>
                      <w:sz w:val="20"/>
                    </w:rPr>
                  </w:pPr>
                  <w:r w:rsidRPr="00F62D52">
                    <w:rPr>
                      <w:rFonts w:hint="eastAsia"/>
                      <w:sz w:val="20"/>
                    </w:rPr>
                    <w:t>4</w:t>
                  </w:r>
                </w:p>
              </w:tc>
              <w:tc>
                <w:tcPr>
                  <w:tcW w:w="715" w:type="dxa"/>
                  <w:tcBorders>
                    <w:left w:val="nil"/>
                  </w:tcBorders>
                  <w:vAlign w:val="center"/>
                </w:tcPr>
                <w:p w:rsidR="00F62D52" w:rsidRPr="00F62D52" w:rsidRDefault="00F62D52" w:rsidP="00F62D52">
                  <w:pPr>
                    <w:spacing w:line="240" w:lineRule="exact"/>
                    <w:rPr>
                      <w:sz w:val="20"/>
                    </w:rPr>
                  </w:pPr>
                  <w:r w:rsidRPr="00F62D52">
                    <w:rPr>
                      <w:rFonts w:hint="eastAsia"/>
                      <w:sz w:val="20"/>
                    </w:rPr>
                    <w:t>火灾伤害</w:t>
                  </w:r>
                </w:p>
              </w:tc>
              <w:tc>
                <w:tcPr>
                  <w:tcW w:w="1017" w:type="dxa"/>
                  <w:vAlign w:val="center"/>
                </w:tcPr>
                <w:p w:rsidR="00F62D52" w:rsidRPr="00F62D52" w:rsidRDefault="00F62D52" w:rsidP="00F62D52">
                  <w:pPr>
                    <w:spacing w:line="240" w:lineRule="exact"/>
                    <w:rPr>
                      <w:sz w:val="20"/>
                    </w:rPr>
                  </w:pPr>
                  <w:r w:rsidRPr="00F62D52">
                    <w:rPr>
                      <w:rFonts w:hint="eastAsia"/>
                      <w:sz w:val="20"/>
                    </w:rPr>
                    <w:t>1)</w:t>
                  </w:r>
                  <w:r w:rsidRPr="00F62D52">
                    <w:rPr>
                      <w:rFonts w:hint="eastAsia"/>
                      <w:sz w:val="20"/>
                    </w:rPr>
                    <w:t>火灾事故</w:t>
                  </w:r>
                </w:p>
                <w:p w:rsidR="00F62D52" w:rsidRPr="00F62D52" w:rsidRDefault="00F62D52" w:rsidP="00F62D52">
                  <w:pPr>
                    <w:spacing w:line="240" w:lineRule="exact"/>
                    <w:rPr>
                      <w:sz w:val="20"/>
                    </w:rPr>
                  </w:pPr>
                  <w:r w:rsidRPr="00F62D52">
                    <w:rPr>
                      <w:rFonts w:hint="eastAsia"/>
                      <w:sz w:val="20"/>
                    </w:rPr>
                    <w:t>2)</w:t>
                  </w:r>
                  <w:r w:rsidRPr="00F62D52">
                    <w:rPr>
                      <w:rFonts w:hint="eastAsia"/>
                      <w:sz w:val="20"/>
                    </w:rPr>
                    <w:t>人身死亡事件</w:t>
                  </w:r>
                </w:p>
              </w:tc>
              <w:tc>
                <w:tcPr>
                  <w:tcW w:w="551" w:type="dxa"/>
                  <w:vAlign w:val="center"/>
                </w:tcPr>
                <w:p w:rsidR="00F62D52" w:rsidRPr="00F62D52" w:rsidRDefault="00F62D52" w:rsidP="00F62D52">
                  <w:pPr>
                    <w:spacing w:line="240" w:lineRule="exact"/>
                    <w:rPr>
                      <w:sz w:val="20"/>
                    </w:rPr>
                  </w:pPr>
                  <w:r w:rsidRPr="00F62D52">
                    <w:rPr>
                      <w:rFonts w:hint="eastAsia"/>
                      <w:sz w:val="20"/>
                    </w:rPr>
                    <w:t>0</w:t>
                  </w:r>
                </w:p>
                <w:p w:rsidR="00F62D52" w:rsidRPr="00F62D52" w:rsidRDefault="00F62D52" w:rsidP="00F62D52">
                  <w:pPr>
                    <w:spacing w:line="240" w:lineRule="exact"/>
                    <w:rPr>
                      <w:sz w:val="20"/>
                    </w:rPr>
                  </w:pPr>
                  <w:r w:rsidRPr="00F62D52">
                    <w:rPr>
                      <w:rFonts w:hint="eastAsia"/>
                      <w:sz w:val="20"/>
                    </w:rPr>
                    <w:t>0</w:t>
                  </w:r>
                </w:p>
              </w:tc>
              <w:tc>
                <w:tcPr>
                  <w:tcW w:w="2949" w:type="dxa"/>
                  <w:vAlign w:val="center"/>
                </w:tcPr>
                <w:p w:rsidR="00F62D52" w:rsidRPr="00F62D52" w:rsidRDefault="00F62D52" w:rsidP="00F62D52">
                  <w:pPr>
                    <w:spacing w:line="240" w:lineRule="exact"/>
                    <w:rPr>
                      <w:sz w:val="20"/>
                    </w:rPr>
                  </w:pPr>
                  <w:r w:rsidRPr="00F62D52">
                    <w:rPr>
                      <w:rFonts w:hint="eastAsia"/>
                      <w:sz w:val="20"/>
                    </w:rPr>
                    <w:t>1</w:t>
                  </w:r>
                  <w:r w:rsidRPr="00F62D52">
                    <w:rPr>
                      <w:rFonts w:hint="eastAsia"/>
                      <w:sz w:val="20"/>
                    </w:rPr>
                    <w:t>）建立应急预案，定期检查和维护相关机械设备设施；</w:t>
                  </w:r>
                </w:p>
                <w:p w:rsidR="00F62D52" w:rsidRPr="00F62D52" w:rsidRDefault="00F62D52" w:rsidP="00F62D52">
                  <w:pPr>
                    <w:spacing w:line="240" w:lineRule="exact"/>
                    <w:rPr>
                      <w:sz w:val="20"/>
                    </w:rPr>
                  </w:pPr>
                  <w:r w:rsidRPr="00F62D52">
                    <w:rPr>
                      <w:rFonts w:hint="eastAsia"/>
                      <w:sz w:val="20"/>
                    </w:rPr>
                    <w:t>2</w:t>
                  </w:r>
                  <w:r w:rsidRPr="00F62D52">
                    <w:rPr>
                      <w:rFonts w:hint="eastAsia"/>
                      <w:sz w:val="20"/>
                    </w:rPr>
                    <w:t>）制定消防演习计划，并定期组织消防演练；</w:t>
                  </w:r>
                </w:p>
                <w:p w:rsidR="00F62D52" w:rsidRPr="00F62D52" w:rsidRDefault="00F62D52" w:rsidP="00F62D52">
                  <w:pPr>
                    <w:spacing w:line="240" w:lineRule="exact"/>
                    <w:rPr>
                      <w:sz w:val="20"/>
                    </w:rPr>
                  </w:pPr>
                  <w:r w:rsidRPr="00F62D52">
                    <w:rPr>
                      <w:rFonts w:hint="eastAsia"/>
                      <w:sz w:val="20"/>
                    </w:rPr>
                    <w:t>3</w:t>
                  </w:r>
                  <w:r w:rsidRPr="00F62D52">
                    <w:rPr>
                      <w:rFonts w:hint="eastAsia"/>
                      <w:sz w:val="20"/>
                    </w:rPr>
                    <w:t>）制定火灾应急救援预案；</w:t>
                  </w:r>
                </w:p>
                <w:p w:rsidR="00F62D52" w:rsidRPr="00F62D52" w:rsidRDefault="00F62D52" w:rsidP="00F62D52">
                  <w:pPr>
                    <w:spacing w:line="240" w:lineRule="exact"/>
                    <w:rPr>
                      <w:sz w:val="20"/>
                    </w:rPr>
                  </w:pPr>
                  <w:r w:rsidRPr="00F62D52">
                    <w:rPr>
                      <w:rFonts w:hint="eastAsia"/>
                      <w:sz w:val="20"/>
                    </w:rPr>
                    <w:t>4</w:t>
                  </w:r>
                  <w:r w:rsidRPr="00F62D52">
                    <w:rPr>
                      <w:rFonts w:hint="eastAsia"/>
                      <w:sz w:val="20"/>
                    </w:rPr>
                    <w:t>）配备充足和有效的消防设施，并定期进行点检。</w:t>
                  </w:r>
                </w:p>
              </w:tc>
              <w:tc>
                <w:tcPr>
                  <w:tcW w:w="538" w:type="dxa"/>
                  <w:vAlign w:val="center"/>
                </w:tcPr>
                <w:p w:rsidR="00F62D52" w:rsidRPr="00F62D52" w:rsidRDefault="00F62D52" w:rsidP="00F62D52">
                  <w:pPr>
                    <w:spacing w:line="240" w:lineRule="exact"/>
                    <w:rPr>
                      <w:sz w:val="20"/>
                    </w:rPr>
                  </w:pPr>
                  <w:r w:rsidRPr="00F62D52">
                    <w:rPr>
                      <w:rFonts w:hint="eastAsia"/>
                      <w:sz w:val="20"/>
                    </w:rPr>
                    <w:t>各部门</w:t>
                  </w:r>
                </w:p>
              </w:tc>
              <w:tc>
                <w:tcPr>
                  <w:tcW w:w="638" w:type="dxa"/>
                  <w:vAlign w:val="center"/>
                </w:tcPr>
                <w:p w:rsidR="00F62D52" w:rsidRPr="00F62D52" w:rsidRDefault="00F62D52" w:rsidP="00F62D52">
                  <w:pPr>
                    <w:spacing w:line="240" w:lineRule="exact"/>
                    <w:rPr>
                      <w:sz w:val="20"/>
                    </w:rPr>
                  </w:pPr>
                  <w:r w:rsidRPr="00F62D52">
                    <w:rPr>
                      <w:rFonts w:hint="eastAsia"/>
                      <w:sz w:val="20"/>
                    </w:rPr>
                    <w:t>各部门负责人</w:t>
                  </w:r>
                  <w:r w:rsidRPr="00F62D52">
                    <w:rPr>
                      <w:rFonts w:hint="eastAsia"/>
                      <w:sz w:val="20"/>
                    </w:rPr>
                    <w:t xml:space="preserve"> </w:t>
                  </w:r>
                </w:p>
              </w:tc>
              <w:tc>
                <w:tcPr>
                  <w:tcW w:w="679" w:type="dxa"/>
                  <w:vAlign w:val="center"/>
                </w:tcPr>
                <w:p w:rsidR="00F62D52" w:rsidRPr="00F62D52" w:rsidRDefault="00F62D52" w:rsidP="00F62D52">
                  <w:pPr>
                    <w:spacing w:line="240" w:lineRule="exact"/>
                    <w:rPr>
                      <w:sz w:val="20"/>
                    </w:rPr>
                  </w:pPr>
                  <w:r w:rsidRPr="00F62D52">
                    <w:rPr>
                      <w:rFonts w:hint="eastAsia"/>
                      <w:sz w:val="20"/>
                    </w:rPr>
                    <w:t>10000</w:t>
                  </w:r>
                  <w:r w:rsidRPr="00F62D52">
                    <w:rPr>
                      <w:rFonts w:hint="eastAsia"/>
                      <w:sz w:val="20"/>
                    </w:rPr>
                    <w:t>元</w:t>
                  </w:r>
                </w:p>
              </w:tc>
              <w:tc>
                <w:tcPr>
                  <w:tcW w:w="786" w:type="dxa"/>
                  <w:vAlign w:val="center"/>
                </w:tcPr>
                <w:p w:rsidR="00F62D52" w:rsidRPr="00F62D52" w:rsidRDefault="00F62D52" w:rsidP="003C4E0E">
                  <w:pPr>
                    <w:spacing w:line="240" w:lineRule="exact"/>
                    <w:rPr>
                      <w:sz w:val="20"/>
                    </w:rPr>
                  </w:pPr>
                  <w:r w:rsidRPr="00F62D52">
                    <w:rPr>
                      <w:rFonts w:hint="eastAsia"/>
                      <w:sz w:val="20"/>
                    </w:rPr>
                    <w:t xml:space="preserve">2020.06.10  </w:t>
                  </w:r>
                </w:p>
              </w:tc>
              <w:tc>
                <w:tcPr>
                  <w:tcW w:w="769" w:type="dxa"/>
                  <w:vAlign w:val="center"/>
                </w:tcPr>
                <w:p w:rsidR="00F62D52" w:rsidRPr="00F62D52" w:rsidRDefault="00F62D52" w:rsidP="003C4E0E">
                  <w:pPr>
                    <w:spacing w:line="240" w:lineRule="exact"/>
                    <w:rPr>
                      <w:sz w:val="20"/>
                    </w:rPr>
                  </w:pPr>
                  <w:r w:rsidRPr="00F62D52">
                    <w:rPr>
                      <w:rFonts w:hint="eastAsia"/>
                      <w:sz w:val="20"/>
                    </w:rPr>
                    <w:t>2021.06.10</w:t>
                  </w:r>
                </w:p>
              </w:tc>
              <w:tc>
                <w:tcPr>
                  <w:tcW w:w="551" w:type="dxa"/>
                  <w:vAlign w:val="center"/>
                </w:tcPr>
                <w:p w:rsidR="00F62D52" w:rsidRPr="00F62D52" w:rsidRDefault="00F62D52" w:rsidP="00F62D52">
                  <w:pPr>
                    <w:spacing w:line="240" w:lineRule="exact"/>
                    <w:rPr>
                      <w:sz w:val="20"/>
                    </w:rPr>
                  </w:pPr>
                  <w:r w:rsidRPr="00F62D52">
                    <w:rPr>
                      <w:rFonts w:hint="eastAsia"/>
                      <w:sz w:val="20"/>
                    </w:rPr>
                    <w:t>行政部</w:t>
                  </w:r>
                </w:p>
              </w:tc>
            </w:tr>
            <w:tr w:rsidR="006652D3" w:rsidRPr="00F62D52" w:rsidTr="00F62D52">
              <w:trPr>
                <w:trHeight w:val="1430"/>
                <w:jc w:val="center"/>
              </w:trPr>
              <w:tc>
                <w:tcPr>
                  <w:tcW w:w="446" w:type="dxa"/>
                  <w:tcBorders>
                    <w:left w:val="single" w:sz="4" w:space="0" w:color="auto"/>
                  </w:tcBorders>
                  <w:vAlign w:val="center"/>
                </w:tcPr>
                <w:p w:rsidR="006652D3" w:rsidRPr="006652D3" w:rsidRDefault="006652D3" w:rsidP="003C4E0E">
                  <w:pPr>
                    <w:spacing w:line="240" w:lineRule="exact"/>
                    <w:jc w:val="center"/>
                    <w:rPr>
                      <w:rFonts w:asciiTheme="minorEastAsia" w:eastAsiaTheme="minorEastAsia" w:hAnsiTheme="minorEastAsia"/>
                      <w:b/>
                      <w:sz w:val="18"/>
                      <w:szCs w:val="18"/>
                    </w:rPr>
                  </w:pPr>
                  <w:r w:rsidRPr="006652D3">
                    <w:rPr>
                      <w:rFonts w:asciiTheme="minorEastAsia" w:eastAsiaTheme="minorEastAsia" w:hAnsiTheme="minorEastAsia" w:hint="eastAsia"/>
                      <w:b/>
                      <w:sz w:val="18"/>
                      <w:szCs w:val="18"/>
                    </w:rPr>
                    <w:t>5</w:t>
                  </w:r>
                </w:p>
              </w:tc>
              <w:tc>
                <w:tcPr>
                  <w:tcW w:w="715" w:type="dxa"/>
                  <w:tcBorders>
                    <w:left w:val="nil"/>
                  </w:tcBorders>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爆破防护不当</w:t>
                  </w:r>
                </w:p>
              </w:tc>
              <w:tc>
                <w:tcPr>
                  <w:tcW w:w="1017" w:type="dxa"/>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人身死亡事件</w:t>
                  </w:r>
                </w:p>
              </w:tc>
              <w:tc>
                <w:tcPr>
                  <w:tcW w:w="551" w:type="dxa"/>
                  <w:vAlign w:val="center"/>
                </w:tcPr>
                <w:p w:rsidR="006652D3" w:rsidRPr="006652D3" w:rsidRDefault="006652D3" w:rsidP="003C4E0E">
                  <w:pPr>
                    <w:widowControl/>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0</w:t>
                  </w:r>
                </w:p>
              </w:tc>
              <w:tc>
                <w:tcPr>
                  <w:tcW w:w="2949" w:type="dxa"/>
                  <w:vAlign w:val="center"/>
                </w:tcPr>
                <w:p w:rsidR="006652D3" w:rsidRPr="006652D3" w:rsidRDefault="006652D3" w:rsidP="003C4E0E">
                  <w:pPr>
                    <w:pStyle w:val="a7"/>
                    <w:numPr>
                      <w:ilvl w:val="0"/>
                      <w:numId w:val="6"/>
                    </w:numPr>
                    <w:spacing w:line="240" w:lineRule="exact"/>
                    <w:ind w:firstLineChars="0"/>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委托有资质的单位进行爆破；</w:t>
                  </w:r>
                </w:p>
                <w:p w:rsidR="006652D3" w:rsidRPr="006652D3" w:rsidRDefault="006652D3" w:rsidP="003C4E0E">
                  <w:pPr>
                    <w:pStyle w:val="a7"/>
                    <w:numPr>
                      <w:ilvl w:val="0"/>
                      <w:numId w:val="6"/>
                    </w:numPr>
                    <w:spacing w:line="240" w:lineRule="exact"/>
                    <w:ind w:firstLineChars="0"/>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设定不小于300米的安全距离；</w:t>
                  </w:r>
                </w:p>
                <w:p w:rsidR="006652D3" w:rsidRPr="006652D3" w:rsidRDefault="006652D3" w:rsidP="003C4E0E">
                  <w:pPr>
                    <w:pStyle w:val="a7"/>
                    <w:numPr>
                      <w:ilvl w:val="0"/>
                      <w:numId w:val="6"/>
                    </w:numPr>
                    <w:spacing w:line="240" w:lineRule="exact"/>
                    <w:ind w:firstLineChars="0"/>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制定人身伤害应急救援预案；</w:t>
                  </w:r>
                </w:p>
              </w:tc>
              <w:tc>
                <w:tcPr>
                  <w:tcW w:w="538" w:type="dxa"/>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生产部</w:t>
                  </w:r>
                </w:p>
              </w:tc>
              <w:tc>
                <w:tcPr>
                  <w:tcW w:w="638" w:type="dxa"/>
                  <w:vAlign w:val="center"/>
                </w:tcPr>
                <w:p w:rsidR="006652D3" w:rsidRPr="006652D3" w:rsidRDefault="006652D3" w:rsidP="003C4E0E">
                  <w:pPr>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孙千运</w:t>
                  </w:r>
                </w:p>
              </w:tc>
              <w:tc>
                <w:tcPr>
                  <w:tcW w:w="679" w:type="dxa"/>
                  <w:vAlign w:val="center"/>
                </w:tcPr>
                <w:p w:rsidR="006652D3" w:rsidRPr="006652D3" w:rsidRDefault="006652D3" w:rsidP="003C4E0E">
                  <w:pPr>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8000元</w:t>
                  </w:r>
                </w:p>
              </w:tc>
              <w:tc>
                <w:tcPr>
                  <w:tcW w:w="786" w:type="dxa"/>
                  <w:vAlign w:val="center"/>
                </w:tcPr>
                <w:p w:rsidR="006652D3" w:rsidRPr="006652D3" w:rsidRDefault="006652D3" w:rsidP="003C4E0E">
                  <w:pPr>
                    <w:spacing w:line="240" w:lineRule="exact"/>
                    <w:rPr>
                      <w:rFonts w:asciiTheme="minorEastAsia" w:eastAsiaTheme="minorEastAsia" w:hAnsiTheme="minorEastAsia"/>
                      <w:sz w:val="20"/>
                    </w:rPr>
                  </w:pPr>
                  <w:r w:rsidRPr="006652D3">
                    <w:rPr>
                      <w:rFonts w:asciiTheme="minorEastAsia" w:eastAsiaTheme="minorEastAsia" w:hAnsiTheme="minorEastAsia" w:hint="eastAsia"/>
                      <w:sz w:val="20"/>
                    </w:rPr>
                    <w:t xml:space="preserve">2020.06.10  </w:t>
                  </w:r>
                </w:p>
              </w:tc>
              <w:tc>
                <w:tcPr>
                  <w:tcW w:w="769" w:type="dxa"/>
                  <w:vAlign w:val="center"/>
                </w:tcPr>
                <w:p w:rsidR="006652D3" w:rsidRPr="006652D3" w:rsidRDefault="006652D3" w:rsidP="003C4E0E">
                  <w:pPr>
                    <w:spacing w:line="240" w:lineRule="exact"/>
                    <w:rPr>
                      <w:rFonts w:asciiTheme="minorEastAsia" w:eastAsiaTheme="minorEastAsia" w:hAnsiTheme="minorEastAsia"/>
                      <w:sz w:val="20"/>
                    </w:rPr>
                  </w:pPr>
                  <w:r w:rsidRPr="006652D3">
                    <w:rPr>
                      <w:rFonts w:asciiTheme="minorEastAsia" w:eastAsiaTheme="minorEastAsia" w:hAnsiTheme="minorEastAsia" w:hint="eastAsia"/>
                      <w:sz w:val="20"/>
                    </w:rPr>
                    <w:t>2021.06.10</w:t>
                  </w:r>
                </w:p>
              </w:tc>
              <w:tc>
                <w:tcPr>
                  <w:tcW w:w="551" w:type="dxa"/>
                  <w:vAlign w:val="center"/>
                </w:tcPr>
                <w:p w:rsidR="006652D3" w:rsidRPr="006652D3" w:rsidRDefault="006652D3" w:rsidP="003C4E0E">
                  <w:pPr>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行政部</w:t>
                  </w:r>
                </w:p>
              </w:tc>
            </w:tr>
            <w:tr w:rsidR="006652D3" w:rsidRPr="00F62D52" w:rsidTr="00F62D52">
              <w:trPr>
                <w:trHeight w:val="1430"/>
                <w:jc w:val="center"/>
              </w:trPr>
              <w:tc>
                <w:tcPr>
                  <w:tcW w:w="446" w:type="dxa"/>
                  <w:tcBorders>
                    <w:left w:val="single" w:sz="4" w:space="0" w:color="auto"/>
                  </w:tcBorders>
                  <w:vAlign w:val="center"/>
                </w:tcPr>
                <w:p w:rsidR="006652D3" w:rsidRPr="006652D3" w:rsidRDefault="006652D3" w:rsidP="003C4E0E">
                  <w:pPr>
                    <w:spacing w:line="240" w:lineRule="exact"/>
                    <w:jc w:val="center"/>
                    <w:rPr>
                      <w:rFonts w:asciiTheme="minorEastAsia" w:eastAsiaTheme="minorEastAsia" w:hAnsiTheme="minorEastAsia"/>
                      <w:b/>
                      <w:sz w:val="18"/>
                      <w:szCs w:val="18"/>
                    </w:rPr>
                  </w:pPr>
                  <w:r w:rsidRPr="006652D3">
                    <w:rPr>
                      <w:rFonts w:asciiTheme="minorEastAsia" w:eastAsiaTheme="minorEastAsia" w:hAnsiTheme="minorEastAsia" w:hint="eastAsia"/>
                      <w:b/>
                      <w:sz w:val="18"/>
                      <w:szCs w:val="18"/>
                    </w:rPr>
                    <w:lastRenderedPageBreak/>
                    <w:t>6</w:t>
                  </w:r>
                </w:p>
              </w:tc>
              <w:tc>
                <w:tcPr>
                  <w:tcW w:w="715" w:type="dxa"/>
                  <w:tcBorders>
                    <w:left w:val="nil"/>
                  </w:tcBorders>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山体坍塌（滑坡）</w:t>
                  </w:r>
                </w:p>
              </w:tc>
              <w:tc>
                <w:tcPr>
                  <w:tcW w:w="1017" w:type="dxa"/>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人身死亡事件</w:t>
                  </w:r>
                </w:p>
              </w:tc>
              <w:tc>
                <w:tcPr>
                  <w:tcW w:w="551" w:type="dxa"/>
                  <w:vAlign w:val="center"/>
                </w:tcPr>
                <w:p w:rsidR="006652D3" w:rsidRPr="006652D3" w:rsidRDefault="006652D3" w:rsidP="003C4E0E">
                  <w:pPr>
                    <w:widowControl/>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0</w:t>
                  </w:r>
                </w:p>
              </w:tc>
              <w:tc>
                <w:tcPr>
                  <w:tcW w:w="2949" w:type="dxa"/>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1)每日班前会步置和检查生产安全。</w:t>
                  </w:r>
                </w:p>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2)设置隔离沟，加强绿化复垦。</w:t>
                  </w:r>
                </w:p>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3)加强安全防护,落实防护措施。</w:t>
                  </w:r>
                </w:p>
              </w:tc>
              <w:tc>
                <w:tcPr>
                  <w:tcW w:w="538" w:type="dxa"/>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生产部</w:t>
                  </w:r>
                </w:p>
              </w:tc>
              <w:tc>
                <w:tcPr>
                  <w:tcW w:w="638" w:type="dxa"/>
                  <w:vAlign w:val="center"/>
                </w:tcPr>
                <w:p w:rsidR="006652D3" w:rsidRPr="006652D3" w:rsidRDefault="006652D3" w:rsidP="003C4E0E">
                  <w:pPr>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孙千运</w:t>
                  </w:r>
                </w:p>
              </w:tc>
              <w:tc>
                <w:tcPr>
                  <w:tcW w:w="679" w:type="dxa"/>
                  <w:vAlign w:val="center"/>
                </w:tcPr>
                <w:p w:rsidR="006652D3" w:rsidRPr="006652D3" w:rsidRDefault="006652D3" w:rsidP="003C4E0E">
                  <w:pPr>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8000元</w:t>
                  </w:r>
                </w:p>
              </w:tc>
              <w:tc>
                <w:tcPr>
                  <w:tcW w:w="786" w:type="dxa"/>
                  <w:vAlign w:val="center"/>
                </w:tcPr>
                <w:p w:rsidR="006652D3" w:rsidRPr="006652D3" w:rsidRDefault="006652D3" w:rsidP="003C4E0E">
                  <w:pPr>
                    <w:spacing w:line="240" w:lineRule="exact"/>
                    <w:rPr>
                      <w:rFonts w:asciiTheme="minorEastAsia" w:eastAsiaTheme="minorEastAsia" w:hAnsiTheme="minorEastAsia"/>
                      <w:sz w:val="20"/>
                    </w:rPr>
                  </w:pPr>
                  <w:r w:rsidRPr="006652D3">
                    <w:rPr>
                      <w:rFonts w:asciiTheme="minorEastAsia" w:eastAsiaTheme="minorEastAsia" w:hAnsiTheme="minorEastAsia" w:hint="eastAsia"/>
                      <w:sz w:val="20"/>
                    </w:rPr>
                    <w:t xml:space="preserve">2020.06.10  </w:t>
                  </w:r>
                </w:p>
              </w:tc>
              <w:tc>
                <w:tcPr>
                  <w:tcW w:w="769" w:type="dxa"/>
                  <w:vAlign w:val="center"/>
                </w:tcPr>
                <w:p w:rsidR="006652D3" w:rsidRPr="006652D3" w:rsidRDefault="006652D3" w:rsidP="003C4E0E">
                  <w:pPr>
                    <w:spacing w:line="240" w:lineRule="exact"/>
                    <w:rPr>
                      <w:rFonts w:asciiTheme="minorEastAsia" w:eastAsiaTheme="minorEastAsia" w:hAnsiTheme="minorEastAsia"/>
                      <w:sz w:val="20"/>
                    </w:rPr>
                  </w:pPr>
                  <w:r w:rsidRPr="006652D3">
                    <w:rPr>
                      <w:rFonts w:asciiTheme="minorEastAsia" w:eastAsiaTheme="minorEastAsia" w:hAnsiTheme="minorEastAsia" w:hint="eastAsia"/>
                      <w:sz w:val="20"/>
                    </w:rPr>
                    <w:t>2021.06.10</w:t>
                  </w:r>
                </w:p>
              </w:tc>
              <w:tc>
                <w:tcPr>
                  <w:tcW w:w="551" w:type="dxa"/>
                  <w:vAlign w:val="center"/>
                </w:tcPr>
                <w:p w:rsidR="006652D3" w:rsidRPr="006652D3" w:rsidRDefault="006652D3" w:rsidP="003C4E0E">
                  <w:pPr>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行政部</w:t>
                  </w:r>
                </w:p>
              </w:tc>
            </w:tr>
            <w:tr w:rsidR="006652D3" w:rsidRPr="00F62D52" w:rsidTr="00F62D52">
              <w:trPr>
                <w:trHeight w:val="1430"/>
                <w:jc w:val="center"/>
              </w:trPr>
              <w:tc>
                <w:tcPr>
                  <w:tcW w:w="446" w:type="dxa"/>
                  <w:tcBorders>
                    <w:left w:val="single" w:sz="4" w:space="0" w:color="auto"/>
                  </w:tcBorders>
                  <w:vAlign w:val="center"/>
                </w:tcPr>
                <w:p w:rsidR="006652D3" w:rsidRPr="006652D3" w:rsidRDefault="006652D3" w:rsidP="003C4E0E">
                  <w:pPr>
                    <w:spacing w:line="240" w:lineRule="exact"/>
                    <w:jc w:val="center"/>
                    <w:rPr>
                      <w:rFonts w:asciiTheme="minorEastAsia" w:eastAsiaTheme="minorEastAsia" w:hAnsiTheme="minorEastAsia"/>
                      <w:b/>
                      <w:sz w:val="18"/>
                      <w:szCs w:val="18"/>
                    </w:rPr>
                  </w:pPr>
                  <w:r w:rsidRPr="006652D3">
                    <w:rPr>
                      <w:rFonts w:asciiTheme="minorEastAsia" w:eastAsiaTheme="minorEastAsia" w:hAnsiTheme="minorEastAsia" w:hint="eastAsia"/>
                      <w:b/>
                      <w:sz w:val="18"/>
                      <w:szCs w:val="18"/>
                    </w:rPr>
                    <w:t>7</w:t>
                  </w:r>
                </w:p>
              </w:tc>
              <w:tc>
                <w:tcPr>
                  <w:tcW w:w="715" w:type="dxa"/>
                  <w:tcBorders>
                    <w:left w:val="nil"/>
                  </w:tcBorders>
                  <w:vAlign w:val="center"/>
                </w:tcPr>
                <w:p w:rsidR="006652D3" w:rsidRPr="006652D3" w:rsidRDefault="006652D3" w:rsidP="003C4E0E">
                  <w:pPr>
                    <w:spacing w:line="240" w:lineRule="exact"/>
                    <w:rPr>
                      <w:rFonts w:asciiTheme="minorEastAsia" w:eastAsiaTheme="minorEastAsia" w:hAnsiTheme="minorEastAsia"/>
                      <w:sz w:val="18"/>
                      <w:szCs w:val="18"/>
                    </w:rPr>
                  </w:pPr>
                </w:p>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高处坠落</w:t>
                  </w:r>
                </w:p>
              </w:tc>
              <w:tc>
                <w:tcPr>
                  <w:tcW w:w="1017" w:type="dxa"/>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人身死亡事件</w:t>
                  </w:r>
                </w:p>
              </w:tc>
              <w:tc>
                <w:tcPr>
                  <w:tcW w:w="551" w:type="dxa"/>
                  <w:vAlign w:val="center"/>
                </w:tcPr>
                <w:p w:rsidR="006652D3" w:rsidRPr="006652D3" w:rsidRDefault="006652D3" w:rsidP="003C4E0E">
                  <w:pPr>
                    <w:widowControl/>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0</w:t>
                  </w:r>
                </w:p>
              </w:tc>
              <w:tc>
                <w:tcPr>
                  <w:tcW w:w="2949" w:type="dxa"/>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1)每日班前会步置和检查生产安全。</w:t>
                  </w:r>
                </w:p>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2)安全员每日检查,及时纠正违章操作行为。</w:t>
                  </w:r>
                </w:p>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3)加强安全防护,落实防护措施。</w:t>
                  </w:r>
                </w:p>
              </w:tc>
              <w:tc>
                <w:tcPr>
                  <w:tcW w:w="538" w:type="dxa"/>
                  <w:vAlign w:val="center"/>
                </w:tcPr>
                <w:p w:rsidR="006652D3" w:rsidRPr="006652D3" w:rsidRDefault="006652D3" w:rsidP="003C4E0E">
                  <w:pPr>
                    <w:spacing w:line="240" w:lineRule="exact"/>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生产部</w:t>
                  </w:r>
                </w:p>
              </w:tc>
              <w:tc>
                <w:tcPr>
                  <w:tcW w:w="638" w:type="dxa"/>
                  <w:vAlign w:val="center"/>
                </w:tcPr>
                <w:p w:rsidR="006652D3" w:rsidRPr="006652D3" w:rsidRDefault="006652D3" w:rsidP="003C4E0E">
                  <w:pPr>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孙千运</w:t>
                  </w:r>
                </w:p>
              </w:tc>
              <w:tc>
                <w:tcPr>
                  <w:tcW w:w="679" w:type="dxa"/>
                  <w:vAlign w:val="center"/>
                </w:tcPr>
                <w:p w:rsidR="006652D3" w:rsidRPr="006652D3" w:rsidRDefault="006652D3" w:rsidP="003C4E0E">
                  <w:pPr>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8000元</w:t>
                  </w:r>
                </w:p>
              </w:tc>
              <w:tc>
                <w:tcPr>
                  <w:tcW w:w="786" w:type="dxa"/>
                  <w:vAlign w:val="center"/>
                </w:tcPr>
                <w:p w:rsidR="006652D3" w:rsidRPr="006652D3" w:rsidRDefault="006652D3" w:rsidP="003C4E0E">
                  <w:pPr>
                    <w:spacing w:line="240" w:lineRule="exact"/>
                    <w:rPr>
                      <w:rFonts w:asciiTheme="minorEastAsia" w:eastAsiaTheme="minorEastAsia" w:hAnsiTheme="minorEastAsia"/>
                      <w:sz w:val="20"/>
                    </w:rPr>
                  </w:pPr>
                  <w:r w:rsidRPr="006652D3">
                    <w:rPr>
                      <w:rFonts w:asciiTheme="minorEastAsia" w:eastAsiaTheme="minorEastAsia" w:hAnsiTheme="minorEastAsia" w:hint="eastAsia"/>
                      <w:sz w:val="20"/>
                    </w:rPr>
                    <w:t xml:space="preserve">2020.06.10  </w:t>
                  </w:r>
                </w:p>
              </w:tc>
              <w:tc>
                <w:tcPr>
                  <w:tcW w:w="769" w:type="dxa"/>
                  <w:vAlign w:val="center"/>
                </w:tcPr>
                <w:p w:rsidR="006652D3" w:rsidRPr="006652D3" w:rsidRDefault="006652D3" w:rsidP="003C4E0E">
                  <w:pPr>
                    <w:spacing w:line="240" w:lineRule="exact"/>
                    <w:rPr>
                      <w:rFonts w:asciiTheme="minorEastAsia" w:eastAsiaTheme="minorEastAsia" w:hAnsiTheme="minorEastAsia"/>
                      <w:sz w:val="20"/>
                    </w:rPr>
                  </w:pPr>
                  <w:r w:rsidRPr="006652D3">
                    <w:rPr>
                      <w:rFonts w:asciiTheme="minorEastAsia" w:eastAsiaTheme="minorEastAsia" w:hAnsiTheme="minorEastAsia" w:hint="eastAsia"/>
                      <w:sz w:val="20"/>
                    </w:rPr>
                    <w:t>2021.06.10</w:t>
                  </w:r>
                </w:p>
              </w:tc>
              <w:tc>
                <w:tcPr>
                  <w:tcW w:w="551" w:type="dxa"/>
                  <w:vAlign w:val="center"/>
                </w:tcPr>
                <w:p w:rsidR="006652D3" w:rsidRPr="006652D3" w:rsidRDefault="006652D3" w:rsidP="003C4E0E">
                  <w:pPr>
                    <w:spacing w:line="240" w:lineRule="exact"/>
                    <w:jc w:val="center"/>
                    <w:rPr>
                      <w:rFonts w:asciiTheme="minorEastAsia" w:eastAsiaTheme="minorEastAsia" w:hAnsiTheme="minorEastAsia"/>
                      <w:sz w:val="18"/>
                      <w:szCs w:val="18"/>
                    </w:rPr>
                  </w:pPr>
                  <w:r w:rsidRPr="006652D3">
                    <w:rPr>
                      <w:rFonts w:asciiTheme="minorEastAsia" w:eastAsiaTheme="minorEastAsia" w:hAnsiTheme="minorEastAsia" w:hint="eastAsia"/>
                      <w:sz w:val="18"/>
                      <w:szCs w:val="18"/>
                    </w:rPr>
                    <w:t>行政部</w:t>
                  </w:r>
                </w:p>
              </w:tc>
            </w:tr>
          </w:tbl>
          <w:p w:rsidR="00EE6B2B" w:rsidRPr="00551866" w:rsidRDefault="00EE6B2B" w:rsidP="00FF3DBC">
            <w:pPr>
              <w:spacing w:beforeLines="30" w:afterLines="30" w:line="288" w:lineRule="auto"/>
              <w:ind w:firstLineChars="200" w:firstLine="480"/>
              <w:rPr>
                <w:rFonts w:eastAsiaTheme="minorEastAsia"/>
                <w:sz w:val="24"/>
                <w:szCs w:val="24"/>
              </w:rPr>
            </w:pPr>
            <w:r w:rsidRPr="00551866">
              <w:rPr>
                <w:rFonts w:eastAsiaTheme="minorEastAsia" w:hAnsiTheme="minorEastAsia"/>
                <w:sz w:val="24"/>
                <w:szCs w:val="24"/>
                <w:lang w:val="en-GB"/>
              </w:rPr>
              <w:t>管理方案编制：</w:t>
            </w:r>
            <w:r w:rsidR="00F62D52">
              <w:rPr>
                <w:rFonts w:eastAsiaTheme="minorEastAsia" w:hAnsiTheme="minorEastAsia"/>
                <w:sz w:val="24"/>
                <w:szCs w:val="24"/>
              </w:rPr>
              <w:t>朱怀明</w:t>
            </w:r>
            <w:r w:rsidR="00F62D52">
              <w:rPr>
                <w:rFonts w:eastAsiaTheme="minorEastAsia"/>
                <w:sz w:val="24"/>
                <w:szCs w:val="24"/>
              </w:rPr>
              <w:t>20</w:t>
            </w:r>
            <w:r w:rsidR="00F62D52">
              <w:rPr>
                <w:rFonts w:eastAsiaTheme="minorEastAsia" w:hint="eastAsia"/>
                <w:sz w:val="24"/>
                <w:szCs w:val="24"/>
              </w:rPr>
              <w:t>20</w:t>
            </w:r>
            <w:r w:rsidRPr="00551866">
              <w:rPr>
                <w:rFonts w:eastAsiaTheme="minorEastAsia"/>
                <w:sz w:val="24"/>
                <w:szCs w:val="24"/>
              </w:rPr>
              <w:t>.06.10</w:t>
            </w:r>
            <w:r w:rsidRPr="00551866">
              <w:rPr>
                <w:rFonts w:eastAsiaTheme="minorEastAsia" w:hAnsiTheme="minorEastAsia"/>
                <w:sz w:val="24"/>
                <w:szCs w:val="24"/>
              </w:rPr>
              <w:t>日，</w:t>
            </w:r>
            <w:r w:rsidRPr="00551866">
              <w:rPr>
                <w:rFonts w:eastAsiaTheme="minorEastAsia"/>
                <w:sz w:val="24"/>
                <w:szCs w:val="24"/>
              </w:rPr>
              <w:t xml:space="preserve"> </w:t>
            </w:r>
            <w:r w:rsidRPr="00551866">
              <w:rPr>
                <w:rFonts w:eastAsiaTheme="minorEastAsia" w:hAnsiTheme="minorEastAsia"/>
                <w:sz w:val="24"/>
                <w:szCs w:val="24"/>
              </w:rPr>
              <w:t>批准：</w:t>
            </w:r>
            <w:r w:rsidR="00F62D52">
              <w:rPr>
                <w:rFonts w:eastAsiaTheme="minorEastAsia" w:hAnsiTheme="minorEastAsia"/>
                <w:sz w:val="24"/>
                <w:szCs w:val="24"/>
              </w:rPr>
              <w:t>周文明</w:t>
            </w:r>
            <w:r w:rsidR="00F62D52">
              <w:rPr>
                <w:rFonts w:eastAsiaTheme="minorEastAsia"/>
                <w:sz w:val="24"/>
                <w:szCs w:val="24"/>
              </w:rPr>
              <w:t xml:space="preserve"> 20</w:t>
            </w:r>
            <w:r w:rsidR="00F62D52">
              <w:rPr>
                <w:rFonts w:eastAsiaTheme="minorEastAsia" w:hint="eastAsia"/>
                <w:sz w:val="24"/>
                <w:szCs w:val="24"/>
              </w:rPr>
              <w:t>20</w:t>
            </w:r>
            <w:r w:rsidRPr="00551866">
              <w:rPr>
                <w:rFonts w:eastAsiaTheme="minorEastAsia"/>
                <w:sz w:val="24"/>
                <w:szCs w:val="24"/>
              </w:rPr>
              <w:t>.06.10</w:t>
            </w:r>
            <w:r w:rsidRPr="00551866">
              <w:rPr>
                <w:rFonts w:eastAsiaTheme="minorEastAsia" w:hAnsiTheme="minorEastAsia"/>
                <w:color w:val="000000"/>
                <w:sz w:val="24"/>
                <w:szCs w:val="24"/>
              </w:rPr>
              <w:t>日。</w:t>
            </w:r>
          </w:p>
          <w:p w:rsidR="00EE6B2B" w:rsidRPr="00551866" w:rsidRDefault="00EE6B2B" w:rsidP="00FF3DBC">
            <w:pPr>
              <w:spacing w:beforeLines="30" w:afterLines="30" w:line="288" w:lineRule="auto"/>
              <w:ind w:firstLineChars="200" w:firstLine="480"/>
              <w:rPr>
                <w:rFonts w:eastAsiaTheme="minorEastAsia"/>
                <w:szCs w:val="24"/>
              </w:rPr>
            </w:pPr>
            <w:r w:rsidRPr="00551866">
              <w:rPr>
                <w:rFonts w:eastAsiaTheme="minorEastAsia" w:hAnsiTheme="minorEastAsia"/>
                <w:sz w:val="24"/>
                <w:szCs w:val="24"/>
              </w:rPr>
              <w:t>以上管理方案在实施中。</w:t>
            </w:r>
          </w:p>
        </w:tc>
        <w:tc>
          <w:tcPr>
            <w:tcW w:w="851" w:type="dxa"/>
          </w:tcPr>
          <w:p w:rsidR="00EE6B2B" w:rsidRPr="00551866" w:rsidRDefault="006652D3">
            <w:pPr>
              <w:rPr>
                <w:rFonts w:eastAsiaTheme="minorEastAsia"/>
                <w:sz w:val="24"/>
                <w:szCs w:val="24"/>
              </w:rPr>
            </w:pPr>
            <w:r>
              <w:rPr>
                <w:rFonts w:eastAsiaTheme="minorEastAsia"/>
                <w:sz w:val="24"/>
                <w:szCs w:val="24"/>
              </w:rPr>
              <w:lastRenderedPageBreak/>
              <w:t>符合</w:t>
            </w:r>
          </w:p>
        </w:tc>
      </w:tr>
      <w:tr w:rsidR="006652D3" w:rsidRPr="00551866">
        <w:trPr>
          <w:trHeight w:val="2110"/>
        </w:trPr>
        <w:tc>
          <w:tcPr>
            <w:tcW w:w="1672" w:type="dxa"/>
            <w:vAlign w:val="center"/>
          </w:tcPr>
          <w:p w:rsidR="006652D3" w:rsidRPr="006652D3" w:rsidRDefault="006652D3" w:rsidP="003C4E0E">
            <w:pPr>
              <w:rPr>
                <w:rFonts w:eastAsiaTheme="minorEastAsia"/>
                <w:szCs w:val="24"/>
              </w:rPr>
            </w:pPr>
            <w:r w:rsidRPr="006652D3">
              <w:rPr>
                <w:rFonts w:eastAsiaTheme="minorEastAsia" w:hAnsiTheme="minorEastAsia"/>
                <w:szCs w:val="24"/>
              </w:rPr>
              <w:lastRenderedPageBreak/>
              <w:t>信息交流、沟通、</w:t>
            </w:r>
          </w:p>
          <w:p w:rsidR="006652D3" w:rsidRPr="006652D3" w:rsidRDefault="006652D3" w:rsidP="003C4E0E">
            <w:pPr>
              <w:rPr>
                <w:rFonts w:eastAsiaTheme="minorEastAsia"/>
                <w:szCs w:val="24"/>
              </w:rPr>
            </w:pPr>
            <w:r w:rsidRPr="006652D3">
              <w:rPr>
                <w:rFonts w:eastAsiaTheme="minorEastAsia" w:hAnsiTheme="minorEastAsia"/>
                <w:szCs w:val="24"/>
              </w:rPr>
              <w:t>协商与参与、安全事务代表</w:t>
            </w:r>
          </w:p>
        </w:tc>
        <w:tc>
          <w:tcPr>
            <w:tcW w:w="1452" w:type="dxa"/>
            <w:vAlign w:val="center"/>
          </w:tcPr>
          <w:p w:rsidR="006652D3" w:rsidRPr="006652D3" w:rsidRDefault="006652D3" w:rsidP="003C4E0E">
            <w:pPr>
              <w:rPr>
                <w:rFonts w:eastAsiaTheme="minorEastAsia"/>
                <w:szCs w:val="24"/>
              </w:rPr>
            </w:pPr>
            <w:r w:rsidRPr="006652D3">
              <w:rPr>
                <w:rFonts w:eastAsiaTheme="minorEastAsia"/>
                <w:szCs w:val="24"/>
              </w:rPr>
              <w:t>E</w:t>
            </w:r>
            <w:r>
              <w:rPr>
                <w:rFonts w:eastAsiaTheme="minorEastAsia"/>
                <w:szCs w:val="24"/>
              </w:rPr>
              <w:t>O</w:t>
            </w:r>
            <w:r w:rsidRPr="006652D3">
              <w:rPr>
                <w:rFonts w:eastAsiaTheme="minorEastAsia" w:hAnsiTheme="minorEastAsia"/>
                <w:szCs w:val="24"/>
              </w:rPr>
              <w:t>：</w:t>
            </w:r>
            <w:r w:rsidRPr="006652D3">
              <w:rPr>
                <w:rFonts w:eastAsiaTheme="minorEastAsia"/>
                <w:szCs w:val="24"/>
              </w:rPr>
              <w:t xml:space="preserve">7.4  </w:t>
            </w:r>
          </w:p>
          <w:p w:rsidR="006652D3" w:rsidRPr="006652D3" w:rsidRDefault="006652D3" w:rsidP="003C4E0E">
            <w:pPr>
              <w:rPr>
                <w:rFonts w:eastAsiaTheme="minorEastAsia"/>
                <w:szCs w:val="24"/>
              </w:rPr>
            </w:pPr>
            <w:r>
              <w:rPr>
                <w:rFonts w:eastAsiaTheme="minorEastAsia" w:hAnsiTheme="minorEastAsia"/>
                <w:szCs w:val="24"/>
              </w:rPr>
              <w:t>O</w:t>
            </w:r>
            <w:r w:rsidRPr="006652D3">
              <w:rPr>
                <w:rFonts w:eastAsiaTheme="minorEastAsia" w:hAnsiTheme="minorEastAsia"/>
                <w:szCs w:val="24"/>
              </w:rPr>
              <w:t>：</w:t>
            </w:r>
            <w:r w:rsidRPr="006652D3">
              <w:rPr>
                <w:rFonts w:eastAsiaTheme="minorEastAsia"/>
                <w:szCs w:val="24"/>
              </w:rPr>
              <w:t xml:space="preserve">5.4 </w:t>
            </w:r>
          </w:p>
        </w:tc>
        <w:tc>
          <w:tcPr>
            <w:tcW w:w="10734" w:type="dxa"/>
            <w:vAlign w:val="center"/>
          </w:tcPr>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编制有《信息交流、沟通、参与和协商控制程序</w:t>
            </w:r>
            <w:r w:rsidRPr="006652D3">
              <w:rPr>
                <w:rFonts w:eastAsiaTheme="minorEastAsia" w:hAnsiTheme="minorEastAsia" w:hint="eastAsia"/>
                <w:sz w:val="24"/>
                <w:szCs w:val="24"/>
                <w:lang w:val="en-GB"/>
              </w:rPr>
              <w:t>JR-QP-09</w:t>
            </w:r>
            <w:r w:rsidRPr="006652D3">
              <w:rPr>
                <w:rFonts w:eastAsiaTheme="minorEastAsia" w:hAnsiTheme="minorEastAsia" w:hint="eastAsia"/>
                <w:sz w:val="24"/>
                <w:szCs w:val="24"/>
                <w:lang w:val="en-GB"/>
              </w:rPr>
              <w:t>》。</w:t>
            </w:r>
            <w:r w:rsidRPr="006652D3">
              <w:rPr>
                <w:rFonts w:eastAsiaTheme="minorEastAsia" w:hAnsiTheme="minorEastAsia" w:hint="eastAsia"/>
                <w:sz w:val="24"/>
                <w:szCs w:val="24"/>
                <w:lang w:val="en-GB"/>
              </w:rPr>
              <w:t xml:space="preserve"> </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组织在各部门之间建立了与体系有关的信息通渠沟道，借助于会议、电话、口头交流等方式使全体员工达到沟通和理解。目前各部门协调一致，工作上的借口基本理顺。</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Pr>
                <w:rFonts w:eastAsiaTheme="minorEastAsia" w:hAnsiTheme="minorEastAsia" w:hint="eastAsia"/>
                <w:sz w:val="24"/>
                <w:szCs w:val="24"/>
                <w:lang w:val="en-GB"/>
              </w:rPr>
              <w:t>总经理周文明</w:t>
            </w:r>
            <w:r w:rsidRPr="006652D3">
              <w:rPr>
                <w:rFonts w:eastAsiaTheme="minorEastAsia" w:hAnsiTheme="minorEastAsia" w:hint="eastAsia"/>
                <w:sz w:val="24"/>
                <w:szCs w:val="24"/>
                <w:lang w:val="en-GB"/>
              </w:rPr>
              <w:t>定期主持经营办公例会，分析公司的发展、市场情况和体系运行是否有效，管理目标完成情况，满足顾客要求和法规程度，改进建议等内部管理存在问题等。</w:t>
            </w:r>
            <w:r w:rsidRPr="006652D3">
              <w:rPr>
                <w:rFonts w:eastAsiaTheme="minorEastAsia" w:hAnsiTheme="minorEastAsia" w:hint="eastAsia"/>
                <w:sz w:val="24"/>
                <w:szCs w:val="24"/>
                <w:lang w:val="en-GB"/>
              </w:rPr>
              <w:t xml:space="preserve">  </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Pr>
                <w:rFonts w:eastAsiaTheme="minorEastAsia" w:hAnsiTheme="minorEastAsia" w:hint="eastAsia"/>
                <w:sz w:val="24"/>
                <w:szCs w:val="24"/>
                <w:lang w:val="en-GB"/>
              </w:rPr>
              <w:t>总经理周文明</w:t>
            </w:r>
            <w:r w:rsidRPr="006652D3">
              <w:rPr>
                <w:rFonts w:eastAsiaTheme="minorEastAsia" w:hAnsiTheme="minorEastAsia" w:hint="eastAsia"/>
                <w:sz w:val="24"/>
                <w:szCs w:val="24"/>
                <w:lang w:val="en-GB"/>
              </w:rPr>
              <w:t>为协商、参与提供了时间、机会、培训、资源等保障，明确了沟通、协商、参与渠道，消除了障碍和壁垒。</w:t>
            </w:r>
            <w:r w:rsidRPr="006652D3">
              <w:rPr>
                <w:rFonts w:eastAsiaTheme="minorEastAsia" w:hAnsiTheme="minorEastAsia" w:hint="eastAsia"/>
                <w:sz w:val="24"/>
                <w:szCs w:val="24"/>
                <w:lang w:val="en-GB"/>
              </w:rPr>
              <w:t xml:space="preserve"> </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Pr>
                <w:rFonts w:eastAsiaTheme="minorEastAsia" w:hAnsiTheme="minorEastAsia" w:hint="eastAsia"/>
                <w:sz w:val="24"/>
                <w:szCs w:val="24"/>
                <w:lang w:val="en-GB"/>
              </w:rPr>
              <w:t>管代朱怀明</w:t>
            </w:r>
            <w:r w:rsidRPr="006652D3">
              <w:rPr>
                <w:rFonts w:eastAsiaTheme="minorEastAsia" w:hAnsiTheme="minorEastAsia" w:hint="eastAsia"/>
                <w:sz w:val="24"/>
                <w:szCs w:val="24"/>
                <w:lang w:val="en-GB"/>
              </w:rPr>
              <w:t>介绍公司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环境、职业健康安全方针和目标的制定和评审，共同协商如何履行法律法规要求和其他要求，在确定管理体系的监视和测量及内部审核方案和持续改进</w:t>
            </w:r>
            <w:r w:rsidRPr="006652D3">
              <w:rPr>
                <w:rFonts w:eastAsiaTheme="minorEastAsia" w:hAnsiTheme="minorEastAsia" w:hint="eastAsia"/>
                <w:sz w:val="24"/>
                <w:szCs w:val="24"/>
                <w:lang w:val="en-GB"/>
              </w:rPr>
              <w:lastRenderedPageBreak/>
              <w:t>方向时进行了事先协商，如有事件发生将组织相关人员适当参与事件调查；员工根据自身要求参与了培训计划的制定，对影响管理体系的任何变更将组织相关人员进行协商并且对职业健康安全事务发表意见。日常对于环保、安全方面的信息主要利用会议、培训、座谈、电话、网络、收文等方式进行内外部沟通和协商。</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现场查见会议记录、通知通报、培训记录、文件签收等组织内部培训方式相关记录。</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行政部是内外部信息交流的中心，通过会议、邮件、培训等形式进行内部交流，向外部接收各种文件传递各种报表，外部沟通联络的部门有环保部门、劳动部门、消防安全部门、质监部门、安监部门及合同方等。</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经交流：目前与环保、劳动、消防、安监部门的信息交流主要是参加会议、接收来文、电话、邮件等，均按要求予以传达和落实，沟通情况较好。</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相关人员能够适当参与并协商办理公司经营管理及安全事务等工作。</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公司经选举确定职业健康安全事务代表是</w:t>
            </w:r>
            <w:r>
              <w:rPr>
                <w:rFonts w:eastAsiaTheme="minorEastAsia" w:hAnsiTheme="minorEastAsia" w:hint="eastAsia"/>
                <w:sz w:val="24"/>
                <w:szCs w:val="24"/>
                <w:lang w:val="en-GB"/>
              </w:rPr>
              <w:t>李亮</w:t>
            </w:r>
            <w:r w:rsidRPr="006652D3">
              <w:rPr>
                <w:rFonts w:eastAsiaTheme="minorEastAsia" w:hAnsiTheme="minorEastAsia" w:hint="eastAsia"/>
                <w:sz w:val="24"/>
                <w:szCs w:val="24"/>
                <w:lang w:val="en-GB"/>
              </w:rPr>
              <w:t>，</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1</w:t>
            </w:r>
            <w:r w:rsidRPr="006652D3">
              <w:rPr>
                <w:rFonts w:eastAsiaTheme="minorEastAsia" w:hAnsiTheme="minorEastAsia" w:hint="eastAsia"/>
                <w:sz w:val="24"/>
                <w:szCs w:val="24"/>
                <w:lang w:val="en-GB"/>
              </w:rPr>
              <w:t>）参与环境因素及危险源辨识、风险评价和风险控制；</w:t>
            </w:r>
            <w:r w:rsidRPr="006652D3">
              <w:rPr>
                <w:rFonts w:eastAsiaTheme="minorEastAsia" w:hAnsiTheme="minorEastAsia" w:hint="eastAsia"/>
                <w:sz w:val="24"/>
                <w:szCs w:val="24"/>
                <w:lang w:val="en-GB"/>
              </w:rPr>
              <w:t xml:space="preserve"> </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2</w:t>
            </w:r>
            <w:r w:rsidRPr="006652D3">
              <w:rPr>
                <w:rFonts w:eastAsiaTheme="minorEastAsia" w:hAnsiTheme="minorEastAsia" w:hint="eastAsia"/>
                <w:sz w:val="24"/>
                <w:szCs w:val="24"/>
                <w:lang w:val="en-GB"/>
              </w:rPr>
              <w:t>）参与职业健康安全和环保协商、评审和改进活动，并向最高管理者反映职业健康安全和环保问题；</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3</w:t>
            </w:r>
            <w:r w:rsidRPr="006652D3">
              <w:rPr>
                <w:rFonts w:eastAsiaTheme="minorEastAsia" w:hAnsiTheme="minorEastAsia" w:hint="eastAsia"/>
                <w:sz w:val="24"/>
                <w:szCs w:val="24"/>
                <w:lang w:val="en-GB"/>
              </w:rPr>
              <w:t>）参与事故和事件的调查以及现场职业健康安全检查等职业健康安全事务；</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4)</w:t>
            </w:r>
            <w:r w:rsidRPr="006652D3">
              <w:rPr>
                <w:rFonts w:eastAsiaTheme="minorEastAsia" w:hAnsiTheme="minorEastAsia" w:hint="eastAsia"/>
                <w:sz w:val="24"/>
                <w:szCs w:val="24"/>
                <w:lang w:val="en-GB"/>
              </w:rPr>
              <w:t>完成最高管理者就职业健康安全和环保方面要求的其他工作。</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由于公司福利待遇正常发放，员工无抱怨，目前信息交流机制畅通。</w:t>
            </w:r>
          </w:p>
          <w:p w:rsidR="006652D3" w:rsidRPr="006652D3" w:rsidRDefault="006652D3" w:rsidP="00FF3DBC">
            <w:pPr>
              <w:spacing w:beforeLines="30" w:afterLines="30" w:line="288" w:lineRule="auto"/>
              <w:ind w:firstLineChars="200" w:firstLine="480"/>
              <w:rPr>
                <w:rFonts w:eastAsiaTheme="minorEastAsia" w:hAnsiTheme="minorEastAsia"/>
                <w:sz w:val="24"/>
                <w:szCs w:val="24"/>
                <w:lang w:val="en-GB"/>
              </w:rPr>
            </w:pPr>
            <w:r w:rsidRPr="006652D3">
              <w:rPr>
                <w:rFonts w:eastAsiaTheme="minorEastAsia" w:hAnsiTheme="minorEastAsia" w:hint="eastAsia"/>
                <w:sz w:val="24"/>
                <w:szCs w:val="24"/>
                <w:lang w:val="en-GB"/>
              </w:rPr>
              <w:t>现有的沟通渠道和方法能满足要求。审核中未发现因沟通不利不及时而造成（影响）某项工作不能正常运行的情况。</w:t>
            </w:r>
          </w:p>
        </w:tc>
        <w:tc>
          <w:tcPr>
            <w:tcW w:w="851" w:type="dxa"/>
          </w:tcPr>
          <w:p w:rsidR="006652D3" w:rsidRDefault="006652D3">
            <w:pPr>
              <w:rPr>
                <w:rFonts w:eastAsiaTheme="minorEastAsia"/>
                <w:sz w:val="24"/>
                <w:szCs w:val="24"/>
              </w:rPr>
            </w:pPr>
            <w:r>
              <w:rPr>
                <w:rFonts w:eastAsiaTheme="minorEastAsia"/>
                <w:sz w:val="24"/>
                <w:szCs w:val="24"/>
              </w:rPr>
              <w:lastRenderedPageBreak/>
              <w:t>符合</w:t>
            </w:r>
          </w:p>
        </w:tc>
      </w:tr>
      <w:tr w:rsidR="00EE6B2B" w:rsidRPr="00551866">
        <w:trPr>
          <w:trHeight w:val="2110"/>
        </w:trPr>
        <w:tc>
          <w:tcPr>
            <w:tcW w:w="1672" w:type="dxa"/>
            <w:vAlign w:val="center"/>
          </w:tcPr>
          <w:p w:rsidR="00EE6B2B" w:rsidRPr="00551866" w:rsidRDefault="00EE6B2B">
            <w:pPr>
              <w:rPr>
                <w:rFonts w:eastAsiaTheme="minorEastAsia"/>
                <w:szCs w:val="24"/>
              </w:rPr>
            </w:pPr>
            <w:r w:rsidRPr="00551866">
              <w:rPr>
                <w:rFonts w:eastAsiaTheme="minorEastAsia" w:hAnsiTheme="minorEastAsia"/>
                <w:szCs w:val="24"/>
              </w:rPr>
              <w:lastRenderedPageBreak/>
              <w:t>管理评审</w:t>
            </w:r>
          </w:p>
        </w:tc>
        <w:tc>
          <w:tcPr>
            <w:tcW w:w="1452" w:type="dxa"/>
            <w:vAlign w:val="center"/>
          </w:tcPr>
          <w:p w:rsidR="00EE6B2B" w:rsidRPr="00551866" w:rsidRDefault="00EE6B2B" w:rsidP="006652D3">
            <w:pPr>
              <w:tabs>
                <w:tab w:val="left" w:pos="9720"/>
                <w:tab w:val="left" w:pos="9900"/>
              </w:tabs>
              <w:spacing w:line="360" w:lineRule="auto"/>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 xml:space="preserve">9.3  </w:t>
            </w:r>
          </w:p>
        </w:tc>
        <w:tc>
          <w:tcPr>
            <w:tcW w:w="10734" w:type="dxa"/>
            <w:vAlign w:val="center"/>
          </w:tcPr>
          <w:p w:rsidR="00EE6B2B" w:rsidRPr="00551866" w:rsidRDefault="00EE6B2B"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查看《管理评审程序》，基本符合要求。</w:t>
            </w:r>
            <w:r w:rsidR="00F62D52">
              <w:rPr>
                <w:rFonts w:eastAsiaTheme="minorEastAsia"/>
                <w:szCs w:val="24"/>
              </w:rPr>
              <w:t>20</w:t>
            </w:r>
            <w:r w:rsidR="00F62D52">
              <w:rPr>
                <w:rFonts w:eastAsiaTheme="minorEastAsia" w:hint="eastAsia"/>
                <w:szCs w:val="24"/>
              </w:rPr>
              <w:t>20</w:t>
            </w:r>
            <w:r w:rsidRPr="00551866">
              <w:rPr>
                <w:rFonts w:eastAsiaTheme="minorEastAsia"/>
                <w:szCs w:val="24"/>
              </w:rPr>
              <w:t>.</w:t>
            </w:r>
            <w:r w:rsidR="00B7610C" w:rsidRPr="00551866">
              <w:rPr>
                <w:rFonts w:eastAsiaTheme="minorEastAsia"/>
                <w:szCs w:val="24"/>
              </w:rPr>
              <w:t>9</w:t>
            </w:r>
            <w:r w:rsidRPr="00551866">
              <w:rPr>
                <w:rFonts w:eastAsiaTheme="minorEastAsia"/>
                <w:szCs w:val="24"/>
              </w:rPr>
              <w:t>.</w:t>
            </w:r>
            <w:r w:rsidR="00FF3DBC">
              <w:rPr>
                <w:rFonts w:eastAsiaTheme="minorEastAsia" w:hint="eastAsia"/>
                <w:szCs w:val="24"/>
              </w:rPr>
              <w:t>10</w:t>
            </w:r>
            <w:r w:rsidRPr="00551866">
              <w:rPr>
                <w:rFonts w:eastAsiaTheme="minorEastAsia" w:hAnsiTheme="minorEastAsia"/>
                <w:szCs w:val="24"/>
              </w:rPr>
              <w:t>日进行了管理评审。</w:t>
            </w:r>
          </w:p>
          <w:p w:rsidR="00EE6B2B" w:rsidRPr="00551866" w:rsidRDefault="00EE6B2B"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查看</w:t>
            </w:r>
            <w:r w:rsidRPr="00551866">
              <w:rPr>
                <w:rFonts w:eastAsiaTheme="minorEastAsia"/>
                <w:szCs w:val="24"/>
              </w:rPr>
              <w:t xml:space="preserve"> “</w:t>
            </w:r>
            <w:r w:rsidRPr="00551866">
              <w:rPr>
                <w:rFonts w:eastAsiaTheme="minorEastAsia" w:hAnsiTheme="minorEastAsia"/>
                <w:szCs w:val="24"/>
              </w:rPr>
              <w:t>管理评审计划</w:t>
            </w:r>
            <w:r w:rsidRPr="00551866">
              <w:rPr>
                <w:rFonts w:eastAsiaTheme="minorEastAsia"/>
                <w:szCs w:val="24"/>
              </w:rPr>
              <w:t>”</w:t>
            </w:r>
            <w:r w:rsidRPr="00551866">
              <w:rPr>
                <w:rFonts w:eastAsiaTheme="minorEastAsia" w:hAnsiTheme="minorEastAsia"/>
                <w:szCs w:val="24"/>
              </w:rPr>
              <w:t>，由李国伟批准，内容包括；评审目的、评审时间、参加部门人员、评审输入内容等。</w:t>
            </w:r>
          </w:p>
          <w:p w:rsidR="00B7610C" w:rsidRPr="00551866" w:rsidRDefault="00EE6B2B" w:rsidP="00FF3DBC">
            <w:pPr>
              <w:numPr>
                <w:ilvl w:val="0"/>
                <w:numId w:val="4"/>
              </w:num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管理评审输入</w:t>
            </w:r>
            <w:r w:rsidRPr="00551866">
              <w:rPr>
                <w:rFonts w:eastAsiaTheme="minorEastAsia"/>
                <w:szCs w:val="24"/>
              </w:rPr>
              <w:t>:</w:t>
            </w:r>
            <w:r w:rsidRPr="00551866">
              <w:rPr>
                <w:rFonts w:eastAsiaTheme="minorEastAsia" w:hAnsiTheme="minorEastAsia"/>
                <w:szCs w:val="24"/>
              </w:rPr>
              <w:t>包括</w:t>
            </w:r>
            <w:r w:rsidR="00B7610C" w:rsidRPr="00551866">
              <w:rPr>
                <w:rFonts w:eastAsiaTheme="minorEastAsia" w:hAnsiTheme="minorEastAsia"/>
                <w:szCs w:val="24"/>
              </w:rPr>
              <w:t>与环境</w:t>
            </w:r>
            <w:r w:rsidR="00B7610C" w:rsidRPr="00551866">
              <w:rPr>
                <w:rFonts w:eastAsiaTheme="minorEastAsia"/>
                <w:szCs w:val="24"/>
              </w:rPr>
              <w:t>/</w:t>
            </w:r>
            <w:r w:rsidR="00B7610C" w:rsidRPr="00551866">
              <w:rPr>
                <w:rFonts w:eastAsiaTheme="minorEastAsia" w:hAnsiTheme="minorEastAsia"/>
                <w:szCs w:val="24"/>
              </w:rPr>
              <w:t>管理体系相关的内外部因素变化；</w:t>
            </w:r>
          </w:p>
          <w:p w:rsidR="00B7610C" w:rsidRPr="00551866" w:rsidRDefault="00B7610C" w:rsidP="00FF3DBC">
            <w:pPr>
              <w:numPr>
                <w:ilvl w:val="0"/>
                <w:numId w:val="4"/>
              </w:num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有关环境</w:t>
            </w:r>
            <w:r w:rsidRPr="00551866">
              <w:rPr>
                <w:rFonts w:eastAsiaTheme="minorEastAsia"/>
                <w:szCs w:val="24"/>
              </w:rPr>
              <w:t>/</w:t>
            </w:r>
            <w:r w:rsidRPr="00551866">
              <w:rPr>
                <w:rFonts w:eastAsiaTheme="minorEastAsia" w:hAnsiTheme="minorEastAsia"/>
                <w:szCs w:val="24"/>
              </w:rPr>
              <w:t>管理体系绩效和有效性的信息，包括其趋势；</w:t>
            </w:r>
          </w:p>
          <w:p w:rsidR="00B7610C" w:rsidRPr="00551866" w:rsidRDefault="00B7610C" w:rsidP="00FF3DBC">
            <w:pPr>
              <w:numPr>
                <w:ilvl w:val="0"/>
                <w:numId w:val="5"/>
              </w:num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szCs w:val="24"/>
              </w:rPr>
              <w:t>.</w:t>
            </w:r>
            <w:r w:rsidRPr="00551866">
              <w:rPr>
                <w:rFonts w:eastAsiaTheme="minorEastAsia" w:hAnsiTheme="minorEastAsia"/>
                <w:szCs w:val="24"/>
              </w:rPr>
              <w:t>顾客满意和有关相关方的反馈；</w:t>
            </w:r>
          </w:p>
          <w:p w:rsidR="00B7610C" w:rsidRPr="00551866" w:rsidRDefault="00B7610C" w:rsidP="00FF3DBC">
            <w:pPr>
              <w:numPr>
                <w:ilvl w:val="0"/>
                <w:numId w:val="5"/>
              </w:num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环境</w:t>
            </w:r>
            <w:r w:rsidRPr="00551866">
              <w:rPr>
                <w:rFonts w:eastAsiaTheme="minorEastAsia"/>
                <w:szCs w:val="24"/>
              </w:rPr>
              <w:t>/</w:t>
            </w:r>
            <w:r w:rsidRPr="00551866">
              <w:rPr>
                <w:rFonts w:eastAsiaTheme="minorEastAsia" w:hAnsiTheme="minorEastAsia"/>
                <w:szCs w:val="24"/>
              </w:rPr>
              <w:t>目标的实现程度；</w:t>
            </w:r>
          </w:p>
          <w:p w:rsidR="00B7610C" w:rsidRPr="00551866" w:rsidRDefault="00B7610C" w:rsidP="00FF3DBC">
            <w:pPr>
              <w:numPr>
                <w:ilvl w:val="0"/>
                <w:numId w:val="5"/>
              </w:num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过程绩效以及产品和服务的合格情况；</w:t>
            </w:r>
          </w:p>
          <w:p w:rsidR="00B7610C" w:rsidRPr="00551866" w:rsidRDefault="00B7610C" w:rsidP="00FF3DBC">
            <w:pPr>
              <w:numPr>
                <w:ilvl w:val="0"/>
                <w:numId w:val="5"/>
              </w:num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不合格及纠正措施；</w:t>
            </w:r>
          </w:p>
          <w:p w:rsidR="00B7610C" w:rsidRPr="00551866" w:rsidRDefault="00B7610C" w:rsidP="00FF3DBC">
            <w:pPr>
              <w:numPr>
                <w:ilvl w:val="0"/>
                <w:numId w:val="5"/>
              </w:num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监视和测量结果；</w:t>
            </w:r>
          </w:p>
          <w:p w:rsidR="00B7610C" w:rsidRPr="00551866" w:rsidRDefault="00B7610C" w:rsidP="00FF3DBC">
            <w:pPr>
              <w:numPr>
                <w:ilvl w:val="0"/>
                <w:numId w:val="5"/>
              </w:num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审核结果；</w:t>
            </w:r>
          </w:p>
          <w:p w:rsidR="00B7610C" w:rsidRPr="00551866" w:rsidRDefault="00B7610C" w:rsidP="00FF3DBC">
            <w:pPr>
              <w:numPr>
                <w:ilvl w:val="0"/>
                <w:numId w:val="5"/>
              </w:num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外部供方绩效。</w:t>
            </w:r>
          </w:p>
          <w:p w:rsidR="00B7610C" w:rsidRPr="00551866" w:rsidRDefault="00B7610C"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szCs w:val="24"/>
              </w:rPr>
              <w:t>c.</w:t>
            </w:r>
            <w:r w:rsidRPr="00551866">
              <w:rPr>
                <w:rFonts w:eastAsiaTheme="minorEastAsia" w:hAnsiTheme="minorEastAsia"/>
                <w:szCs w:val="24"/>
              </w:rPr>
              <w:t>资源的充分性</w:t>
            </w:r>
          </w:p>
          <w:p w:rsidR="00B7610C" w:rsidRPr="00551866" w:rsidRDefault="00B7610C"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szCs w:val="24"/>
              </w:rPr>
              <w:t>d.</w:t>
            </w:r>
            <w:r w:rsidRPr="00551866">
              <w:rPr>
                <w:rFonts w:eastAsiaTheme="minorEastAsia" w:hAnsiTheme="minorEastAsia"/>
                <w:szCs w:val="24"/>
              </w:rPr>
              <w:t>应对风险和机遇所采取措施的有效性；</w:t>
            </w:r>
          </w:p>
          <w:p w:rsidR="00B7610C" w:rsidRPr="00551866" w:rsidRDefault="00B7610C"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szCs w:val="24"/>
              </w:rPr>
              <w:t>e.</w:t>
            </w:r>
            <w:r w:rsidRPr="00551866">
              <w:rPr>
                <w:rFonts w:eastAsiaTheme="minorEastAsia" w:hAnsiTheme="minorEastAsia"/>
                <w:szCs w:val="24"/>
              </w:rPr>
              <w:t>改进的机会。</w:t>
            </w:r>
          </w:p>
          <w:p w:rsidR="00EE6B2B" w:rsidRPr="00551866" w:rsidRDefault="00EE6B2B"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查到各部门汇报材料，有参加人员签到表</w:t>
            </w:r>
            <w:r w:rsidR="00536F85" w:rsidRPr="00551866">
              <w:rPr>
                <w:rFonts w:eastAsiaTheme="minorEastAsia" w:hAnsiTheme="minorEastAsia"/>
                <w:szCs w:val="24"/>
              </w:rPr>
              <w:t>，总经理李国伟主持</w:t>
            </w:r>
            <w:r w:rsidRPr="00551866">
              <w:rPr>
                <w:rFonts w:eastAsiaTheme="minorEastAsia" w:hAnsiTheme="minorEastAsia"/>
                <w:szCs w:val="24"/>
              </w:rPr>
              <w:t>。</w:t>
            </w:r>
          </w:p>
          <w:p w:rsidR="00EE6B2B" w:rsidRPr="00551866" w:rsidRDefault="00EE6B2B"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管理评审输出：</w:t>
            </w:r>
          </w:p>
          <w:p w:rsidR="00D27E36" w:rsidRPr="00551866" w:rsidRDefault="00EE6B2B"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查</w:t>
            </w:r>
            <w:r w:rsidRPr="00551866">
              <w:rPr>
                <w:rFonts w:eastAsiaTheme="minorEastAsia"/>
                <w:szCs w:val="24"/>
              </w:rPr>
              <w:t>“</w:t>
            </w:r>
            <w:r w:rsidRPr="00551866">
              <w:rPr>
                <w:rFonts w:eastAsiaTheme="minorEastAsia" w:hAnsiTheme="minorEastAsia"/>
                <w:szCs w:val="24"/>
              </w:rPr>
              <w:t>管理评审报告</w:t>
            </w:r>
            <w:r w:rsidRPr="00551866">
              <w:rPr>
                <w:rFonts w:eastAsiaTheme="minorEastAsia"/>
                <w:szCs w:val="24"/>
              </w:rPr>
              <w:t>”</w:t>
            </w:r>
            <w:r w:rsidR="00F62D52">
              <w:rPr>
                <w:rFonts w:eastAsiaTheme="minorEastAsia" w:hAnsiTheme="minorEastAsia"/>
                <w:szCs w:val="24"/>
              </w:rPr>
              <w:t>总经理周文明</w:t>
            </w:r>
            <w:r w:rsidRPr="00551866">
              <w:rPr>
                <w:rFonts w:eastAsiaTheme="minorEastAsia" w:hAnsiTheme="minorEastAsia"/>
                <w:szCs w:val="24"/>
              </w:rPr>
              <w:t>批准</w:t>
            </w:r>
            <w:r w:rsidR="00D27E36" w:rsidRPr="00551866">
              <w:rPr>
                <w:rFonts w:eastAsiaTheme="minorEastAsia" w:hAnsiTheme="minorEastAsia"/>
                <w:szCs w:val="24"/>
              </w:rPr>
              <w:t>。</w:t>
            </w:r>
          </w:p>
          <w:p w:rsidR="00EE6B2B" w:rsidRPr="00551866" w:rsidRDefault="00D27E36"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评管理审结论：</w:t>
            </w:r>
            <w:r w:rsidR="00A40046" w:rsidRPr="00551866">
              <w:rPr>
                <w:rFonts w:eastAsiaTheme="minorEastAsia" w:hAnsiTheme="minorEastAsia"/>
                <w:szCs w:val="24"/>
              </w:rPr>
              <w:t>公司建立的三合一管理体系是基本充分和有效的，是符合公司现阶段实际的，也是符合相关法</w:t>
            </w:r>
            <w:r w:rsidR="00A40046" w:rsidRPr="00551866">
              <w:rPr>
                <w:rFonts w:eastAsiaTheme="minorEastAsia" w:hAnsiTheme="minorEastAsia"/>
                <w:szCs w:val="24"/>
              </w:rPr>
              <w:lastRenderedPageBreak/>
              <w:t>律法规和标准要求的。随着公司的不断发展壮大，公司人力资源的结构和层次需要进一步调整、补充和完善</w:t>
            </w:r>
            <w:r w:rsidR="00EE6B2B" w:rsidRPr="00551866">
              <w:rPr>
                <w:rFonts w:eastAsiaTheme="minorEastAsia" w:hAnsiTheme="minorEastAsia"/>
                <w:szCs w:val="24"/>
              </w:rPr>
              <w:t>。</w:t>
            </w:r>
          </w:p>
          <w:p w:rsidR="00EE6B2B" w:rsidRPr="00551866" w:rsidRDefault="00EE6B2B"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改进措施：</w:t>
            </w:r>
          </w:p>
          <w:p w:rsidR="00A40046" w:rsidRPr="00551866" w:rsidRDefault="00545762" w:rsidP="00FF3DBC">
            <w:pPr>
              <w:tabs>
                <w:tab w:val="left" w:pos="9720"/>
                <w:tab w:val="left" w:pos="9900"/>
              </w:tabs>
              <w:spacing w:beforeLines="30" w:afterLines="30" w:line="288" w:lineRule="auto"/>
              <w:ind w:firstLineChars="200" w:firstLine="420"/>
              <w:rPr>
                <w:rFonts w:eastAsiaTheme="minorEastAsia"/>
                <w:szCs w:val="24"/>
              </w:rPr>
            </w:pPr>
            <w:r w:rsidRPr="00545762">
              <w:rPr>
                <w:rFonts w:eastAsiaTheme="minorEastAsia" w:hAnsiTheme="minorEastAsia" w:hint="eastAsia"/>
                <w:szCs w:val="24"/>
              </w:rPr>
              <w:t>随着公司的快速发展节能降耗问题一直是公司管理的重中之重，但是仍然有少数人对节能降耗，减少生产车间和办公区域资源能源和办公器材消耗量意识较差。应由行政部负责组织对生产关键岗位进行一次针对性</w:t>
            </w:r>
            <w:r>
              <w:rPr>
                <w:rFonts w:eastAsiaTheme="minorEastAsia" w:hAnsiTheme="minorEastAsia" w:hint="eastAsia"/>
                <w:szCs w:val="24"/>
              </w:rPr>
              <w:t>的节能减排教育培训，确保了解其工作中的节能降耗并进行有效的控制</w:t>
            </w:r>
            <w:r w:rsidR="00A40046" w:rsidRPr="00551866">
              <w:rPr>
                <w:rFonts w:eastAsiaTheme="minorEastAsia" w:hAnsiTheme="minorEastAsia"/>
                <w:szCs w:val="24"/>
              </w:rPr>
              <w:t>。</w:t>
            </w:r>
          </w:p>
          <w:p w:rsidR="00F62D52" w:rsidRPr="00551866" w:rsidRDefault="00F62D52" w:rsidP="00FF3DBC">
            <w:pPr>
              <w:tabs>
                <w:tab w:val="left" w:pos="9720"/>
                <w:tab w:val="left" w:pos="9900"/>
              </w:tabs>
              <w:spacing w:beforeLines="30" w:afterLines="30" w:line="288" w:lineRule="auto"/>
              <w:ind w:firstLineChars="200" w:firstLine="420"/>
              <w:rPr>
                <w:rFonts w:eastAsiaTheme="minorEastAsia"/>
                <w:szCs w:val="24"/>
              </w:rPr>
            </w:pPr>
            <w:r>
              <w:rPr>
                <w:rFonts w:eastAsiaTheme="minorEastAsia" w:hAnsiTheme="minorEastAsia" w:hint="eastAsia"/>
                <w:szCs w:val="24"/>
              </w:rPr>
              <w:t>查看</w:t>
            </w:r>
            <w:r>
              <w:rPr>
                <w:rFonts w:eastAsiaTheme="minorEastAsia" w:hAnsiTheme="minorEastAsia" w:hint="eastAsia"/>
                <w:szCs w:val="24"/>
              </w:rPr>
              <w:t>2019</w:t>
            </w:r>
            <w:r>
              <w:rPr>
                <w:rFonts w:eastAsiaTheme="minorEastAsia" w:hAnsiTheme="minorEastAsia" w:hint="eastAsia"/>
                <w:szCs w:val="24"/>
              </w:rPr>
              <w:t>年管理评审改进计划完成情况，已由行政部组织培训，并于</w:t>
            </w:r>
            <w:r>
              <w:rPr>
                <w:rFonts w:eastAsiaTheme="minorEastAsia" w:hAnsiTheme="minorEastAsia" w:hint="eastAsia"/>
                <w:szCs w:val="24"/>
              </w:rPr>
              <w:t>2019</w:t>
            </w:r>
            <w:r>
              <w:rPr>
                <w:rFonts w:eastAsiaTheme="minorEastAsia" w:hAnsiTheme="minorEastAsia" w:hint="eastAsia"/>
                <w:szCs w:val="24"/>
              </w:rPr>
              <w:t>年</w:t>
            </w:r>
            <w:r>
              <w:rPr>
                <w:rFonts w:eastAsiaTheme="minorEastAsia" w:hAnsiTheme="minorEastAsia" w:hint="eastAsia"/>
                <w:szCs w:val="24"/>
              </w:rPr>
              <w:t>11</w:t>
            </w:r>
            <w:r>
              <w:rPr>
                <w:rFonts w:eastAsiaTheme="minorEastAsia" w:hAnsiTheme="minorEastAsia" w:hint="eastAsia"/>
                <w:szCs w:val="24"/>
              </w:rPr>
              <w:t>月完成。</w:t>
            </w:r>
          </w:p>
          <w:p w:rsidR="00EE6B2B" w:rsidRPr="00551866" w:rsidRDefault="00EE6B2B" w:rsidP="00FF3DBC">
            <w:pPr>
              <w:tabs>
                <w:tab w:val="left" w:pos="9720"/>
                <w:tab w:val="left" w:pos="9900"/>
              </w:tabs>
              <w:spacing w:beforeLines="30" w:afterLines="30" w:line="288" w:lineRule="auto"/>
              <w:ind w:firstLineChars="200" w:firstLine="420"/>
              <w:rPr>
                <w:rFonts w:eastAsiaTheme="minorEastAsia"/>
                <w:szCs w:val="24"/>
              </w:rPr>
            </w:pPr>
            <w:r w:rsidRPr="00551866">
              <w:rPr>
                <w:rFonts w:eastAsiaTheme="minorEastAsia" w:hAnsiTheme="minorEastAsia"/>
                <w:szCs w:val="24"/>
              </w:rPr>
              <w:t>管理评审的策划及实施符合要求。</w:t>
            </w:r>
          </w:p>
        </w:tc>
        <w:tc>
          <w:tcPr>
            <w:tcW w:w="851" w:type="dxa"/>
          </w:tcPr>
          <w:p w:rsidR="00EE6B2B" w:rsidRPr="00551866" w:rsidRDefault="006652D3">
            <w:pPr>
              <w:rPr>
                <w:rFonts w:eastAsiaTheme="minorEastAsia"/>
                <w:sz w:val="24"/>
                <w:szCs w:val="24"/>
              </w:rPr>
            </w:pPr>
            <w:r>
              <w:rPr>
                <w:rFonts w:eastAsiaTheme="minorEastAsia"/>
                <w:sz w:val="24"/>
                <w:szCs w:val="24"/>
              </w:rPr>
              <w:lastRenderedPageBreak/>
              <w:t>符合</w:t>
            </w:r>
          </w:p>
        </w:tc>
      </w:tr>
      <w:tr w:rsidR="00EE6B2B" w:rsidRPr="00551866" w:rsidTr="002944CF">
        <w:trPr>
          <w:trHeight w:val="1810"/>
        </w:trPr>
        <w:tc>
          <w:tcPr>
            <w:tcW w:w="1672" w:type="dxa"/>
            <w:vAlign w:val="center"/>
          </w:tcPr>
          <w:p w:rsidR="00EE6B2B" w:rsidRPr="00551866" w:rsidRDefault="00EE6B2B">
            <w:pPr>
              <w:rPr>
                <w:rFonts w:eastAsiaTheme="minorEastAsia"/>
                <w:szCs w:val="24"/>
              </w:rPr>
            </w:pPr>
            <w:r w:rsidRPr="00551866">
              <w:rPr>
                <w:rFonts w:eastAsiaTheme="minorEastAsia" w:hAnsiTheme="minorEastAsia"/>
                <w:szCs w:val="24"/>
              </w:rPr>
              <w:lastRenderedPageBreak/>
              <w:t>改进</w:t>
            </w:r>
          </w:p>
          <w:p w:rsidR="00EE6B2B" w:rsidRPr="00551866" w:rsidRDefault="00EE6B2B">
            <w:pPr>
              <w:rPr>
                <w:rFonts w:eastAsiaTheme="minorEastAsia"/>
                <w:szCs w:val="24"/>
              </w:rPr>
            </w:pPr>
          </w:p>
        </w:tc>
        <w:tc>
          <w:tcPr>
            <w:tcW w:w="1452" w:type="dxa"/>
            <w:vAlign w:val="center"/>
          </w:tcPr>
          <w:p w:rsidR="00EE6B2B" w:rsidRPr="00551866" w:rsidRDefault="00EE6B2B">
            <w:pPr>
              <w:rPr>
                <w:rFonts w:eastAsiaTheme="minorEastAsia"/>
                <w:szCs w:val="24"/>
              </w:rPr>
            </w:pPr>
            <w:r w:rsidRPr="00551866">
              <w:rPr>
                <w:rFonts w:eastAsiaTheme="minorEastAsia"/>
                <w:szCs w:val="24"/>
              </w:rPr>
              <w:t>E</w:t>
            </w:r>
            <w:r w:rsidR="006652D3">
              <w:rPr>
                <w:rFonts w:eastAsiaTheme="minorEastAsia"/>
                <w:szCs w:val="24"/>
              </w:rPr>
              <w:t>O</w:t>
            </w:r>
            <w:r w:rsidRPr="00551866">
              <w:rPr>
                <w:rFonts w:eastAsiaTheme="minorEastAsia" w:hAnsiTheme="minorEastAsia"/>
                <w:szCs w:val="24"/>
              </w:rPr>
              <w:t>：</w:t>
            </w:r>
            <w:r w:rsidRPr="00551866">
              <w:rPr>
                <w:rFonts w:eastAsiaTheme="minorEastAsia"/>
                <w:szCs w:val="24"/>
              </w:rPr>
              <w:t>10.1</w:t>
            </w:r>
            <w:r w:rsidRPr="00551866">
              <w:rPr>
                <w:rFonts w:eastAsiaTheme="minorEastAsia" w:hAnsiTheme="minorEastAsia"/>
                <w:szCs w:val="24"/>
              </w:rPr>
              <w:t>、</w:t>
            </w:r>
            <w:r w:rsidRPr="00551866">
              <w:rPr>
                <w:rFonts w:eastAsiaTheme="minorEastAsia"/>
                <w:szCs w:val="24"/>
              </w:rPr>
              <w:t>10.3</w:t>
            </w:r>
          </w:p>
          <w:p w:rsidR="00EE6B2B" w:rsidRPr="00551866" w:rsidRDefault="00EE6B2B">
            <w:pPr>
              <w:rPr>
                <w:rFonts w:eastAsiaTheme="minorEastAsia"/>
                <w:szCs w:val="24"/>
              </w:rPr>
            </w:pPr>
          </w:p>
        </w:tc>
        <w:tc>
          <w:tcPr>
            <w:tcW w:w="10734" w:type="dxa"/>
            <w:vAlign w:val="center"/>
          </w:tcPr>
          <w:p w:rsidR="00EE6B2B" w:rsidRPr="00551866" w:rsidRDefault="00EE6B2B" w:rsidP="00FF3DBC">
            <w:pPr>
              <w:snapToGrid w:val="0"/>
              <w:spacing w:beforeLines="30" w:afterLines="30" w:line="288" w:lineRule="auto"/>
              <w:ind w:firstLineChars="200" w:firstLine="420"/>
              <w:rPr>
                <w:rFonts w:eastAsiaTheme="minorEastAsia"/>
                <w:szCs w:val="24"/>
              </w:rPr>
            </w:pPr>
            <w:r w:rsidRPr="00551866">
              <w:rPr>
                <w:rFonts w:eastAsiaTheme="minorEastAsia" w:hAnsiTheme="minorEastAsia"/>
                <w:color w:val="000000"/>
                <w:szCs w:val="24"/>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职业健康意识、安全意识有较大的提高，持续改进了管理体系的有效性。</w:t>
            </w:r>
          </w:p>
        </w:tc>
        <w:tc>
          <w:tcPr>
            <w:tcW w:w="851" w:type="dxa"/>
          </w:tcPr>
          <w:p w:rsidR="00EE6B2B" w:rsidRPr="00551866" w:rsidRDefault="006652D3">
            <w:pPr>
              <w:rPr>
                <w:rFonts w:eastAsiaTheme="minorEastAsia"/>
                <w:sz w:val="24"/>
                <w:szCs w:val="24"/>
              </w:rPr>
            </w:pPr>
            <w:r>
              <w:rPr>
                <w:rFonts w:eastAsiaTheme="minorEastAsia"/>
                <w:sz w:val="24"/>
                <w:szCs w:val="24"/>
              </w:rPr>
              <w:t>符合</w:t>
            </w:r>
          </w:p>
        </w:tc>
      </w:tr>
      <w:tr w:rsidR="006652D3" w:rsidRPr="00551866" w:rsidTr="00454844">
        <w:trPr>
          <w:trHeight w:val="832"/>
        </w:trPr>
        <w:tc>
          <w:tcPr>
            <w:tcW w:w="1672" w:type="dxa"/>
            <w:vAlign w:val="center"/>
          </w:tcPr>
          <w:p w:rsidR="006652D3" w:rsidRPr="00440FC6" w:rsidRDefault="006652D3" w:rsidP="003C4E0E">
            <w:pPr>
              <w:rPr>
                <w:rFonts w:hAnsi="宋体"/>
                <w:szCs w:val="21"/>
              </w:rPr>
            </w:pPr>
            <w:r w:rsidRPr="00440FC6">
              <w:rPr>
                <w:rFonts w:hAnsi="宋体" w:hint="eastAsia"/>
                <w:szCs w:val="21"/>
              </w:rPr>
              <w:t>标准</w:t>
            </w:r>
            <w:r w:rsidRPr="00440FC6">
              <w:rPr>
                <w:rFonts w:hAnsi="宋体" w:hint="eastAsia"/>
                <w:szCs w:val="21"/>
              </w:rPr>
              <w:t>/</w:t>
            </w:r>
            <w:r w:rsidRPr="00440FC6">
              <w:rPr>
                <w:rFonts w:hAnsi="宋体" w:hint="eastAsia"/>
                <w:szCs w:val="21"/>
              </w:rPr>
              <w:t>规范</w:t>
            </w:r>
            <w:r w:rsidRPr="00440FC6">
              <w:rPr>
                <w:rFonts w:hAnsi="宋体" w:hint="eastAsia"/>
                <w:szCs w:val="21"/>
              </w:rPr>
              <w:t>/</w:t>
            </w:r>
            <w:r w:rsidRPr="00440FC6">
              <w:rPr>
                <w:rFonts w:hAnsi="宋体" w:hint="eastAsia"/>
                <w:szCs w:val="21"/>
              </w:rPr>
              <w:t>法规的执行情况</w:t>
            </w:r>
          </w:p>
        </w:tc>
        <w:tc>
          <w:tcPr>
            <w:tcW w:w="1452" w:type="dxa"/>
            <w:vAlign w:val="center"/>
          </w:tcPr>
          <w:p w:rsidR="006652D3" w:rsidRPr="00440FC6" w:rsidRDefault="006652D3" w:rsidP="003C4E0E">
            <w:pPr>
              <w:rPr>
                <w:szCs w:val="21"/>
              </w:rPr>
            </w:pPr>
          </w:p>
        </w:tc>
        <w:tc>
          <w:tcPr>
            <w:tcW w:w="10734" w:type="dxa"/>
            <w:vAlign w:val="center"/>
          </w:tcPr>
          <w:p w:rsidR="006652D3" w:rsidRPr="00AB6EF9" w:rsidRDefault="006652D3" w:rsidP="00FF3DBC">
            <w:pPr>
              <w:pStyle w:val="a5"/>
              <w:pBdr>
                <w:bottom w:val="none" w:sz="0" w:space="0" w:color="auto"/>
              </w:pBdr>
              <w:tabs>
                <w:tab w:val="clear" w:pos="4153"/>
                <w:tab w:val="center" w:pos="5737"/>
              </w:tabs>
              <w:spacing w:beforeLines="20" w:afterLines="20"/>
              <w:ind w:firstLineChars="200" w:firstLine="420"/>
              <w:jc w:val="left"/>
              <w:rPr>
                <w:rFonts w:hAnsi="宋体"/>
                <w:color w:val="000000"/>
                <w:szCs w:val="21"/>
              </w:rPr>
            </w:pPr>
            <w:r w:rsidRPr="006652D3">
              <w:rPr>
                <w:rFonts w:hint="eastAsia"/>
                <w:color w:val="000000"/>
                <w:sz w:val="21"/>
                <w:szCs w:val="21"/>
              </w:rPr>
              <w:t>未发生重大质量事故、安全事故、准守法律法规要求。</w:t>
            </w:r>
          </w:p>
          <w:p w:rsidR="006652D3" w:rsidRPr="00AB6EF9" w:rsidRDefault="006652D3" w:rsidP="003C4E0E">
            <w:pPr>
              <w:snapToGrid w:val="0"/>
              <w:spacing w:line="360" w:lineRule="auto"/>
              <w:ind w:firstLineChars="200" w:firstLine="420"/>
              <w:rPr>
                <w:rFonts w:hAnsi="宋体"/>
                <w:color w:val="000000"/>
                <w:szCs w:val="21"/>
                <w:highlight w:val="yellow"/>
              </w:rPr>
            </w:pPr>
          </w:p>
        </w:tc>
        <w:tc>
          <w:tcPr>
            <w:tcW w:w="851" w:type="dxa"/>
          </w:tcPr>
          <w:p w:rsidR="006652D3" w:rsidRPr="00551866" w:rsidRDefault="006652D3">
            <w:pPr>
              <w:rPr>
                <w:rFonts w:eastAsiaTheme="minorEastAsia"/>
                <w:sz w:val="24"/>
                <w:szCs w:val="24"/>
              </w:rPr>
            </w:pPr>
            <w:r>
              <w:rPr>
                <w:rFonts w:eastAsiaTheme="minorEastAsia"/>
                <w:sz w:val="24"/>
                <w:szCs w:val="24"/>
              </w:rPr>
              <w:t>符合</w:t>
            </w:r>
          </w:p>
        </w:tc>
      </w:tr>
      <w:tr w:rsidR="006652D3" w:rsidRPr="00551866" w:rsidTr="00454844">
        <w:trPr>
          <w:trHeight w:val="832"/>
        </w:trPr>
        <w:tc>
          <w:tcPr>
            <w:tcW w:w="1672" w:type="dxa"/>
            <w:vAlign w:val="center"/>
          </w:tcPr>
          <w:p w:rsidR="006652D3" w:rsidRPr="00440FC6" w:rsidRDefault="006652D3" w:rsidP="003C4E0E">
            <w:pPr>
              <w:rPr>
                <w:rFonts w:hAnsi="宋体"/>
                <w:szCs w:val="21"/>
              </w:rPr>
            </w:pPr>
            <w:r w:rsidRPr="00440FC6">
              <w:rPr>
                <w:rFonts w:hAnsi="宋体" w:hint="eastAsia"/>
                <w:szCs w:val="21"/>
              </w:rPr>
              <w:t>上次审核不符合项的验证</w:t>
            </w:r>
          </w:p>
        </w:tc>
        <w:tc>
          <w:tcPr>
            <w:tcW w:w="1452" w:type="dxa"/>
            <w:vAlign w:val="center"/>
          </w:tcPr>
          <w:p w:rsidR="006652D3" w:rsidRPr="00440FC6" w:rsidRDefault="006652D3" w:rsidP="003C4E0E">
            <w:pPr>
              <w:rPr>
                <w:szCs w:val="21"/>
              </w:rPr>
            </w:pPr>
          </w:p>
        </w:tc>
        <w:tc>
          <w:tcPr>
            <w:tcW w:w="10734" w:type="dxa"/>
            <w:vAlign w:val="center"/>
          </w:tcPr>
          <w:p w:rsidR="006652D3" w:rsidRPr="00792298" w:rsidRDefault="006652D3" w:rsidP="00FF3D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去年不符合项</w:t>
            </w:r>
            <w:r>
              <w:rPr>
                <w:rFonts w:hint="eastAsia"/>
                <w:color w:val="000000"/>
                <w:sz w:val="21"/>
                <w:szCs w:val="21"/>
              </w:rPr>
              <w:t>1</w:t>
            </w:r>
            <w:r>
              <w:rPr>
                <w:rFonts w:hint="eastAsia"/>
                <w:color w:val="000000"/>
                <w:sz w:val="21"/>
                <w:szCs w:val="21"/>
              </w:rPr>
              <w:t>个为：</w:t>
            </w:r>
            <w:r w:rsidRPr="00792298">
              <w:rPr>
                <w:rFonts w:hint="eastAsia"/>
                <w:color w:val="000000"/>
                <w:sz w:val="21"/>
                <w:szCs w:val="21"/>
              </w:rPr>
              <w:t>供应部</w:t>
            </w:r>
            <w:r w:rsidRPr="00792298">
              <w:rPr>
                <w:rFonts w:hint="eastAsia"/>
                <w:color w:val="000000"/>
                <w:sz w:val="21"/>
                <w:szCs w:val="21"/>
              </w:rPr>
              <w:t>EO8.1</w:t>
            </w:r>
            <w:r w:rsidRPr="00792298">
              <w:rPr>
                <w:rFonts w:hint="eastAsia"/>
                <w:color w:val="000000"/>
                <w:sz w:val="21"/>
                <w:szCs w:val="21"/>
              </w:rPr>
              <w:t>条款不符合，</w:t>
            </w:r>
          </w:p>
          <w:p w:rsidR="006652D3" w:rsidRDefault="006652D3" w:rsidP="00FF3DBC">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92298">
              <w:rPr>
                <w:rFonts w:hint="eastAsia"/>
                <w:color w:val="000000"/>
                <w:sz w:val="21"/>
                <w:szCs w:val="21"/>
              </w:rPr>
              <w:t>未能提供对爆破外包方瑞昌市爆破服务有限公司和民爆物品供方瑞昌市民爆物品专营有限公司施加环境、安全影响的相关证据。</w:t>
            </w:r>
          </w:p>
          <w:p w:rsidR="006652D3" w:rsidRPr="00440FC6" w:rsidRDefault="006652D3" w:rsidP="006652D3">
            <w:pPr>
              <w:snapToGrid w:val="0"/>
              <w:spacing w:line="360" w:lineRule="auto"/>
              <w:ind w:firstLineChars="200" w:firstLine="420"/>
              <w:rPr>
                <w:rFonts w:hAnsi="宋体"/>
                <w:color w:val="000000"/>
                <w:szCs w:val="21"/>
              </w:rPr>
            </w:pPr>
            <w:r w:rsidRPr="00374B9B">
              <w:rPr>
                <w:rFonts w:hAnsi="宋体" w:hint="eastAsia"/>
                <w:color w:val="000000"/>
                <w:szCs w:val="21"/>
              </w:rPr>
              <w:t>经本次审核验证无类似不符合情况出现，整改措施有效。</w:t>
            </w:r>
          </w:p>
        </w:tc>
        <w:tc>
          <w:tcPr>
            <w:tcW w:w="851" w:type="dxa"/>
          </w:tcPr>
          <w:p w:rsidR="006652D3" w:rsidRPr="00551866" w:rsidRDefault="006652D3">
            <w:pPr>
              <w:rPr>
                <w:rFonts w:eastAsiaTheme="minorEastAsia"/>
                <w:sz w:val="24"/>
                <w:szCs w:val="24"/>
              </w:rPr>
            </w:pPr>
            <w:r>
              <w:rPr>
                <w:rFonts w:eastAsiaTheme="minorEastAsia"/>
                <w:sz w:val="24"/>
                <w:szCs w:val="24"/>
              </w:rPr>
              <w:t>符合</w:t>
            </w:r>
          </w:p>
        </w:tc>
      </w:tr>
      <w:tr w:rsidR="006652D3" w:rsidRPr="00551866" w:rsidTr="00454844">
        <w:trPr>
          <w:trHeight w:val="832"/>
        </w:trPr>
        <w:tc>
          <w:tcPr>
            <w:tcW w:w="1672" w:type="dxa"/>
            <w:vAlign w:val="center"/>
          </w:tcPr>
          <w:p w:rsidR="006652D3" w:rsidRPr="00440FC6" w:rsidRDefault="006652D3" w:rsidP="003C4E0E">
            <w:pPr>
              <w:rPr>
                <w:rFonts w:hAnsi="宋体"/>
                <w:szCs w:val="21"/>
              </w:rPr>
            </w:pPr>
            <w:r w:rsidRPr="00440FC6">
              <w:rPr>
                <w:rFonts w:hAnsi="宋体" w:hint="eastAsia"/>
                <w:szCs w:val="21"/>
              </w:rPr>
              <w:t>认证证书、标志的使用情况</w:t>
            </w:r>
          </w:p>
        </w:tc>
        <w:tc>
          <w:tcPr>
            <w:tcW w:w="1452" w:type="dxa"/>
            <w:vAlign w:val="center"/>
          </w:tcPr>
          <w:p w:rsidR="006652D3" w:rsidRPr="00440FC6" w:rsidRDefault="006652D3" w:rsidP="003C4E0E">
            <w:pPr>
              <w:rPr>
                <w:szCs w:val="21"/>
              </w:rPr>
            </w:pPr>
          </w:p>
        </w:tc>
        <w:tc>
          <w:tcPr>
            <w:tcW w:w="10734" w:type="dxa"/>
            <w:vAlign w:val="center"/>
          </w:tcPr>
          <w:p w:rsidR="006652D3" w:rsidRPr="00440FC6" w:rsidRDefault="006652D3" w:rsidP="003C4E0E">
            <w:pPr>
              <w:snapToGrid w:val="0"/>
              <w:spacing w:line="360" w:lineRule="auto"/>
              <w:ind w:firstLineChars="200" w:firstLine="420"/>
              <w:rPr>
                <w:rFonts w:hAnsi="宋体"/>
                <w:color w:val="000000"/>
                <w:szCs w:val="21"/>
              </w:rPr>
            </w:pPr>
            <w:r w:rsidRPr="00440FC6">
              <w:rPr>
                <w:rFonts w:hAnsi="宋体"/>
                <w:color w:val="000000"/>
                <w:szCs w:val="21"/>
              </w:rPr>
              <w:t>标志未应用在产品上；投标等情况使用认证证书。</w:t>
            </w:r>
          </w:p>
        </w:tc>
        <w:tc>
          <w:tcPr>
            <w:tcW w:w="851" w:type="dxa"/>
          </w:tcPr>
          <w:p w:rsidR="006652D3" w:rsidRPr="00551866" w:rsidRDefault="006652D3">
            <w:pPr>
              <w:rPr>
                <w:rFonts w:eastAsiaTheme="minorEastAsia"/>
                <w:sz w:val="24"/>
                <w:szCs w:val="24"/>
              </w:rPr>
            </w:pPr>
            <w:r>
              <w:rPr>
                <w:rFonts w:eastAsiaTheme="minorEastAsia"/>
                <w:sz w:val="24"/>
                <w:szCs w:val="24"/>
              </w:rPr>
              <w:t>符合</w:t>
            </w:r>
          </w:p>
        </w:tc>
      </w:tr>
      <w:tr w:rsidR="006652D3" w:rsidRPr="00551866" w:rsidTr="00454844">
        <w:trPr>
          <w:trHeight w:val="832"/>
        </w:trPr>
        <w:tc>
          <w:tcPr>
            <w:tcW w:w="1672" w:type="dxa"/>
            <w:vAlign w:val="center"/>
          </w:tcPr>
          <w:p w:rsidR="006652D3" w:rsidRPr="00440FC6" w:rsidRDefault="006652D3" w:rsidP="003C4E0E">
            <w:pPr>
              <w:rPr>
                <w:rFonts w:hAnsi="宋体"/>
                <w:szCs w:val="21"/>
              </w:rPr>
            </w:pPr>
            <w:r w:rsidRPr="00440FC6">
              <w:rPr>
                <w:rFonts w:hAnsi="宋体" w:hint="eastAsia"/>
                <w:szCs w:val="21"/>
              </w:rPr>
              <w:lastRenderedPageBreak/>
              <w:t>投诉或事故、监督抽查情况、</w:t>
            </w:r>
          </w:p>
        </w:tc>
        <w:tc>
          <w:tcPr>
            <w:tcW w:w="1452" w:type="dxa"/>
            <w:vAlign w:val="center"/>
          </w:tcPr>
          <w:p w:rsidR="006652D3" w:rsidRPr="00440FC6" w:rsidRDefault="006652D3" w:rsidP="003C4E0E">
            <w:pPr>
              <w:rPr>
                <w:szCs w:val="21"/>
              </w:rPr>
            </w:pPr>
          </w:p>
        </w:tc>
        <w:tc>
          <w:tcPr>
            <w:tcW w:w="10734" w:type="dxa"/>
            <w:vAlign w:val="center"/>
          </w:tcPr>
          <w:p w:rsidR="006652D3" w:rsidRPr="00440FC6" w:rsidRDefault="006652D3" w:rsidP="003C4E0E">
            <w:pPr>
              <w:snapToGrid w:val="0"/>
              <w:spacing w:line="360" w:lineRule="auto"/>
              <w:ind w:firstLineChars="200" w:firstLine="420"/>
              <w:rPr>
                <w:rFonts w:hAnsi="宋体"/>
                <w:color w:val="000000"/>
                <w:szCs w:val="21"/>
              </w:rPr>
            </w:pPr>
            <w:r>
              <w:rPr>
                <w:rFonts w:hAnsi="宋体" w:hint="eastAsia"/>
                <w:color w:val="000000"/>
                <w:szCs w:val="21"/>
              </w:rPr>
              <w:t>自公司成立以来，未受到上级主管部门有关环境</w:t>
            </w:r>
            <w:r w:rsidRPr="00440FC6">
              <w:rPr>
                <w:rFonts w:hAnsi="宋体" w:hint="eastAsia"/>
                <w:color w:val="000000"/>
                <w:szCs w:val="21"/>
              </w:rPr>
              <w:t>、职业健康安全的行政处罚。未发生相关方的投诉。</w:t>
            </w:r>
          </w:p>
          <w:p w:rsidR="006652D3" w:rsidRPr="00440FC6" w:rsidRDefault="006652D3" w:rsidP="003C4E0E">
            <w:pPr>
              <w:snapToGrid w:val="0"/>
              <w:spacing w:line="360" w:lineRule="auto"/>
              <w:ind w:firstLineChars="200" w:firstLine="420"/>
              <w:rPr>
                <w:rFonts w:hAnsi="宋体"/>
                <w:color w:val="000000"/>
                <w:szCs w:val="21"/>
              </w:rPr>
            </w:pPr>
            <w:r w:rsidRPr="00440FC6">
              <w:rPr>
                <w:rFonts w:hAnsi="宋体" w:hint="eastAsia"/>
                <w:color w:val="000000"/>
                <w:szCs w:val="21"/>
              </w:rPr>
              <w:t>暂时没有国家</w:t>
            </w:r>
            <w:r w:rsidRPr="00440FC6">
              <w:rPr>
                <w:rFonts w:hAnsi="宋体" w:hint="eastAsia"/>
                <w:color w:val="000000"/>
                <w:szCs w:val="21"/>
              </w:rPr>
              <w:t>/</w:t>
            </w:r>
            <w:r w:rsidRPr="00440FC6">
              <w:rPr>
                <w:rFonts w:hAnsi="宋体" w:hint="eastAsia"/>
                <w:color w:val="000000"/>
                <w:szCs w:val="21"/>
              </w:rPr>
              <w:t>地方抽查情况。</w:t>
            </w:r>
          </w:p>
          <w:p w:rsidR="006652D3" w:rsidRPr="00440FC6" w:rsidRDefault="006652D3" w:rsidP="003C4E0E">
            <w:pPr>
              <w:snapToGrid w:val="0"/>
              <w:spacing w:line="360" w:lineRule="auto"/>
              <w:ind w:firstLineChars="200" w:firstLine="420"/>
              <w:rPr>
                <w:rFonts w:hAnsi="宋体"/>
                <w:color w:val="000000"/>
                <w:szCs w:val="21"/>
              </w:rPr>
            </w:pPr>
            <w:r w:rsidRPr="00440FC6">
              <w:rPr>
                <w:rFonts w:hAnsi="宋体" w:hint="eastAsia"/>
                <w:color w:val="000000"/>
                <w:szCs w:val="21"/>
              </w:rPr>
              <w:t>目前没有相关行政主管部门的检查处罚，在审核现场也未发现抽查、相关方投诉等情况。</w:t>
            </w:r>
          </w:p>
        </w:tc>
        <w:tc>
          <w:tcPr>
            <w:tcW w:w="851" w:type="dxa"/>
          </w:tcPr>
          <w:p w:rsidR="006652D3" w:rsidRPr="00551866" w:rsidRDefault="006652D3">
            <w:pPr>
              <w:rPr>
                <w:rFonts w:eastAsiaTheme="minorEastAsia"/>
                <w:sz w:val="24"/>
                <w:szCs w:val="24"/>
              </w:rPr>
            </w:pPr>
            <w:r>
              <w:rPr>
                <w:rFonts w:eastAsiaTheme="minorEastAsia"/>
                <w:sz w:val="24"/>
                <w:szCs w:val="24"/>
              </w:rPr>
              <w:t>符合</w:t>
            </w:r>
          </w:p>
        </w:tc>
      </w:tr>
      <w:tr w:rsidR="006652D3" w:rsidRPr="00551866" w:rsidTr="00454844">
        <w:trPr>
          <w:trHeight w:val="832"/>
        </w:trPr>
        <w:tc>
          <w:tcPr>
            <w:tcW w:w="1672" w:type="dxa"/>
            <w:vAlign w:val="center"/>
          </w:tcPr>
          <w:p w:rsidR="006652D3" w:rsidRPr="00440FC6" w:rsidRDefault="006652D3" w:rsidP="003C4E0E">
            <w:pPr>
              <w:rPr>
                <w:rFonts w:hAnsi="宋体"/>
                <w:szCs w:val="21"/>
              </w:rPr>
            </w:pPr>
            <w:r w:rsidRPr="00440FC6">
              <w:rPr>
                <w:rFonts w:eastAsiaTheme="minorEastAsia" w:hAnsiTheme="minorEastAsia" w:hint="eastAsia"/>
                <w:szCs w:val="21"/>
              </w:rPr>
              <w:t>体系变动</w:t>
            </w:r>
          </w:p>
        </w:tc>
        <w:tc>
          <w:tcPr>
            <w:tcW w:w="1452" w:type="dxa"/>
            <w:vAlign w:val="center"/>
          </w:tcPr>
          <w:p w:rsidR="006652D3" w:rsidRPr="00440FC6" w:rsidRDefault="006652D3" w:rsidP="003C4E0E">
            <w:pPr>
              <w:rPr>
                <w:szCs w:val="21"/>
              </w:rPr>
            </w:pPr>
          </w:p>
        </w:tc>
        <w:tc>
          <w:tcPr>
            <w:tcW w:w="10734" w:type="dxa"/>
            <w:vAlign w:val="center"/>
          </w:tcPr>
          <w:p w:rsidR="006652D3" w:rsidRPr="00BA7090" w:rsidRDefault="006652D3" w:rsidP="003C4E0E">
            <w:pPr>
              <w:snapToGrid w:val="0"/>
              <w:spacing w:line="360" w:lineRule="auto"/>
              <w:ind w:firstLineChars="200" w:firstLine="420"/>
              <w:rPr>
                <w:rFonts w:hAnsi="宋体"/>
                <w:color w:val="000000"/>
                <w:szCs w:val="21"/>
              </w:rPr>
            </w:pPr>
            <w:r>
              <w:rPr>
                <w:rFonts w:hAnsi="宋体" w:hint="eastAsia"/>
                <w:color w:val="000000"/>
                <w:szCs w:val="21"/>
              </w:rPr>
              <w:t>管理手册</w:t>
            </w:r>
            <w:r>
              <w:rPr>
                <w:rFonts w:hAnsi="宋体" w:hint="eastAsia"/>
                <w:color w:val="000000"/>
                <w:szCs w:val="21"/>
              </w:rPr>
              <w:t>2020</w:t>
            </w:r>
            <w:r>
              <w:rPr>
                <w:rFonts w:hAnsi="宋体" w:hint="eastAsia"/>
                <w:color w:val="000000"/>
                <w:szCs w:val="21"/>
              </w:rPr>
              <w:t>年</w:t>
            </w:r>
            <w:r>
              <w:rPr>
                <w:rFonts w:hAnsi="宋体" w:hint="eastAsia"/>
                <w:color w:val="000000"/>
                <w:szCs w:val="21"/>
              </w:rPr>
              <w:t>5</w:t>
            </w:r>
            <w:r>
              <w:rPr>
                <w:rFonts w:hAnsi="宋体" w:hint="eastAsia"/>
                <w:color w:val="000000"/>
                <w:szCs w:val="21"/>
              </w:rPr>
              <w:t>月</w:t>
            </w:r>
            <w:r>
              <w:rPr>
                <w:rFonts w:hAnsi="宋体" w:hint="eastAsia"/>
                <w:color w:val="000000"/>
                <w:szCs w:val="21"/>
              </w:rPr>
              <w:t>10</w:t>
            </w:r>
            <w:r>
              <w:rPr>
                <w:rFonts w:hAnsi="宋体" w:hint="eastAsia"/>
                <w:color w:val="000000"/>
                <w:szCs w:val="21"/>
              </w:rPr>
              <w:t>日进行了变更，主要变更了相关负责人管理者代表、总经理、安全事务代表。审核批准后重新发布实施。</w:t>
            </w:r>
          </w:p>
        </w:tc>
        <w:tc>
          <w:tcPr>
            <w:tcW w:w="851" w:type="dxa"/>
          </w:tcPr>
          <w:p w:rsidR="006652D3" w:rsidRPr="00551866" w:rsidRDefault="006652D3">
            <w:pPr>
              <w:rPr>
                <w:rFonts w:eastAsiaTheme="minorEastAsia"/>
                <w:sz w:val="24"/>
                <w:szCs w:val="24"/>
              </w:rPr>
            </w:pPr>
            <w:r>
              <w:rPr>
                <w:rFonts w:eastAsiaTheme="minorEastAsia"/>
                <w:sz w:val="24"/>
                <w:szCs w:val="24"/>
              </w:rPr>
              <w:t>符合</w:t>
            </w:r>
          </w:p>
        </w:tc>
      </w:tr>
    </w:tbl>
    <w:p w:rsidR="00FE2CC5" w:rsidRPr="00551866" w:rsidRDefault="00F970E6">
      <w:pPr>
        <w:rPr>
          <w:rFonts w:eastAsiaTheme="minorEastAsia"/>
        </w:rPr>
      </w:pPr>
      <w:r w:rsidRPr="00551866">
        <w:rPr>
          <w:rFonts w:eastAsiaTheme="minorEastAsia"/>
        </w:rPr>
        <w:ptab w:relativeTo="margin" w:alignment="center" w:leader="none"/>
      </w:r>
    </w:p>
    <w:p w:rsidR="00FE2CC5" w:rsidRPr="00551866" w:rsidRDefault="00FE2CC5">
      <w:pPr>
        <w:rPr>
          <w:rFonts w:eastAsiaTheme="minorEastAsia"/>
        </w:rPr>
      </w:pPr>
    </w:p>
    <w:p w:rsidR="00FE2CC5" w:rsidRPr="00551866" w:rsidRDefault="00F970E6">
      <w:pPr>
        <w:pStyle w:val="a4"/>
        <w:rPr>
          <w:rFonts w:eastAsiaTheme="minorEastAsia"/>
        </w:rPr>
      </w:pPr>
      <w:r w:rsidRPr="00551866">
        <w:rPr>
          <w:rFonts w:eastAsiaTheme="minorEastAsia" w:hAnsiTheme="minorEastAsia"/>
        </w:rPr>
        <w:t>说明：不符合标注</w:t>
      </w:r>
      <w:r w:rsidRPr="00551866">
        <w:rPr>
          <w:rFonts w:eastAsiaTheme="minorEastAsia"/>
        </w:rPr>
        <w:t>N</w:t>
      </w:r>
    </w:p>
    <w:sectPr w:rsidR="00FE2CC5" w:rsidRPr="00551866" w:rsidSect="0062672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781" w:rsidRDefault="00A85781">
      <w:r>
        <w:separator/>
      </w:r>
    </w:p>
  </w:endnote>
  <w:endnote w:type="continuationSeparator" w:id="1">
    <w:p w:rsidR="00A85781" w:rsidRDefault="00A85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51866" w:rsidRDefault="00885009">
            <w:pPr>
              <w:pStyle w:val="a4"/>
              <w:jc w:val="center"/>
            </w:pPr>
            <w:r>
              <w:rPr>
                <w:b/>
                <w:sz w:val="24"/>
                <w:szCs w:val="24"/>
              </w:rPr>
              <w:fldChar w:fldCharType="begin"/>
            </w:r>
            <w:r w:rsidR="00551866">
              <w:rPr>
                <w:b/>
              </w:rPr>
              <w:instrText>PAGE</w:instrText>
            </w:r>
            <w:r>
              <w:rPr>
                <w:b/>
                <w:sz w:val="24"/>
                <w:szCs w:val="24"/>
              </w:rPr>
              <w:fldChar w:fldCharType="separate"/>
            </w:r>
            <w:r w:rsidR="00545762">
              <w:rPr>
                <w:b/>
                <w:noProof/>
              </w:rPr>
              <w:t>1</w:t>
            </w:r>
            <w:r>
              <w:rPr>
                <w:b/>
                <w:sz w:val="24"/>
                <w:szCs w:val="24"/>
              </w:rPr>
              <w:fldChar w:fldCharType="end"/>
            </w:r>
            <w:r w:rsidR="00551866">
              <w:rPr>
                <w:lang w:val="zh-CN"/>
              </w:rPr>
              <w:t xml:space="preserve"> / </w:t>
            </w:r>
            <w:r>
              <w:rPr>
                <w:b/>
                <w:sz w:val="24"/>
                <w:szCs w:val="24"/>
              </w:rPr>
              <w:fldChar w:fldCharType="begin"/>
            </w:r>
            <w:r w:rsidR="00551866">
              <w:rPr>
                <w:b/>
              </w:rPr>
              <w:instrText>NUMPAGES</w:instrText>
            </w:r>
            <w:r>
              <w:rPr>
                <w:b/>
                <w:sz w:val="24"/>
                <w:szCs w:val="24"/>
              </w:rPr>
              <w:fldChar w:fldCharType="separate"/>
            </w:r>
            <w:r w:rsidR="00545762">
              <w:rPr>
                <w:b/>
                <w:noProof/>
              </w:rPr>
              <w:t>13</w:t>
            </w:r>
            <w:r>
              <w:rPr>
                <w:b/>
                <w:sz w:val="24"/>
                <w:szCs w:val="24"/>
              </w:rPr>
              <w:fldChar w:fldCharType="end"/>
            </w:r>
          </w:p>
        </w:sdtContent>
      </w:sdt>
    </w:sdtContent>
  </w:sdt>
  <w:p w:rsidR="00551866" w:rsidRDefault="005518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781" w:rsidRDefault="00A85781">
      <w:r>
        <w:separator/>
      </w:r>
    </w:p>
  </w:footnote>
  <w:footnote w:type="continuationSeparator" w:id="1">
    <w:p w:rsidR="00A85781" w:rsidRDefault="00A85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866" w:rsidRDefault="0055186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51866" w:rsidRDefault="00885009">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51866" w:rsidRDefault="00551866">
                <w:r>
                  <w:rPr>
                    <w:rFonts w:hint="eastAsia"/>
                    <w:sz w:val="18"/>
                    <w:szCs w:val="18"/>
                  </w:rPr>
                  <w:t xml:space="preserve">ISC-B-II-10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51866">
      <w:rPr>
        <w:rStyle w:val="CharChar1"/>
        <w:rFonts w:hint="default"/>
        <w:w w:val="90"/>
      </w:rPr>
      <w:t>Beijing International Standard united Certification Co.,Ltd.</w:t>
    </w:r>
  </w:p>
  <w:p w:rsidR="00551866" w:rsidRDefault="0055186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00000007"/>
    <w:multiLevelType w:val="singleLevel"/>
    <w:tmpl w:val="00000007"/>
    <w:lvl w:ilvl="0">
      <w:start w:val="1"/>
      <w:numFmt w:val="lowerLetter"/>
      <w:suff w:val="nothing"/>
      <w:lvlText w:val="%1)"/>
      <w:lvlJc w:val="left"/>
      <w:pPr>
        <w:ind w:left="0" w:firstLine="0"/>
      </w:pPr>
    </w:lvl>
  </w:abstractNum>
  <w:abstractNum w:abstractNumId="2">
    <w:nsid w:val="00000008"/>
    <w:multiLevelType w:val="singleLevel"/>
    <w:tmpl w:val="00000008"/>
    <w:lvl w:ilvl="0">
      <w:start w:val="1"/>
      <w:numFmt w:val="decimal"/>
      <w:suff w:val="nothing"/>
      <w:lvlText w:val="%1）"/>
      <w:lvlJc w:val="left"/>
    </w:lvl>
  </w:abstractNum>
  <w:abstractNum w:abstractNumId="3">
    <w:nsid w:val="0000000A"/>
    <w:multiLevelType w:val="singleLevel"/>
    <w:tmpl w:val="0000000A"/>
    <w:lvl w:ilvl="0">
      <w:start w:val="1"/>
      <w:numFmt w:val="decimal"/>
      <w:suff w:val="nothing"/>
      <w:lvlText w:val="%1."/>
      <w:lvlJc w:val="left"/>
    </w:lvl>
  </w:abstractNum>
  <w:abstractNum w:abstractNumId="4">
    <w:nsid w:val="45557EDB"/>
    <w:multiLevelType w:val="hybridMultilevel"/>
    <w:tmpl w:val="93DA8068"/>
    <w:lvl w:ilvl="0" w:tplc="E196F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1E32"/>
    <w:rsid w:val="00017376"/>
    <w:rsid w:val="00023BB5"/>
    <w:rsid w:val="0003373A"/>
    <w:rsid w:val="000551F9"/>
    <w:rsid w:val="000626C1"/>
    <w:rsid w:val="00065FED"/>
    <w:rsid w:val="000834BD"/>
    <w:rsid w:val="0009414A"/>
    <w:rsid w:val="000B7259"/>
    <w:rsid w:val="000C3F7F"/>
    <w:rsid w:val="000E1798"/>
    <w:rsid w:val="00103BA4"/>
    <w:rsid w:val="001156E2"/>
    <w:rsid w:val="00137320"/>
    <w:rsid w:val="001428D6"/>
    <w:rsid w:val="001576A6"/>
    <w:rsid w:val="0016351D"/>
    <w:rsid w:val="0016364A"/>
    <w:rsid w:val="00177E80"/>
    <w:rsid w:val="00190F79"/>
    <w:rsid w:val="001A2D7F"/>
    <w:rsid w:val="001B62BE"/>
    <w:rsid w:val="001C0444"/>
    <w:rsid w:val="001F4615"/>
    <w:rsid w:val="001F6142"/>
    <w:rsid w:val="00200E78"/>
    <w:rsid w:val="00212B9B"/>
    <w:rsid w:val="002141CE"/>
    <w:rsid w:val="0021771E"/>
    <w:rsid w:val="002215F5"/>
    <w:rsid w:val="00227D6D"/>
    <w:rsid w:val="00233A1C"/>
    <w:rsid w:val="00243B76"/>
    <w:rsid w:val="002450D2"/>
    <w:rsid w:val="00256A37"/>
    <w:rsid w:val="00257C98"/>
    <w:rsid w:val="0026568F"/>
    <w:rsid w:val="0027212F"/>
    <w:rsid w:val="00274110"/>
    <w:rsid w:val="00284362"/>
    <w:rsid w:val="002944CF"/>
    <w:rsid w:val="002959C5"/>
    <w:rsid w:val="00296C51"/>
    <w:rsid w:val="002A595D"/>
    <w:rsid w:val="002C5BC6"/>
    <w:rsid w:val="002D53A7"/>
    <w:rsid w:val="002D6D27"/>
    <w:rsid w:val="002F16F5"/>
    <w:rsid w:val="00313E79"/>
    <w:rsid w:val="00321AB5"/>
    <w:rsid w:val="003321F9"/>
    <w:rsid w:val="00337922"/>
    <w:rsid w:val="00340867"/>
    <w:rsid w:val="00342B37"/>
    <w:rsid w:val="00343C99"/>
    <w:rsid w:val="00352517"/>
    <w:rsid w:val="0036476D"/>
    <w:rsid w:val="00375F69"/>
    <w:rsid w:val="00380837"/>
    <w:rsid w:val="003B1F4F"/>
    <w:rsid w:val="003B6AB9"/>
    <w:rsid w:val="003B6C01"/>
    <w:rsid w:val="003B72F2"/>
    <w:rsid w:val="003B7FE8"/>
    <w:rsid w:val="003D1DF0"/>
    <w:rsid w:val="003F28AE"/>
    <w:rsid w:val="00410914"/>
    <w:rsid w:val="00415B73"/>
    <w:rsid w:val="00427431"/>
    <w:rsid w:val="0043084B"/>
    <w:rsid w:val="004551E1"/>
    <w:rsid w:val="0047207E"/>
    <w:rsid w:val="00475AD8"/>
    <w:rsid w:val="004A1B6B"/>
    <w:rsid w:val="004A24E9"/>
    <w:rsid w:val="004B745A"/>
    <w:rsid w:val="004E3044"/>
    <w:rsid w:val="004E3440"/>
    <w:rsid w:val="00504226"/>
    <w:rsid w:val="00527409"/>
    <w:rsid w:val="00536930"/>
    <w:rsid w:val="00536F85"/>
    <w:rsid w:val="00545762"/>
    <w:rsid w:val="00551866"/>
    <w:rsid w:val="00551B00"/>
    <w:rsid w:val="00564E53"/>
    <w:rsid w:val="00570F37"/>
    <w:rsid w:val="005716C6"/>
    <w:rsid w:val="005729D7"/>
    <w:rsid w:val="005826FF"/>
    <w:rsid w:val="00582C51"/>
    <w:rsid w:val="00583277"/>
    <w:rsid w:val="00584FE9"/>
    <w:rsid w:val="005918A3"/>
    <w:rsid w:val="00592CA3"/>
    <w:rsid w:val="005A0484"/>
    <w:rsid w:val="005A2392"/>
    <w:rsid w:val="005A5B6B"/>
    <w:rsid w:val="005A7E13"/>
    <w:rsid w:val="005D3B6B"/>
    <w:rsid w:val="005D58FE"/>
    <w:rsid w:val="005D648C"/>
    <w:rsid w:val="005E343B"/>
    <w:rsid w:val="005E467C"/>
    <w:rsid w:val="005E49E3"/>
    <w:rsid w:val="005F5AE4"/>
    <w:rsid w:val="00617A50"/>
    <w:rsid w:val="0062672D"/>
    <w:rsid w:val="00627913"/>
    <w:rsid w:val="00643EFB"/>
    <w:rsid w:val="00644FE2"/>
    <w:rsid w:val="00655132"/>
    <w:rsid w:val="00660B46"/>
    <w:rsid w:val="006652D3"/>
    <w:rsid w:val="0066675F"/>
    <w:rsid w:val="00670883"/>
    <w:rsid w:val="00674F07"/>
    <w:rsid w:val="0067640C"/>
    <w:rsid w:val="00681027"/>
    <w:rsid w:val="00681C57"/>
    <w:rsid w:val="00686067"/>
    <w:rsid w:val="00695256"/>
    <w:rsid w:val="006A6CBA"/>
    <w:rsid w:val="006B767B"/>
    <w:rsid w:val="006C4EBB"/>
    <w:rsid w:val="006D4712"/>
    <w:rsid w:val="006E678B"/>
    <w:rsid w:val="007013B0"/>
    <w:rsid w:val="00705692"/>
    <w:rsid w:val="00706C01"/>
    <w:rsid w:val="00740466"/>
    <w:rsid w:val="00741C8F"/>
    <w:rsid w:val="007462B9"/>
    <w:rsid w:val="00752F78"/>
    <w:rsid w:val="007757F3"/>
    <w:rsid w:val="00776A23"/>
    <w:rsid w:val="00791439"/>
    <w:rsid w:val="007B1A82"/>
    <w:rsid w:val="007C3D27"/>
    <w:rsid w:val="007D2485"/>
    <w:rsid w:val="007D7C24"/>
    <w:rsid w:val="007E6AEB"/>
    <w:rsid w:val="00802F11"/>
    <w:rsid w:val="008303DC"/>
    <w:rsid w:val="00836B24"/>
    <w:rsid w:val="00883B90"/>
    <w:rsid w:val="00885009"/>
    <w:rsid w:val="008973EE"/>
    <w:rsid w:val="008C2D23"/>
    <w:rsid w:val="009150FD"/>
    <w:rsid w:val="00942D36"/>
    <w:rsid w:val="00971600"/>
    <w:rsid w:val="00972F56"/>
    <w:rsid w:val="00975348"/>
    <w:rsid w:val="0099182F"/>
    <w:rsid w:val="009973B4"/>
    <w:rsid w:val="009A1A96"/>
    <w:rsid w:val="009A50D5"/>
    <w:rsid w:val="009D550E"/>
    <w:rsid w:val="009D72A3"/>
    <w:rsid w:val="009D7B32"/>
    <w:rsid w:val="009E29D9"/>
    <w:rsid w:val="009F7EED"/>
    <w:rsid w:val="00A02F19"/>
    <w:rsid w:val="00A037F5"/>
    <w:rsid w:val="00A05264"/>
    <w:rsid w:val="00A341DD"/>
    <w:rsid w:val="00A37EF3"/>
    <w:rsid w:val="00A40046"/>
    <w:rsid w:val="00A7012F"/>
    <w:rsid w:val="00A7497D"/>
    <w:rsid w:val="00A754E5"/>
    <w:rsid w:val="00A841C5"/>
    <w:rsid w:val="00A84C72"/>
    <w:rsid w:val="00A85781"/>
    <w:rsid w:val="00A90E45"/>
    <w:rsid w:val="00A91799"/>
    <w:rsid w:val="00AA2A51"/>
    <w:rsid w:val="00AA5FE2"/>
    <w:rsid w:val="00AA71F5"/>
    <w:rsid w:val="00AC080B"/>
    <w:rsid w:val="00AC75D3"/>
    <w:rsid w:val="00AD5458"/>
    <w:rsid w:val="00AF0AAB"/>
    <w:rsid w:val="00AF1367"/>
    <w:rsid w:val="00B0264F"/>
    <w:rsid w:val="00B066DC"/>
    <w:rsid w:val="00B17B62"/>
    <w:rsid w:val="00B2600C"/>
    <w:rsid w:val="00B27FB9"/>
    <w:rsid w:val="00B41576"/>
    <w:rsid w:val="00B64499"/>
    <w:rsid w:val="00B65E20"/>
    <w:rsid w:val="00B7610C"/>
    <w:rsid w:val="00B84EEC"/>
    <w:rsid w:val="00B94394"/>
    <w:rsid w:val="00B952A0"/>
    <w:rsid w:val="00BD2868"/>
    <w:rsid w:val="00BD69AB"/>
    <w:rsid w:val="00BD6D13"/>
    <w:rsid w:val="00BD7068"/>
    <w:rsid w:val="00BE053C"/>
    <w:rsid w:val="00BF4A9F"/>
    <w:rsid w:val="00BF537F"/>
    <w:rsid w:val="00BF597E"/>
    <w:rsid w:val="00C05132"/>
    <w:rsid w:val="00C106BE"/>
    <w:rsid w:val="00C12228"/>
    <w:rsid w:val="00C250FE"/>
    <w:rsid w:val="00C35A60"/>
    <w:rsid w:val="00C51A36"/>
    <w:rsid w:val="00C55228"/>
    <w:rsid w:val="00C67B6D"/>
    <w:rsid w:val="00C87F35"/>
    <w:rsid w:val="00CA29CA"/>
    <w:rsid w:val="00CC25DE"/>
    <w:rsid w:val="00CD2F73"/>
    <w:rsid w:val="00CE315A"/>
    <w:rsid w:val="00CE5669"/>
    <w:rsid w:val="00CE5737"/>
    <w:rsid w:val="00CE7C0D"/>
    <w:rsid w:val="00CF1F8E"/>
    <w:rsid w:val="00D03C4D"/>
    <w:rsid w:val="00D06F59"/>
    <w:rsid w:val="00D072FA"/>
    <w:rsid w:val="00D17061"/>
    <w:rsid w:val="00D2543B"/>
    <w:rsid w:val="00D27E36"/>
    <w:rsid w:val="00D8388C"/>
    <w:rsid w:val="00DC68D9"/>
    <w:rsid w:val="00DE0D69"/>
    <w:rsid w:val="00DF015D"/>
    <w:rsid w:val="00DF0A80"/>
    <w:rsid w:val="00E027E3"/>
    <w:rsid w:val="00E06AE3"/>
    <w:rsid w:val="00E147EA"/>
    <w:rsid w:val="00E14BE7"/>
    <w:rsid w:val="00E26830"/>
    <w:rsid w:val="00E361FA"/>
    <w:rsid w:val="00E5298B"/>
    <w:rsid w:val="00E6211B"/>
    <w:rsid w:val="00E71D2B"/>
    <w:rsid w:val="00E812B7"/>
    <w:rsid w:val="00E869BC"/>
    <w:rsid w:val="00E9149C"/>
    <w:rsid w:val="00E9368A"/>
    <w:rsid w:val="00EB0164"/>
    <w:rsid w:val="00EB1E90"/>
    <w:rsid w:val="00ED0799"/>
    <w:rsid w:val="00ED0F62"/>
    <w:rsid w:val="00ED6575"/>
    <w:rsid w:val="00EE2145"/>
    <w:rsid w:val="00EE5DF5"/>
    <w:rsid w:val="00EE6B2B"/>
    <w:rsid w:val="00F23C05"/>
    <w:rsid w:val="00F264B0"/>
    <w:rsid w:val="00F26FC9"/>
    <w:rsid w:val="00F62D52"/>
    <w:rsid w:val="00F6330D"/>
    <w:rsid w:val="00F64739"/>
    <w:rsid w:val="00F76150"/>
    <w:rsid w:val="00F840A7"/>
    <w:rsid w:val="00F96475"/>
    <w:rsid w:val="00F970E6"/>
    <w:rsid w:val="00FA0833"/>
    <w:rsid w:val="00FA287B"/>
    <w:rsid w:val="00FA3F96"/>
    <w:rsid w:val="00FA4AB8"/>
    <w:rsid w:val="00FB6394"/>
    <w:rsid w:val="00FE1DCD"/>
    <w:rsid w:val="00FE2CC5"/>
    <w:rsid w:val="00FF3DBC"/>
    <w:rsid w:val="108219C2"/>
    <w:rsid w:val="232C0DD7"/>
    <w:rsid w:val="2904450D"/>
    <w:rsid w:val="2D4D37AE"/>
    <w:rsid w:val="4E4B371E"/>
    <w:rsid w:val="5EA12B9A"/>
    <w:rsid w:val="7C6679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72D"/>
    <w:pPr>
      <w:widowControl w:val="0"/>
      <w:jc w:val="both"/>
    </w:pPr>
    <w:rPr>
      <w:kern w:val="2"/>
      <w:sz w:val="21"/>
    </w:rPr>
  </w:style>
  <w:style w:type="paragraph" w:styleId="1">
    <w:name w:val="heading 1"/>
    <w:basedOn w:val="a"/>
    <w:next w:val="a"/>
    <w:link w:val="1Char"/>
    <w:uiPriority w:val="1"/>
    <w:qFormat/>
    <w:rsid w:val="0062672D"/>
    <w:pPr>
      <w:autoSpaceDE w:val="0"/>
      <w:autoSpaceDN w:val="0"/>
      <w:adjustRightInd w:val="0"/>
      <w:ind w:left="2713" w:hanging="168"/>
      <w:jc w:val="left"/>
      <w:outlineLvl w:val="0"/>
    </w:pPr>
    <w:rPr>
      <w:rFonts w:ascii="隶书" w:eastAsia="隶书" w:hAnsi="隶书" w:hint="eastAsia"/>
      <w:kern w:val="0"/>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2672D"/>
    <w:rPr>
      <w:sz w:val="18"/>
      <w:szCs w:val="18"/>
    </w:rPr>
  </w:style>
  <w:style w:type="paragraph" w:styleId="a4">
    <w:name w:val="footer"/>
    <w:basedOn w:val="a"/>
    <w:link w:val="Char0"/>
    <w:uiPriority w:val="99"/>
    <w:unhideWhenUsed/>
    <w:qFormat/>
    <w:rsid w:val="0062672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2672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62672D"/>
    <w:rPr>
      <w:rFonts w:ascii="Times New Roman" w:eastAsia="宋体" w:hAnsi="Times New Roman" w:cs="Times New Roman"/>
      <w:sz w:val="18"/>
      <w:szCs w:val="18"/>
    </w:rPr>
  </w:style>
  <w:style w:type="character" w:customStyle="1" w:styleId="Char0">
    <w:name w:val="页脚 Char"/>
    <w:basedOn w:val="a0"/>
    <w:link w:val="a4"/>
    <w:uiPriority w:val="99"/>
    <w:qFormat/>
    <w:rsid w:val="0062672D"/>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62672D"/>
    <w:rPr>
      <w:rFonts w:ascii="Times New Roman" w:eastAsia="宋体" w:hAnsi="Times New Roman" w:cs="Times New Roman"/>
      <w:sz w:val="18"/>
      <w:szCs w:val="18"/>
    </w:rPr>
  </w:style>
  <w:style w:type="character" w:customStyle="1" w:styleId="CharChar1">
    <w:name w:val="Char Char1"/>
    <w:qFormat/>
    <w:locked/>
    <w:rsid w:val="0062672D"/>
    <w:rPr>
      <w:rFonts w:ascii="宋体" w:eastAsia="宋体" w:hAnsi="Courier New" w:hint="eastAsia"/>
      <w:kern w:val="2"/>
      <w:sz w:val="21"/>
      <w:lang w:val="en-US" w:eastAsia="zh-CN" w:bidi="ar-SA"/>
    </w:rPr>
  </w:style>
  <w:style w:type="character" w:customStyle="1" w:styleId="1Char">
    <w:name w:val="标题 1 Char"/>
    <w:basedOn w:val="a0"/>
    <w:link w:val="1"/>
    <w:uiPriority w:val="1"/>
    <w:qFormat/>
    <w:rsid w:val="0062672D"/>
    <w:rPr>
      <w:rFonts w:ascii="隶书" w:eastAsia="隶书" w:hAnsi="隶书" w:cs="Times New Roman"/>
      <w:sz w:val="44"/>
    </w:rPr>
  </w:style>
  <w:style w:type="paragraph" w:styleId="a6">
    <w:name w:val="Plain Text"/>
    <w:basedOn w:val="a"/>
    <w:link w:val="Char2"/>
    <w:uiPriority w:val="99"/>
    <w:rsid w:val="00BD2868"/>
    <w:rPr>
      <w:rFonts w:ascii="宋体" w:hAnsi="Courier New"/>
      <w:szCs w:val="21"/>
    </w:rPr>
  </w:style>
  <w:style w:type="character" w:customStyle="1" w:styleId="Char2">
    <w:name w:val="纯文本 Char"/>
    <w:basedOn w:val="a0"/>
    <w:link w:val="a6"/>
    <w:uiPriority w:val="99"/>
    <w:rsid w:val="00BD2868"/>
    <w:rPr>
      <w:rFonts w:ascii="宋体" w:hAnsi="Courier New"/>
      <w:kern w:val="2"/>
      <w:sz w:val="21"/>
      <w:szCs w:val="21"/>
    </w:rPr>
  </w:style>
  <w:style w:type="paragraph" w:styleId="a7">
    <w:name w:val="List Paragraph"/>
    <w:basedOn w:val="a"/>
    <w:uiPriority w:val="99"/>
    <w:unhideWhenUsed/>
    <w:rsid w:val="00B17B6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3960220">
      <w:bodyDiv w:val="1"/>
      <w:marLeft w:val="0"/>
      <w:marRight w:val="0"/>
      <w:marTop w:val="0"/>
      <w:marBottom w:val="0"/>
      <w:divBdr>
        <w:top w:val="none" w:sz="0" w:space="0" w:color="auto"/>
        <w:left w:val="none" w:sz="0" w:space="0" w:color="auto"/>
        <w:bottom w:val="none" w:sz="0" w:space="0" w:color="auto"/>
        <w:right w:val="none" w:sz="0" w:space="0" w:color="auto"/>
      </w:divBdr>
    </w:div>
    <w:div w:id="1219560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13</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210</cp:revision>
  <dcterms:created xsi:type="dcterms:W3CDTF">2015-06-17T12:51:00Z</dcterms:created>
  <dcterms:modified xsi:type="dcterms:W3CDTF">2020-12-28T01:34:00Z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