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D6" w:rsidRPr="00447198" w:rsidRDefault="009D10D6" w:rsidP="009D10D6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447198">
        <w:rPr>
          <w:rFonts w:hAnsi="宋体"/>
          <w:bCs/>
          <w:color w:val="000000"/>
          <w:sz w:val="36"/>
          <w:szCs w:val="36"/>
        </w:rPr>
        <w:t>管理体系审核记录表</w:t>
      </w:r>
    </w:p>
    <w:p w:rsidR="009D10D6" w:rsidRPr="00447198" w:rsidRDefault="009D10D6" w:rsidP="009D10D6">
      <w:r w:rsidRPr="00447198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447198" w:rsidRPr="00447198" w:rsidTr="0044719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47198" w:rsidRPr="00447198" w:rsidRDefault="00447198" w:rsidP="004471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过程与活动、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47198" w:rsidRPr="00447198" w:rsidRDefault="003071E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受审核部门：质检部</w:t>
            </w:r>
            <w:r w:rsidR="00447198" w:rsidRPr="0044719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47198" w:rsidRPr="00447198">
              <w:rPr>
                <w:rFonts w:hAnsi="宋体"/>
                <w:sz w:val="24"/>
                <w:szCs w:val="24"/>
              </w:rPr>
              <w:t>主管领导：</w:t>
            </w:r>
            <w:r w:rsidRPr="003071E0">
              <w:rPr>
                <w:rFonts w:hAnsi="宋体" w:hint="eastAsia"/>
                <w:sz w:val="24"/>
                <w:szCs w:val="24"/>
              </w:rPr>
              <w:t>高斌</w:t>
            </w:r>
            <w:r w:rsidR="00447198" w:rsidRPr="00447198">
              <w:rPr>
                <w:sz w:val="24"/>
                <w:szCs w:val="24"/>
              </w:rPr>
              <w:t xml:space="preserve">   </w:t>
            </w:r>
            <w:r w:rsidR="00447198" w:rsidRPr="00447198">
              <w:rPr>
                <w:rFonts w:hAnsi="宋体"/>
                <w:sz w:val="24"/>
                <w:szCs w:val="24"/>
              </w:rPr>
              <w:t>陪同人员：</w:t>
            </w:r>
            <w:r w:rsidRPr="003071E0">
              <w:rPr>
                <w:rFonts w:hAnsi="宋体" w:hint="eastAsia"/>
                <w:sz w:val="24"/>
                <w:szCs w:val="24"/>
              </w:rPr>
              <w:t>丁春</w:t>
            </w:r>
            <w:proofErr w:type="gramStart"/>
            <w:r w:rsidRPr="003071E0">
              <w:rPr>
                <w:rFonts w:hAnsi="宋体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47198" w:rsidRPr="00447198" w:rsidTr="00447198">
        <w:trPr>
          <w:trHeight w:val="403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Pr="00447198" w:rsidRDefault="00447198" w:rsidP="00447198">
            <w:pPr>
              <w:spacing w:before="120"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审核员：文波</w:t>
            </w:r>
            <w:r w:rsidRPr="00447198">
              <w:rPr>
                <w:sz w:val="24"/>
                <w:szCs w:val="24"/>
              </w:rPr>
              <w:t xml:space="preserve">  </w:t>
            </w:r>
            <w:r w:rsidRPr="00447198">
              <w:rPr>
                <w:rFonts w:hAnsi="宋体"/>
                <w:sz w:val="24"/>
                <w:szCs w:val="24"/>
              </w:rPr>
              <w:t>审核时间：</w:t>
            </w:r>
            <w:r w:rsidRPr="00447198">
              <w:rPr>
                <w:sz w:val="24"/>
                <w:szCs w:val="24"/>
              </w:rPr>
              <w:t>2020.12.</w:t>
            </w:r>
            <w:r w:rsidR="003071E0">
              <w:rPr>
                <w:rFonts w:hint="eastAsia"/>
                <w:sz w:val="24"/>
                <w:szCs w:val="24"/>
              </w:rPr>
              <w:t>24</w:t>
            </w:r>
            <w:r w:rsidRPr="00447198">
              <w:rPr>
                <w:sz w:val="24"/>
                <w:szCs w:val="24"/>
              </w:rPr>
              <w:t>-</w:t>
            </w:r>
            <w:r w:rsidR="00143033">
              <w:rPr>
                <w:rFonts w:hint="eastAsia"/>
                <w:sz w:val="24"/>
                <w:szCs w:val="24"/>
              </w:rPr>
              <w:t>2</w:t>
            </w:r>
            <w:r w:rsidR="003071E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Default="00447198" w:rsidP="003071E0">
            <w:pPr>
              <w:adjustRightInd w:val="0"/>
              <w:snapToGrid w:val="0"/>
              <w:spacing w:beforeLines="30" w:afterLines="30" w:line="288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审核条款：</w:t>
            </w:r>
          </w:p>
          <w:p w:rsidR="003071E0" w:rsidRPr="003071E0" w:rsidRDefault="003071E0" w:rsidP="003071E0">
            <w:pPr>
              <w:spacing w:beforeLines="30" w:afterLines="30" w:line="288" w:lineRule="auto"/>
              <w:jc w:val="left"/>
              <w:rPr>
                <w:rFonts w:hint="eastAsia"/>
                <w:sz w:val="24"/>
                <w:szCs w:val="24"/>
              </w:rPr>
            </w:pPr>
            <w:r w:rsidRPr="003071E0">
              <w:rPr>
                <w:rFonts w:hint="eastAsia"/>
                <w:sz w:val="24"/>
                <w:szCs w:val="24"/>
              </w:rPr>
              <w:t>QMS:5.3</w:t>
            </w:r>
            <w:r w:rsidRPr="003071E0">
              <w:rPr>
                <w:rFonts w:hint="eastAsia"/>
                <w:sz w:val="24"/>
                <w:szCs w:val="24"/>
              </w:rPr>
              <w:t>组织的岗位、职责和权限、</w:t>
            </w:r>
            <w:r w:rsidRPr="003071E0">
              <w:rPr>
                <w:rFonts w:hint="eastAsia"/>
                <w:sz w:val="24"/>
                <w:szCs w:val="24"/>
              </w:rPr>
              <w:t>6.2</w:t>
            </w:r>
            <w:r w:rsidRPr="003071E0">
              <w:rPr>
                <w:rFonts w:hint="eastAsia"/>
                <w:sz w:val="24"/>
                <w:szCs w:val="24"/>
              </w:rPr>
              <w:t>质量目标、</w:t>
            </w:r>
            <w:r w:rsidRPr="003071E0">
              <w:rPr>
                <w:rFonts w:hint="eastAsia"/>
                <w:sz w:val="24"/>
                <w:szCs w:val="24"/>
              </w:rPr>
              <w:t>7.1.5</w:t>
            </w:r>
            <w:r w:rsidRPr="003071E0">
              <w:rPr>
                <w:rFonts w:hint="eastAsia"/>
                <w:sz w:val="24"/>
                <w:szCs w:val="24"/>
              </w:rPr>
              <w:t>监视和测量资源、</w:t>
            </w:r>
            <w:r w:rsidRPr="003071E0">
              <w:rPr>
                <w:rFonts w:hint="eastAsia"/>
                <w:sz w:val="24"/>
                <w:szCs w:val="24"/>
              </w:rPr>
              <w:t>8.6</w:t>
            </w:r>
            <w:r w:rsidRPr="003071E0">
              <w:rPr>
                <w:rFonts w:hint="eastAsia"/>
                <w:sz w:val="24"/>
                <w:szCs w:val="24"/>
              </w:rPr>
              <w:t>产品和服务的放行、</w:t>
            </w:r>
            <w:r w:rsidRPr="003071E0">
              <w:rPr>
                <w:rFonts w:hint="eastAsia"/>
                <w:sz w:val="24"/>
                <w:szCs w:val="24"/>
              </w:rPr>
              <w:t>8.7</w:t>
            </w:r>
            <w:r w:rsidRPr="003071E0">
              <w:rPr>
                <w:rFonts w:hint="eastAsia"/>
                <w:sz w:val="24"/>
                <w:szCs w:val="24"/>
              </w:rPr>
              <w:t>不合格输出的控制，</w:t>
            </w:r>
            <w:r w:rsidRPr="003071E0">
              <w:rPr>
                <w:rFonts w:hint="eastAsia"/>
                <w:sz w:val="24"/>
                <w:szCs w:val="24"/>
              </w:rPr>
              <w:t xml:space="preserve"> </w:t>
            </w:r>
          </w:p>
          <w:p w:rsidR="00447198" w:rsidRPr="00447198" w:rsidRDefault="003071E0" w:rsidP="003071E0">
            <w:pPr>
              <w:spacing w:beforeLines="30" w:afterLines="30" w:line="288" w:lineRule="auto"/>
              <w:rPr>
                <w:sz w:val="24"/>
                <w:szCs w:val="24"/>
              </w:rPr>
            </w:pPr>
            <w:r w:rsidRPr="003071E0">
              <w:rPr>
                <w:rFonts w:hint="eastAsia"/>
                <w:sz w:val="24"/>
                <w:szCs w:val="24"/>
              </w:rPr>
              <w:t>EMS/OHSMS: 5.3</w:t>
            </w:r>
            <w:r w:rsidRPr="003071E0">
              <w:rPr>
                <w:rFonts w:hint="eastAsia"/>
                <w:sz w:val="24"/>
                <w:szCs w:val="24"/>
              </w:rPr>
              <w:t>组织的岗位、职责和权限、</w:t>
            </w:r>
            <w:r w:rsidRPr="003071E0">
              <w:rPr>
                <w:rFonts w:hint="eastAsia"/>
                <w:sz w:val="24"/>
                <w:szCs w:val="24"/>
              </w:rPr>
              <w:t>6.2.1</w:t>
            </w:r>
            <w:r w:rsidRPr="003071E0">
              <w:rPr>
                <w:rFonts w:hint="eastAsia"/>
                <w:sz w:val="24"/>
                <w:szCs w:val="24"/>
              </w:rPr>
              <w:t>环境</w:t>
            </w:r>
            <w:r w:rsidRPr="003071E0">
              <w:rPr>
                <w:rFonts w:hint="eastAsia"/>
                <w:sz w:val="24"/>
                <w:szCs w:val="24"/>
              </w:rPr>
              <w:t>/</w:t>
            </w:r>
            <w:r w:rsidRPr="003071E0">
              <w:rPr>
                <w:rFonts w:hint="eastAsia"/>
                <w:sz w:val="24"/>
                <w:szCs w:val="24"/>
              </w:rPr>
              <w:t>职业健康安全目标、</w:t>
            </w:r>
            <w:r w:rsidRPr="003071E0">
              <w:rPr>
                <w:rFonts w:hint="eastAsia"/>
                <w:sz w:val="24"/>
                <w:szCs w:val="24"/>
              </w:rPr>
              <w:t>6.2.2</w:t>
            </w:r>
            <w:r w:rsidRPr="003071E0">
              <w:rPr>
                <w:rFonts w:hint="eastAsia"/>
                <w:sz w:val="24"/>
                <w:szCs w:val="24"/>
              </w:rPr>
              <w:t>实现环境</w:t>
            </w:r>
            <w:r w:rsidRPr="003071E0">
              <w:rPr>
                <w:rFonts w:hint="eastAsia"/>
                <w:sz w:val="24"/>
                <w:szCs w:val="24"/>
              </w:rPr>
              <w:t>/</w:t>
            </w:r>
            <w:r w:rsidRPr="003071E0">
              <w:rPr>
                <w:rFonts w:hint="eastAsia"/>
                <w:sz w:val="24"/>
                <w:szCs w:val="24"/>
              </w:rPr>
              <w:t>职业健康安全目标措施的策划、</w:t>
            </w:r>
            <w:r w:rsidRPr="003071E0">
              <w:rPr>
                <w:rFonts w:hint="eastAsia"/>
                <w:sz w:val="24"/>
                <w:szCs w:val="24"/>
              </w:rPr>
              <w:t>6.1.2</w:t>
            </w:r>
            <w:r w:rsidRPr="003071E0">
              <w:rPr>
                <w:rFonts w:hint="eastAsia"/>
                <w:sz w:val="24"/>
                <w:szCs w:val="24"/>
              </w:rPr>
              <w:t>环境因素</w:t>
            </w:r>
            <w:r w:rsidRPr="003071E0">
              <w:rPr>
                <w:rFonts w:hint="eastAsia"/>
                <w:sz w:val="24"/>
                <w:szCs w:val="24"/>
              </w:rPr>
              <w:t>/</w:t>
            </w:r>
            <w:r w:rsidRPr="003071E0">
              <w:rPr>
                <w:rFonts w:hint="eastAsia"/>
                <w:sz w:val="24"/>
                <w:szCs w:val="24"/>
              </w:rPr>
              <w:t>危险源的识别与评价、</w:t>
            </w:r>
            <w:r w:rsidRPr="003071E0">
              <w:rPr>
                <w:rFonts w:hint="eastAsia"/>
                <w:sz w:val="24"/>
                <w:szCs w:val="24"/>
              </w:rPr>
              <w:t>8.1</w:t>
            </w:r>
            <w:r w:rsidRPr="003071E0">
              <w:rPr>
                <w:rFonts w:hint="eastAsia"/>
                <w:sz w:val="24"/>
                <w:szCs w:val="24"/>
              </w:rPr>
              <w:t>运行策划和控制、</w:t>
            </w:r>
            <w:r w:rsidRPr="003071E0">
              <w:rPr>
                <w:rFonts w:hint="eastAsia"/>
                <w:sz w:val="24"/>
                <w:szCs w:val="24"/>
              </w:rPr>
              <w:t>8.2</w:t>
            </w:r>
            <w:r w:rsidRPr="003071E0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 5.3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3071E0" w:rsidRPr="003071E0" w:rsidRDefault="003071E0" w:rsidP="003071E0">
            <w:pPr>
              <w:spacing w:beforeLines="30" w:afterLines="30" w:line="288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 w:rsidR="00447198" w:rsidRPr="00447198" w:rsidRDefault="003071E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与部门负责人沟通，了解本部门的职责权限，</w:t>
            </w:r>
            <w:r>
              <w:rPr>
                <w:rFonts w:hAnsi="宋体" w:hint="eastAsia"/>
                <w:sz w:val="24"/>
                <w:szCs w:val="24"/>
              </w:rPr>
              <w:t>上</w:t>
            </w:r>
            <w:r w:rsidR="00447198" w:rsidRPr="00447198">
              <w:rPr>
                <w:rFonts w:hAnsi="宋体"/>
                <w:sz w:val="24"/>
                <w:szCs w:val="24"/>
              </w:rPr>
              <w:t>述作用和职责、权限基本得到有效沟通和实施。</w:t>
            </w:r>
          </w:p>
        </w:tc>
        <w:tc>
          <w:tcPr>
            <w:tcW w:w="1585" w:type="dxa"/>
          </w:tcPr>
          <w:p w:rsidR="00447198" w:rsidRPr="00447198" w:rsidRDefault="00D836F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836F0" w:rsidRPr="00447198" w:rsidTr="00447198">
        <w:trPr>
          <w:trHeight w:val="516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QEO:6.2</w:t>
            </w:r>
          </w:p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836F0" w:rsidRPr="00447198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部门</w:t>
            </w:r>
            <w:r>
              <w:rPr>
                <w:rFonts w:hAnsi="宋体"/>
                <w:sz w:val="24"/>
                <w:szCs w:val="24"/>
              </w:rPr>
              <w:t>主要</w:t>
            </w:r>
            <w:r w:rsidRPr="00447198">
              <w:rPr>
                <w:rFonts w:hAnsi="宋体"/>
                <w:sz w:val="24"/>
                <w:szCs w:val="24"/>
              </w:rPr>
              <w:t>目标：</w:t>
            </w:r>
            <w:r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="00143033">
              <w:rPr>
                <w:rFonts w:hAnsi="宋体" w:hint="eastAsia"/>
                <w:sz w:val="24"/>
                <w:szCs w:val="24"/>
              </w:rPr>
              <w:t xml:space="preserve">                          2020.10.22</w:t>
            </w:r>
            <w:r>
              <w:rPr>
                <w:rFonts w:hAnsi="宋体" w:hint="eastAsia"/>
                <w:sz w:val="24"/>
                <w:szCs w:val="24"/>
              </w:rPr>
              <w:t>日考核情况</w:t>
            </w:r>
          </w:p>
          <w:p w:rsidR="00D836F0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1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3071E0" w:rsidRPr="003071E0">
              <w:rPr>
                <w:rFonts w:hint="eastAsia"/>
                <w:sz w:val="24"/>
                <w:szCs w:val="24"/>
              </w:rPr>
              <w:t>产品一次交验合格率≥</w:t>
            </w:r>
            <w:r w:rsidR="003071E0" w:rsidRPr="003071E0">
              <w:rPr>
                <w:rFonts w:hint="eastAsia"/>
                <w:sz w:val="24"/>
                <w:szCs w:val="24"/>
              </w:rPr>
              <w:t>97</w:t>
            </w:r>
            <w:r w:rsidR="003071E0" w:rsidRPr="003071E0">
              <w:rPr>
                <w:rFonts w:hint="eastAsia"/>
                <w:sz w:val="24"/>
                <w:szCs w:val="24"/>
              </w:rPr>
              <w:t>％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         100% </w:t>
            </w:r>
          </w:p>
          <w:p w:rsidR="00D836F0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2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3071E0" w:rsidRPr="003071E0">
              <w:rPr>
                <w:rFonts w:hint="eastAsia"/>
                <w:sz w:val="24"/>
                <w:szCs w:val="24"/>
              </w:rPr>
              <w:t>产品出厂合格率</w:t>
            </w:r>
            <w:r w:rsidR="003071E0" w:rsidRPr="003071E0">
              <w:rPr>
                <w:rFonts w:hint="eastAsia"/>
                <w:sz w:val="24"/>
                <w:szCs w:val="24"/>
              </w:rPr>
              <w:t>100%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            100%</w:t>
            </w:r>
          </w:p>
          <w:p w:rsidR="00D836F0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3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3071E0" w:rsidRPr="003071E0">
              <w:rPr>
                <w:rFonts w:hint="eastAsia"/>
                <w:sz w:val="24"/>
                <w:szCs w:val="24"/>
              </w:rPr>
              <w:t>计量器具完好率</w:t>
            </w:r>
            <w:r w:rsidR="003071E0" w:rsidRPr="003071E0">
              <w:rPr>
                <w:rFonts w:hint="eastAsia"/>
                <w:sz w:val="24"/>
                <w:szCs w:val="24"/>
              </w:rPr>
              <w:t>100%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                </w:t>
            </w:r>
            <w:r w:rsidR="003071E0">
              <w:rPr>
                <w:rFonts w:hint="eastAsia"/>
                <w:sz w:val="24"/>
                <w:szCs w:val="24"/>
              </w:rPr>
              <w:t xml:space="preserve">               100%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</w:t>
            </w:r>
          </w:p>
          <w:p w:rsidR="00D836F0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lastRenderedPageBreak/>
              <w:t>4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6A188E" w:rsidRPr="006A188E">
              <w:rPr>
                <w:rFonts w:hint="eastAsia"/>
                <w:sz w:val="24"/>
                <w:szCs w:val="22"/>
              </w:rPr>
              <w:t>固废分类处置率</w:t>
            </w:r>
            <w:r w:rsidR="006A188E" w:rsidRPr="006A188E">
              <w:rPr>
                <w:rFonts w:hint="eastAsia"/>
                <w:sz w:val="24"/>
                <w:szCs w:val="22"/>
              </w:rPr>
              <w:t>100%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                    100%</w:t>
            </w:r>
          </w:p>
          <w:p w:rsidR="006A188E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5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6A188E" w:rsidRPr="006A188E">
              <w:rPr>
                <w:rFonts w:hint="eastAsia"/>
                <w:sz w:val="24"/>
                <w:szCs w:val="24"/>
              </w:rPr>
              <w:t>职业病发生率为</w:t>
            </w:r>
            <w:r w:rsidR="006A188E" w:rsidRPr="006A188E">
              <w:rPr>
                <w:rFonts w:hint="eastAsia"/>
                <w:sz w:val="24"/>
                <w:szCs w:val="24"/>
              </w:rPr>
              <w:t>0</w:t>
            </w:r>
            <w:r w:rsidRPr="006A188E">
              <w:rPr>
                <w:rFonts w:hint="eastAsia"/>
                <w:sz w:val="24"/>
                <w:szCs w:val="24"/>
              </w:rPr>
              <w:t>；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</w:t>
            </w:r>
            <w:r w:rsidRPr="006A188E">
              <w:rPr>
                <w:rFonts w:hint="eastAsia"/>
                <w:sz w:val="24"/>
                <w:szCs w:val="24"/>
              </w:rPr>
              <w:t xml:space="preserve"> 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0</w:t>
            </w:r>
          </w:p>
          <w:p w:rsidR="00D836F0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6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6A188E" w:rsidRPr="006A188E">
              <w:rPr>
                <w:rFonts w:hint="eastAsia"/>
                <w:sz w:val="24"/>
                <w:szCs w:val="22"/>
              </w:rPr>
              <w:t>火灾事故为</w:t>
            </w:r>
            <w:r w:rsidR="006A188E" w:rsidRPr="006A188E">
              <w:rPr>
                <w:rFonts w:hint="eastAsia"/>
                <w:sz w:val="24"/>
                <w:szCs w:val="22"/>
              </w:rPr>
              <w:t>0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   </w:t>
            </w:r>
            <w:proofErr w:type="spellStart"/>
            <w:r w:rsidR="006A188E" w:rsidRPr="006A188E">
              <w:rPr>
                <w:rFonts w:hint="eastAsia"/>
                <w:sz w:val="24"/>
                <w:szCs w:val="24"/>
              </w:rPr>
              <w:t>0</w:t>
            </w:r>
            <w:proofErr w:type="spellEnd"/>
            <w:r w:rsidR="006A188E" w:rsidRPr="006A188E">
              <w:rPr>
                <w:rFonts w:hint="eastAsia"/>
                <w:sz w:val="24"/>
                <w:szCs w:val="24"/>
              </w:rPr>
              <w:t>次</w:t>
            </w:r>
          </w:p>
          <w:p w:rsidR="00D836F0" w:rsidRPr="006A188E" w:rsidRDefault="00D836F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7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6A188E" w:rsidRPr="006A188E">
              <w:rPr>
                <w:rFonts w:hint="eastAsia"/>
                <w:sz w:val="24"/>
                <w:szCs w:val="22"/>
              </w:rPr>
              <w:t>触电机械伤害事故为</w:t>
            </w:r>
            <w:r w:rsidR="006A188E" w:rsidRPr="006A188E">
              <w:rPr>
                <w:rFonts w:hint="eastAsia"/>
                <w:sz w:val="24"/>
                <w:szCs w:val="22"/>
              </w:rPr>
              <w:t>0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   </w:t>
            </w:r>
            <w:r w:rsidRPr="006A188E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6A188E" w:rsidRPr="006A188E">
              <w:rPr>
                <w:rFonts w:hint="eastAsia"/>
                <w:sz w:val="24"/>
                <w:szCs w:val="24"/>
              </w:rPr>
              <w:t>0</w:t>
            </w:r>
            <w:proofErr w:type="spellEnd"/>
            <w:r w:rsidR="006A188E" w:rsidRPr="006A188E">
              <w:rPr>
                <w:rFonts w:hint="eastAsia"/>
                <w:sz w:val="24"/>
                <w:szCs w:val="24"/>
              </w:rPr>
              <w:t>次</w:t>
            </w:r>
          </w:p>
          <w:p w:rsidR="00D836F0" w:rsidRPr="00447198" w:rsidRDefault="003071E0" w:rsidP="003071E0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 w:hAnsiTheme="minorEastAsia"/>
                <w:sz w:val="24"/>
                <w:szCs w:val="24"/>
              </w:rPr>
              <w:t>最后一次统计时间为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2020.10.22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达成目标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516"/>
        </w:trPr>
        <w:tc>
          <w:tcPr>
            <w:tcW w:w="1809" w:type="dxa"/>
            <w:vAlign w:val="center"/>
          </w:tcPr>
          <w:p w:rsidR="00126897" w:rsidRPr="008E7C8E" w:rsidRDefault="00126897" w:rsidP="004A53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126897" w:rsidRPr="008E7C8E" w:rsidRDefault="00126897" w:rsidP="004A53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公司为确保产品监视和测量活动需要，提供并配备了钢卷尺、游标卡尺监视和测量设备，查见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“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设备清单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”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，共登记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类设备，为确保监视和测量设备的精确度和准确度，公司有按策划的时间间隔对上述监视和测量资源实施校准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抽查游标卡尺检定证书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HK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2005291129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0-150mm    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29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检定单位：深圳市华科计量检测有限公司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抽查钢卷尺检定证书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HK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2005291130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m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29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检定单位：深圳市华科计量检测有限公司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抽查木材水分测试仪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检定证书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HK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200529113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/>
                <w:sz w:val="24"/>
                <w:szCs w:val="24"/>
              </w:rPr>
              <w:t>TM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410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29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检定单位：深圳市华科计量检测有限公司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抽查塞尺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检定证书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 xml:space="preserve"> HK200529113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0.02-1.00mm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2020.5.29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检定单位：深圳市华科计量检测有限公司</w:t>
            </w:r>
          </w:p>
          <w:p w:rsidR="00126897" w:rsidRPr="008E7C8E" w:rsidRDefault="00126897" w:rsidP="004A53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8E7C8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  <w:p w:rsidR="00126897" w:rsidRPr="008E7C8E" w:rsidRDefault="00126897" w:rsidP="004A537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1585" w:type="dxa"/>
          </w:tcPr>
          <w:p w:rsidR="00126897" w:rsidRPr="00DC54A0" w:rsidRDefault="00126897" w:rsidP="004A537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FE00FA">
        <w:trPr>
          <w:trHeight w:val="516"/>
        </w:trPr>
        <w:tc>
          <w:tcPr>
            <w:tcW w:w="1809" w:type="dxa"/>
          </w:tcPr>
          <w:p w:rsidR="00126897" w:rsidRPr="008E7C8E" w:rsidRDefault="00126897" w:rsidP="004A537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126897" w:rsidRPr="008E7C8E" w:rsidRDefault="00126897" w:rsidP="004A537E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8E7C8E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126897" w:rsidRPr="008E7C8E" w:rsidRDefault="00126897" w:rsidP="004A537E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采购产品验收、生产过程检验、产品放行等依据顾客技术要求，详见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生产部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Pr="008E7C8E">
              <w:rPr>
                <w:rFonts w:eastAsiaTheme="minorEastAsia" w:hAnsiTheme="minorEastAsia"/>
                <w:sz w:val="24"/>
                <w:szCs w:val="24"/>
              </w:rPr>
              <w:t>皆符合</w:t>
            </w:r>
            <w:proofErr w:type="gramEnd"/>
            <w:r w:rsidRPr="008E7C8E">
              <w:rPr>
                <w:rFonts w:eastAsiaTheme="minorEastAsia" w:hAnsiTheme="minorEastAsia"/>
                <w:sz w:val="24"/>
                <w:szCs w:val="24"/>
              </w:rPr>
              <w:t>规定要求。</w:t>
            </w:r>
          </w:p>
          <w:p w:rsidR="00126897" w:rsidRPr="002307D1" w:rsidRDefault="00126897" w:rsidP="004A537E">
            <w:pPr>
              <w:pStyle w:val="a7"/>
              <w:numPr>
                <w:ilvl w:val="0"/>
                <w:numId w:val="3"/>
              </w:numPr>
              <w:spacing w:line="360" w:lineRule="auto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进货检验：检验依据原材料检验作业指导书，</w:t>
            </w:r>
          </w:p>
          <w:p w:rsidR="00126897" w:rsidRPr="002307D1" w:rsidRDefault="00126897" w:rsidP="004A537E">
            <w:pPr>
              <w:pStyle w:val="a7"/>
              <w:spacing w:line="360" w:lineRule="auto"/>
              <w:ind w:left="36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提供了进货检验单，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proofErr w:type="gramStart"/>
            <w:r>
              <w:rPr>
                <w:rFonts w:ascii="宋体" w:hAnsi="宋体" w:hint="eastAsia"/>
                <w:sz w:val="24"/>
              </w:rPr>
              <w:t>佛山诚友家具</w:t>
            </w:r>
            <w:proofErr w:type="gramEnd"/>
            <w:r>
              <w:rPr>
                <w:rFonts w:ascii="宋体" w:hAnsi="宋体" w:hint="eastAsia"/>
                <w:sz w:val="24"/>
              </w:rPr>
              <w:t>有限公司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橡胶木板材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385">
              <w:rPr>
                <w:rFonts w:eastAsiaTheme="minorEastAsia" w:hAnsiTheme="minorEastAsia"/>
                <w:sz w:val="24"/>
                <w:szCs w:val="24"/>
              </w:rPr>
              <w:t>1220*24</w:t>
            </w:r>
            <w:r>
              <w:rPr>
                <w:rFonts w:eastAsiaTheme="minorEastAsia" w:hAnsiTheme="minorEastAsia"/>
                <w:sz w:val="24"/>
                <w:szCs w:val="24"/>
              </w:rPr>
              <w:t>40*1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307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、数量、材质证明等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.2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 w:rsidRPr="00570908">
              <w:rPr>
                <w:rFonts w:eastAsiaTheme="minorEastAsia" w:hAnsiTheme="minorEastAsia" w:hint="eastAsia"/>
                <w:sz w:val="24"/>
                <w:szCs w:val="24"/>
              </w:rPr>
              <w:t>江西华霖木业有限公司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>
              <w:rPr>
                <w:rFonts w:eastAsiaTheme="minorEastAsia" w:hAnsiTheme="minorEastAsia"/>
                <w:sz w:val="24"/>
                <w:szCs w:val="24"/>
              </w:rPr>
              <w:t>颗粒板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12E1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优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723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，检验项</w:t>
            </w:r>
            <w:r>
              <w:rPr>
                <w:rFonts w:eastAsiaTheme="minorEastAsia" w:hAnsiTheme="minorEastAsia"/>
                <w:sz w:val="24"/>
                <w:szCs w:val="24"/>
              </w:rPr>
              <w:t>目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、数量、材质证明等，检验结果合格，检验员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抽查2020.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DC54A0">
              <w:rPr>
                <w:rFonts w:asciiTheme="minorEastAsia" w:eastAsiaTheme="minorEastAsia" w:hAnsiTheme="minorEastAsia" w:hint="eastAsia"/>
                <w:sz w:val="24"/>
                <w:szCs w:val="24"/>
              </w:rPr>
              <w:t>.21日进货检验单，供货</w:t>
            </w:r>
            <w:proofErr w:type="gramStart"/>
            <w:r w:rsidRPr="00DC54A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荣厚木</w:t>
            </w:r>
            <w:proofErr w:type="gramEnd"/>
            <w:r>
              <w:rPr>
                <w:rFonts w:ascii="宋体" w:hAnsi="宋体" w:hint="eastAsia"/>
                <w:sz w:val="24"/>
              </w:rPr>
              <w:t>业经营部</w:t>
            </w:r>
            <w:r w:rsidRPr="00DC54A0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，产品烘干扣槽双科双红胡桃、规格1220*2440*18、数量344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 w:rsidRPr="00DC54A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检验项</w:t>
            </w:r>
            <w:r>
              <w:rPr>
                <w:rFonts w:eastAsiaTheme="minorEastAsia" w:hAnsiTheme="minorEastAsia"/>
                <w:sz w:val="24"/>
                <w:szCs w:val="24"/>
              </w:rPr>
              <w:t>目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、数量、材质证明等，检验结果合格，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>
              <w:rPr>
                <w:rFonts w:ascii="宋体" w:hAnsi="宋体" w:hint="eastAsia"/>
                <w:sz w:val="24"/>
              </w:rPr>
              <w:t>大昌实业有限公司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>
              <w:rPr>
                <w:rFonts w:eastAsiaTheme="minorEastAsia" w:hAnsiTheme="minorEastAsia"/>
                <w:sz w:val="24"/>
                <w:szCs w:val="24"/>
              </w:rPr>
              <w:t>白乳胶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25Kg/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72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桶，检验项目外观、</w:t>
            </w:r>
            <w:r>
              <w:rPr>
                <w:rFonts w:eastAsiaTheme="minorEastAsia" w:hAnsiTheme="minorEastAsia"/>
                <w:sz w:val="24"/>
                <w:szCs w:val="24"/>
              </w:rPr>
              <w:t>颜色、规格、数量、生产日期、合格证等项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 w:rsidRPr="009406AB">
              <w:rPr>
                <w:rFonts w:ascii="宋体" w:hAnsi="宋体" w:hint="eastAsia"/>
                <w:sz w:val="24"/>
              </w:rPr>
              <w:t>嘉宝莉化工集团股份有限公司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>
              <w:rPr>
                <w:rFonts w:eastAsiaTheme="minorEastAsia" w:hAnsiTheme="minorEastAsia"/>
                <w:sz w:val="24"/>
                <w:szCs w:val="24"/>
              </w:rPr>
              <w:t>底漆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Kg/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70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桶，检验项目外观、</w:t>
            </w:r>
            <w:r>
              <w:rPr>
                <w:rFonts w:eastAsiaTheme="minorEastAsia" w:hAnsiTheme="minorEastAsia"/>
                <w:sz w:val="24"/>
                <w:szCs w:val="24"/>
              </w:rPr>
              <w:t>颜色、规格、数量、生产日期、合格证等项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</w:t>
            </w:r>
            <w:proofErr w:type="gramStart"/>
            <w:r w:rsidRPr="008E7C8E">
              <w:rPr>
                <w:rFonts w:eastAsiaTheme="minorEastAsia" w:hAnsiTheme="minor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成鸿家具</w:t>
            </w:r>
            <w:proofErr w:type="gramEnd"/>
            <w:r>
              <w:rPr>
                <w:rFonts w:ascii="宋体" w:hAnsi="宋体" w:hint="eastAsia"/>
                <w:sz w:val="24"/>
              </w:rPr>
              <w:t>五金制品有限公司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，产品刀片、规格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160*50*21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00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，检验项目外观、规格，检验结果合格，检验员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>
              <w:rPr>
                <w:rFonts w:ascii="宋体" w:hAnsi="宋体" w:hint="eastAsia"/>
                <w:sz w:val="24"/>
              </w:rPr>
              <w:t>山东</w:t>
            </w:r>
            <w:proofErr w:type="gramStart"/>
            <w:r>
              <w:rPr>
                <w:rFonts w:ascii="宋体" w:hAnsi="宋体" w:hint="eastAsia"/>
                <w:sz w:val="24"/>
              </w:rPr>
              <w:t>仕</w:t>
            </w:r>
            <w:proofErr w:type="gramEnd"/>
            <w:r>
              <w:rPr>
                <w:rFonts w:ascii="宋体" w:hAnsi="宋体" w:hint="eastAsia"/>
                <w:sz w:val="24"/>
              </w:rPr>
              <w:t>全兴新材料有限公司</w:t>
            </w:r>
            <w:r>
              <w:rPr>
                <w:rFonts w:eastAsiaTheme="minorEastAsia" w:hAnsiTheme="minorEastAsia"/>
                <w:sz w:val="24"/>
                <w:szCs w:val="24"/>
              </w:rPr>
              <w:t>，产品油漆（面漆）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公斤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03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桶，检验项目外观、规格，检验结果合格，检验员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提供了油漆、橡木板</w:t>
            </w:r>
            <w:r w:rsidRPr="00FB23E0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实木板、</w:t>
            </w:r>
            <w:r w:rsidRPr="00FB23E0">
              <w:rPr>
                <w:rFonts w:eastAsiaTheme="minorEastAsia" w:hAnsiTheme="minorEastAsia"/>
                <w:sz w:val="24"/>
                <w:szCs w:val="24"/>
              </w:rPr>
              <w:t>胶水、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固化剂、铰链、导轨</w:t>
            </w:r>
            <w:r w:rsidRPr="00FB23E0">
              <w:rPr>
                <w:rFonts w:eastAsiaTheme="minorEastAsia" w:hAnsiTheme="minorEastAsia"/>
                <w:sz w:val="24"/>
                <w:szCs w:val="24"/>
              </w:rPr>
              <w:t>等采购产品的委托检验报告，抽查了</w:t>
            </w:r>
            <w:r>
              <w:rPr>
                <w:rFonts w:eastAsiaTheme="minorEastAsia" w:hAnsiTheme="minorEastAsia"/>
                <w:sz w:val="24"/>
                <w:szCs w:val="24"/>
              </w:rPr>
              <w:t>油漆、橡木板</w:t>
            </w:r>
            <w:r w:rsidRPr="00FB23E0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实木板、胶水</w:t>
            </w:r>
            <w:r w:rsidRPr="00FB23E0">
              <w:rPr>
                <w:rFonts w:eastAsiaTheme="minorEastAsia" w:hAnsiTheme="minorEastAsia"/>
                <w:sz w:val="24"/>
                <w:szCs w:val="24"/>
              </w:rPr>
              <w:t>的第三方委托检验报告，检验合格。（见附件）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、过程检验：检验依据图纸、检验作业指导书，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2560*400*184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文件柜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铣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黄雪红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5B5425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2400*1200*760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会议桌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铣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黄雪红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5B5425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460*450*900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proofErr w:type="gramStart"/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椅</w:t>
            </w:r>
            <w:proofErr w:type="gramEnd"/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铣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黄雪红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C534F4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1400*600*760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主席台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</w:t>
            </w:r>
            <w:r>
              <w:rPr>
                <w:rFonts w:eastAsiaTheme="minorEastAsia" w:hAnsiTheme="minorEastAsia"/>
                <w:sz w:val="24"/>
                <w:szCs w:val="24"/>
              </w:rPr>
              <w:t>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铣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黄雪红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126897" w:rsidRPr="005B5425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800*320*1900</w:t>
            </w:r>
            <w:proofErr w:type="gramStart"/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二</w:t>
            </w:r>
            <w:proofErr w:type="gramEnd"/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门书柜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</w:t>
            </w:r>
            <w:r>
              <w:rPr>
                <w:rFonts w:eastAsiaTheme="minorEastAsia" w:hAnsiTheme="minorEastAsia"/>
                <w:sz w:val="24"/>
                <w:szCs w:val="24"/>
              </w:rPr>
              <w:t>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开料、压刨、</w:t>
            </w:r>
            <w:r w:rsidRPr="005B5425">
              <w:rPr>
                <w:rFonts w:eastAsiaTheme="minorEastAsia" w:hAnsiTheme="minorEastAsia" w:hint="eastAsia"/>
                <w:sz w:val="24"/>
                <w:szCs w:val="24"/>
              </w:rPr>
              <w:t>粘接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、立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铣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、钻孔、砂光、刷底漆、喷面漆、组装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黄雪红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、成品（出厂）检验：检验依据检验作业指导书、图纸、客户技术要求，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提供了木质家具产品检验单，项目记录完整。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2020.7.21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日家具产品检验单，产品名称床，规格型号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6802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#1.8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米，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1802*2003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、翘曲度、平整度、邻边垂直度、位差度、分缝隙、抽屉摆动度、底脚平稳性、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.13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日家具产品检验单，产品名称书桌，规格型号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1400X700X730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1401*702*728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lastRenderedPageBreak/>
              <w:t>度、底脚平稳性、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6C7AFF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2020.11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.10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日家具产品检验单，产品名称餐台，规格型号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135*90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135*92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6C7AFF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2020.8.12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日家具产品检验单，产品名称长茶几，规格型号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1200*600*480mm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1202*601*479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6C7AFF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2020.11.25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日家具产品检验单，产品名称文件柜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2400*400*2000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H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2403*401*2002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、翘曲度、平整度、邻边垂直度、位差度、分缝隙、抽屉摆动度、底脚平稳性、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F50D5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2020.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日家具产品检验单，产品名称主席台，规格型号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00*600*760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，对主要外形尺寸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03*601*761mm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6F42F9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lastRenderedPageBreak/>
              <w:t>抽查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日家具产品检验单，产品名称办公椅，规格型号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460*450*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86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，对主要外形尺寸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461*450*86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1mm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含水率、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黄绍东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第三方检验：</w:t>
            </w:r>
            <w:r>
              <w:rPr>
                <w:rFonts w:eastAsiaTheme="minorEastAsia" w:hAnsiTheme="minorEastAsia"/>
                <w:sz w:val="24"/>
                <w:szCs w:val="24"/>
              </w:rPr>
              <w:t>公司提供了木质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家具产品的第三方委托检验报告。</w:t>
            </w:r>
          </w:p>
          <w:p w:rsidR="00126897" w:rsidRPr="00764E8F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764E8F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日办公桌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产品抽检报告，结果合格，检验机构国家家具产品质量监督检验中心。（见附件）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日会议</w:t>
            </w:r>
            <w:proofErr w:type="gramStart"/>
            <w:r>
              <w:rPr>
                <w:rFonts w:eastAsiaTheme="minorEastAsia" w:hAnsiTheme="minorEastAsia"/>
                <w:sz w:val="24"/>
                <w:szCs w:val="24"/>
              </w:rPr>
              <w:t>椅</w:t>
            </w:r>
            <w:proofErr w:type="gramEnd"/>
            <w:r w:rsidRPr="00764E8F">
              <w:rPr>
                <w:rFonts w:eastAsiaTheme="minorEastAsia" w:hAnsiTheme="minorEastAsia"/>
                <w:sz w:val="24"/>
                <w:szCs w:val="24"/>
              </w:rPr>
              <w:t>产品抽检报告，结果合格，检验机构国家家具产品质量监督检验中心。（见附件）</w:t>
            </w:r>
          </w:p>
          <w:p w:rsidR="00126897" w:rsidRPr="00764E8F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日条形</w:t>
            </w:r>
            <w:proofErr w:type="gramStart"/>
            <w:r>
              <w:rPr>
                <w:rFonts w:eastAsiaTheme="minorEastAsia" w:hAnsiTheme="minorEastAsia"/>
                <w:sz w:val="24"/>
                <w:szCs w:val="24"/>
              </w:rPr>
              <w:t>桌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764E8F">
              <w:rPr>
                <w:rFonts w:eastAsiaTheme="minorEastAsia" w:hAnsiTheme="minorEastAsia"/>
                <w:sz w:val="24"/>
                <w:szCs w:val="24"/>
              </w:rPr>
              <w:t>抽检报告，结果合格，检验机构国家家具产品质量监督检验中心。（见附件）</w:t>
            </w:r>
          </w:p>
          <w:p w:rsidR="00126897" w:rsidRPr="00B22ECB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pict>
                <v:shape id="_x0000_s3075" style="position:absolute;left:0;text-align:left;margin-left:1266.15pt;margin-top:5287.55pt;width:0;height:0;z-index:251662336;mso-position-horizontal-relative:text;mso-position-vertical-relative:text;mso-width-relative:page;mso-height-relative:page" coordorigin="5270,21082" coordsize="1,1" path="m5270,21082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CQdAgICAxVIEUUjGwI5iwBGIxsCOYsAVw0AAAAKBwEOUlgQUlo=&#10;" annotation="t"/>
                </v:shape>
              </w:pic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126897" w:rsidRPr="002307D1" w:rsidRDefault="00126897" w:rsidP="004A537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126897" w:rsidRPr="00DC54A0" w:rsidRDefault="00126897" w:rsidP="004A537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516"/>
        </w:trPr>
        <w:tc>
          <w:tcPr>
            <w:tcW w:w="1809" w:type="dxa"/>
            <w:vAlign w:val="center"/>
          </w:tcPr>
          <w:p w:rsidR="00126897" w:rsidRPr="00DC54A0" w:rsidRDefault="00126897" w:rsidP="004A537E">
            <w:pPr>
              <w:spacing w:line="360" w:lineRule="auto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126897" w:rsidRPr="00DC54A0" w:rsidRDefault="00126897" w:rsidP="004A537E">
            <w:pPr>
              <w:spacing w:line="360" w:lineRule="auto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cs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126897" w:rsidRPr="00482DB3" w:rsidRDefault="00126897" w:rsidP="004A537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换货处理，生产过程和产品检验过程中发现的少量不合格品作返工、返修和报废处理，批量的不合格品要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求填写“不合格品报告”，记录不合格品名称、规格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型号、数量、不合格事实、评审处置措施，验证结果等。</w:t>
            </w:r>
          </w:p>
          <w:p w:rsidR="00126897" w:rsidRPr="00482DB3" w:rsidRDefault="00126897" w:rsidP="004A537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抽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日“不合格品报告”：</w:t>
            </w:r>
          </w:p>
          <w:p w:rsidR="00126897" w:rsidRPr="00482DB3" w:rsidRDefault="00126897" w:rsidP="004A537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不合格品描述：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2400X12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00X760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会议桌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边部</w:t>
            </w:r>
            <w:proofErr w:type="gramStart"/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锣机起</w:t>
            </w:r>
            <w:proofErr w:type="gramEnd"/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波浪，数量：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个，发生区域：木工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立铣工序</w:t>
            </w:r>
          </w:p>
          <w:p w:rsidR="00126897" w:rsidRPr="00482DB3" w:rsidRDefault="00126897" w:rsidP="004A537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符合原因：加工过程中操作速度过快，处理意见：返工，评审人：高斌、丁新兵。</w:t>
            </w:r>
          </w:p>
          <w:p w:rsidR="00126897" w:rsidRPr="00482DB3" w:rsidRDefault="00126897" w:rsidP="004A537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跟踪验证：木工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重新返工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立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铣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及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打磨，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并对员工进行培训相关作业要求及注意事项。</w:t>
            </w:r>
          </w:p>
          <w:p w:rsidR="00126897" w:rsidRDefault="00126897" w:rsidP="004A537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验证：已返工好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，并进行了培训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。验证人：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高斌、陈国华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126897" w:rsidRPr="00DC54A0" w:rsidRDefault="00126897" w:rsidP="004A537E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出现不符合情况，能有效得到控制纠正改善。</w:t>
            </w:r>
          </w:p>
        </w:tc>
        <w:tc>
          <w:tcPr>
            <w:tcW w:w="1585" w:type="dxa"/>
          </w:tcPr>
          <w:p w:rsidR="00126897" w:rsidRPr="00DC54A0" w:rsidRDefault="00126897" w:rsidP="004A537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8251AF">
        <w:trPr>
          <w:trHeight w:val="676"/>
        </w:trPr>
        <w:tc>
          <w:tcPr>
            <w:tcW w:w="1809" w:type="dxa"/>
          </w:tcPr>
          <w:p w:rsidR="00126897" w:rsidRPr="00D535AA" w:rsidRDefault="00126897" w:rsidP="004A53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126897" w:rsidRPr="00D535AA" w:rsidRDefault="00126897" w:rsidP="004A53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126897" w:rsidRPr="00D535AA" w:rsidRDefault="00126897" w:rsidP="004A537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26897" w:rsidRPr="00D535AA" w:rsidRDefault="00126897" w:rsidP="004A53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D535AA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质检部主任</w:t>
            </w:r>
            <w:r>
              <w:rPr>
                <w:rFonts w:eastAsiaTheme="minorEastAsia" w:hAnsiTheme="minorEastAsia"/>
                <w:sz w:val="24"/>
                <w:szCs w:val="24"/>
              </w:rPr>
              <w:t>高斌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述：公司制订《环境因</w:t>
            </w:r>
            <w:r>
              <w:rPr>
                <w:rFonts w:eastAsiaTheme="minorEastAsia" w:hAnsiTheme="minorEastAsia"/>
                <w:sz w:val="24"/>
                <w:szCs w:val="24"/>
              </w:rPr>
              <w:t>素识别与评价控制程序》和《危险源识别与风险评价控制程序》，质检部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根据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eastAsiaTheme="minorEastAsia" w:hAnsiTheme="minorEastAsia"/>
                <w:sz w:val="24"/>
                <w:szCs w:val="24"/>
              </w:rPr>
              <w:t>办公、检验等过程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:rsidR="00126897" w:rsidRDefault="00126897" w:rsidP="004A537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 w:rsidR="00126897" w:rsidRPr="00CB1B65" w:rsidRDefault="00126897" w:rsidP="004A537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</w:t>
            </w:r>
          </w:p>
          <w:p w:rsidR="00126897" w:rsidRPr="00CB1B65" w:rsidRDefault="00126897" w:rsidP="004A537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控制措施：固废分类存放、垃圾等由行政部</w:t>
            </w:r>
            <w:r w:rsidRPr="00CB1B65">
              <w:rPr>
                <w:rFonts w:ascii="宋体" w:hAnsi="宋体" w:cs="宋体" w:hint="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126897" w:rsidRDefault="00126897" w:rsidP="004A537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提供《危险源辨识和风险评价表》对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生产生产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各过程和办公活动分别进行辨识，考虑了触电、职业病伤害、意外伤害、火灾等方面；从过去、现在、将来三种时态；正常、异常和紧急三种状态识别危险源。</w:t>
            </w:r>
          </w:p>
          <w:p w:rsidR="00126897" w:rsidRDefault="00126897" w:rsidP="004A537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本部门识别的各区域危险源有：触电、意外伤害、职业病、火灾、交通事故等。不可接受风险识别有：火灾、</w:t>
            </w:r>
            <w:r>
              <w:rPr>
                <w:rFonts w:ascii="宋体" w:hAnsi="宋体" w:cs="宋体" w:hint="eastAsia"/>
                <w:sz w:val="24"/>
                <w:szCs w:val="24"/>
              </w:rPr>
              <w:t>触电、</w:t>
            </w:r>
            <w:r>
              <w:rPr>
                <w:rFonts w:ascii="宋体" w:hAnsi="宋体" w:cs="宋体" w:hint="eastAsia"/>
                <w:sz w:val="24"/>
                <w:szCs w:val="24"/>
              </w:rPr>
              <w:t>意外伤害、职业病。</w:t>
            </w:r>
          </w:p>
          <w:p w:rsidR="00126897" w:rsidRPr="00CB1B65" w:rsidRDefault="00126897" w:rsidP="004A537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126897" w:rsidRPr="00126897" w:rsidRDefault="00126897" w:rsidP="00126897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26897" w:rsidRDefault="001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676"/>
        </w:trPr>
        <w:tc>
          <w:tcPr>
            <w:tcW w:w="1809" w:type="dxa"/>
            <w:vAlign w:val="center"/>
          </w:tcPr>
          <w:p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  <w:vAlign w:val="center"/>
          </w:tcPr>
          <w:p w:rsidR="00126897" w:rsidRPr="00447198" w:rsidRDefault="00126897" w:rsidP="004471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7198">
              <w:rPr>
                <w:bCs/>
                <w:sz w:val="24"/>
                <w:szCs w:val="24"/>
              </w:rPr>
              <w:t>EO8.1</w:t>
            </w:r>
          </w:p>
          <w:p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D308ED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:rsidR="00126897" w:rsidRPr="00D308ED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</w:t>
            </w: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办公室，无发现违章用电现象。无电池、灯管等危险固废存放。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126897" w:rsidRPr="00D308ED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办公室各安全警示标识规范、清楚。现场观察有关检验人员操作，满足操作规程的要求，各劳动防护用品配备齐全。</w:t>
            </w:r>
          </w:p>
          <w:p w:rsidR="00126897" w:rsidRPr="00D308ED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：游标卡尺、钢卷尺、塞尺、木材水分测试仪</w:t>
            </w:r>
            <w:r>
              <w:rPr>
                <w:rFonts w:eastAsiaTheme="minorEastAsia" w:hAnsiTheme="minorEastAsia"/>
                <w:sz w:val="24"/>
                <w:szCs w:val="24"/>
              </w:rPr>
              <w:t>等，没有用到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化学品。</w:t>
            </w:r>
          </w:p>
          <w:p w:rsidR="00126897" w:rsidRPr="00D308ED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 w:rsidR="00126897" w:rsidRPr="00D308ED" w:rsidRDefault="00126897" w:rsidP="0012689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制基本有效。</w:t>
            </w:r>
          </w:p>
        </w:tc>
        <w:tc>
          <w:tcPr>
            <w:tcW w:w="1585" w:type="dxa"/>
          </w:tcPr>
          <w:p w:rsidR="00126897" w:rsidRDefault="00126897" w:rsidP="00126897">
            <w:r>
              <w:lastRenderedPageBreak/>
              <w:t>符合</w:t>
            </w:r>
          </w:p>
        </w:tc>
      </w:tr>
      <w:tr w:rsidR="00D836F0" w:rsidRPr="00447198" w:rsidTr="00447198">
        <w:trPr>
          <w:trHeight w:val="410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EO8.2</w:t>
            </w:r>
          </w:p>
        </w:tc>
        <w:tc>
          <w:tcPr>
            <w:tcW w:w="10004" w:type="dxa"/>
            <w:vAlign w:val="center"/>
          </w:tcPr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编制了《应急</w:t>
            </w:r>
            <w:r w:rsidR="00CE0BA4">
              <w:rPr>
                <w:rFonts w:hAnsi="宋体" w:hint="eastAsia"/>
                <w:sz w:val="24"/>
                <w:szCs w:val="24"/>
              </w:rPr>
              <w:t>准备和响应程序》，建立了火灾、触电、机械伤害等应急预案，由生产部</w:t>
            </w:r>
            <w:r w:rsidRPr="00145840">
              <w:rPr>
                <w:rFonts w:hAnsi="宋体" w:hint="eastAsia"/>
                <w:sz w:val="24"/>
                <w:szCs w:val="24"/>
              </w:rPr>
              <w:t>组织演练，提供了应急预案演习记录，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查火灾应急演练记录，演练时间</w:t>
            </w:r>
            <w:r w:rsidRPr="00145840">
              <w:rPr>
                <w:rFonts w:hAnsi="宋体" w:hint="eastAsia"/>
                <w:sz w:val="24"/>
                <w:szCs w:val="24"/>
              </w:rPr>
              <w:t xml:space="preserve">  2020</w:t>
            </w:r>
            <w:r w:rsidRPr="00145840">
              <w:rPr>
                <w:rFonts w:hAnsi="宋体" w:hint="eastAsia"/>
                <w:sz w:val="24"/>
                <w:szCs w:val="24"/>
              </w:rPr>
              <w:t>年</w:t>
            </w:r>
            <w:r w:rsidR="00CE0BA4">
              <w:rPr>
                <w:rFonts w:hAnsi="宋体" w:hint="eastAsia"/>
                <w:sz w:val="24"/>
                <w:szCs w:val="24"/>
              </w:rPr>
              <w:t>7</w:t>
            </w:r>
            <w:r w:rsidRPr="00145840">
              <w:rPr>
                <w:rFonts w:hAnsi="宋体" w:hint="eastAsia"/>
                <w:sz w:val="24"/>
                <w:szCs w:val="24"/>
              </w:rPr>
              <w:t>月</w:t>
            </w:r>
            <w:r w:rsidR="00CE0BA4">
              <w:rPr>
                <w:rFonts w:hAnsi="宋体" w:hint="eastAsia"/>
                <w:sz w:val="24"/>
                <w:szCs w:val="24"/>
              </w:rPr>
              <w:t>15</w:t>
            </w:r>
            <w:r w:rsidRPr="00145840">
              <w:rPr>
                <w:rFonts w:hAnsi="宋体" w:hint="eastAsia"/>
                <w:sz w:val="24"/>
                <w:szCs w:val="24"/>
              </w:rPr>
              <w:t>日</w:t>
            </w:r>
          </w:p>
          <w:p w:rsidR="00145840" w:rsidRPr="00145840" w:rsidRDefault="00CE0BA4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负责人：杨颖、丁新兵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参加人：全体员工</w:t>
            </w:r>
            <w:r w:rsidR="00CE0BA4">
              <w:rPr>
                <w:rFonts w:hAnsi="宋体" w:hint="eastAsia"/>
                <w:sz w:val="24"/>
                <w:szCs w:val="24"/>
              </w:rPr>
              <w:t>（生产部、行政部、采购</w:t>
            </w:r>
            <w:r>
              <w:rPr>
                <w:rFonts w:hAnsi="宋体" w:hint="eastAsia"/>
                <w:sz w:val="24"/>
                <w:szCs w:val="24"/>
              </w:rPr>
              <w:t>部</w:t>
            </w:r>
            <w:r w:rsidR="00CE0BA4">
              <w:rPr>
                <w:rFonts w:hAnsi="宋体" w:hint="eastAsia"/>
                <w:sz w:val="24"/>
                <w:szCs w:val="24"/>
              </w:rPr>
              <w:t>、销售部、质检部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演练的效果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1</w:t>
            </w:r>
            <w:r w:rsidRPr="00145840">
              <w:rPr>
                <w:rFonts w:hAnsi="宋体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2</w:t>
            </w:r>
            <w:r w:rsidRPr="00145840">
              <w:rPr>
                <w:rFonts w:hAnsi="宋体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3</w:t>
            </w:r>
            <w:r w:rsidRPr="00145840">
              <w:rPr>
                <w:rFonts w:hAnsi="宋体" w:hint="eastAsia"/>
                <w:sz w:val="24"/>
                <w:szCs w:val="24"/>
              </w:rPr>
              <w:t>、各参训人员着装整齐，装备佩戴完整，精神饱满。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4</w:t>
            </w:r>
            <w:r w:rsidRPr="00145840">
              <w:rPr>
                <w:rFonts w:hAnsi="宋体" w:hint="eastAsia"/>
                <w:sz w:val="24"/>
                <w:szCs w:val="24"/>
              </w:rPr>
              <w:t>、处理事故得当，速度较快，分工明确，能各负其责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演练达到了目的。有效。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再查</w:t>
            </w:r>
            <w:r w:rsidR="00CE0BA4">
              <w:rPr>
                <w:rFonts w:hAnsi="宋体" w:hint="eastAsia"/>
                <w:sz w:val="24"/>
                <w:szCs w:val="24"/>
              </w:rPr>
              <w:t>2020.7.17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  <w:r w:rsidRPr="00145840">
              <w:rPr>
                <w:rFonts w:hAnsi="宋体" w:hint="eastAsia"/>
                <w:sz w:val="24"/>
                <w:szCs w:val="24"/>
              </w:rPr>
              <w:t>触电、</w:t>
            </w:r>
            <w:r w:rsidR="00CE0BA4">
              <w:rPr>
                <w:rFonts w:hAnsi="宋体" w:hint="eastAsia"/>
                <w:sz w:val="24"/>
                <w:szCs w:val="24"/>
              </w:rPr>
              <w:t>2020.7.16</w:t>
            </w:r>
            <w:r w:rsidRPr="00145840">
              <w:rPr>
                <w:rFonts w:hAnsi="宋体" w:hint="eastAsia"/>
                <w:sz w:val="24"/>
                <w:szCs w:val="24"/>
              </w:rPr>
              <w:t>机械伤害应急演练记录，情况基本同上。</w:t>
            </w:r>
          </w:p>
          <w:p w:rsidR="00145840" w:rsidRPr="00145840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145840">
              <w:rPr>
                <w:rFonts w:hAnsi="宋体" w:hint="eastAsia"/>
                <w:sz w:val="24"/>
                <w:szCs w:val="24"/>
              </w:rPr>
              <w:t>/</w:t>
            </w:r>
            <w:r w:rsidRPr="00145840">
              <w:rPr>
                <w:rFonts w:hAnsi="宋体" w:hint="eastAsia"/>
                <w:sz w:val="24"/>
                <w:szCs w:val="24"/>
              </w:rPr>
              <w:t>量体温</w:t>
            </w:r>
            <w:r w:rsidRPr="00145840">
              <w:rPr>
                <w:rFonts w:hAnsi="宋体" w:hint="eastAsia"/>
                <w:sz w:val="24"/>
                <w:szCs w:val="24"/>
              </w:rPr>
              <w:t>/</w:t>
            </w:r>
            <w:r w:rsidRPr="00145840">
              <w:rPr>
                <w:rFonts w:hAnsi="宋体" w:hint="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D836F0" w:rsidRPr="00447198" w:rsidRDefault="00145840" w:rsidP="003071E0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t>符合</w:t>
            </w:r>
          </w:p>
        </w:tc>
      </w:tr>
    </w:tbl>
    <w:p w:rsidR="009D10D6" w:rsidRPr="00447198" w:rsidRDefault="009D10D6" w:rsidP="009D10D6"/>
    <w:p w:rsidR="009D10D6" w:rsidRPr="00447198" w:rsidRDefault="009D10D6" w:rsidP="009D10D6"/>
    <w:p w:rsidR="009D10D6" w:rsidRPr="00447198" w:rsidRDefault="009D10D6" w:rsidP="009D10D6">
      <w:pPr>
        <w:pStyle w:val="a4"/>
      </w:pPr>
      <w:r w:rsidRPr="00447198">
        <w:rPr>
          <w:rFonts w:hAnsi="宋体"/>
        </w:rPr>
        <w:lastRenderedPageBreak/>
        <w:t>说明：不符合标注</w:t>
      </w:r>
      <w:r w:rsidRPr="00447198">
        <w:t>N</w:t>
      </w:r>
    </w:p>
    <w:p w:rsidR="00447198" w:rsidRPr="00447198" w:rsidRDefault="00447198" w:rsidP="009D10D6"/>
    <w:sectPr w:rsidR="00447198" w:rsidRPr="00447198" w:rsidSect="0044719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E0" w:rsidRDefault="003071E0" w:rsidP="00D063E4">
      <w:r>
        <w:separator/>
      </w:r>
    </w:p>
  </w:endnote>
  <w:endnote w:type="continuationSeparator" w:id="1">
    <w:p w:rsidR="003071E0" w:rsidRDefault="003071E0" w:rsidP="00D0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071E0" w:rsidRDefault="003071E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68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6897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71E0" w:rsidRDefault="003071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E0" w:rsidRDefault="003071E0" w:rsidP="00D063E4">
      <w:r>
        <w:separator/>
      </w:r>
    </w:p>
  </w:footnote>
  <w:footnote w:type="continuationSeparator" w:id="1">
    <w:p w:rsidR="003071E0" w:rsidRDefault="003071E0" w:rsidP="00D0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E0" w:rsidRPr="00390345" w:rsidRDefault="003071E0" w:rsidP="009D10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071E0" w:rsidRDefault="003071E0" w:rsidP="00447198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071E0" w:rsidRPr="000B51BD" w:rsidRDefault="003071E0" w:rsidP="004471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3071E0" w:rsidRDefault="003071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3E4"/>
    <w:rsid w:val="00027F29"/>
    <w:rsid w:val="00085136"/>
    <w:rsid w:val="0009549B"/>
    <w:rsid w:val="001164B0"/>
    <w:rsid w:val="00126897"/>
    <w:rsid w:val="00143033"/>
    <w:rsid w:val="00145840"/>
    <w:rsid w:val="00166320"/>
    <w:rsid w:val="00166E63"/>
    <w:rsid w:val="00172962"/>
    <w:rsid w:val="00230385"/>
    <w:rsid w:val="002307D1"/>
    <w:rsid w:val="002515E2"/>
    <w:rsid w:val="003071E0"/>
    <w:rsid w:val="00312090"/>
    <w:rsid w:val="00314D7A"/>
    <w:rsid w:val="00335DFC"/>
    <w:rsid w:val="003579CA"/>
    <w:rsid w:val="00423BD9"/>
    <w:rsid w:val="00447198"/>
    <w:rsid w:val="00482DB3"/>
    <w:rsid w:val="005045A4"/>
    <w:rsid w:val="00507D20"/>
    <w:rsid w:val="00526050"/>
    <w:rsid w:val="00527EEE"/>
    <w:rsid w:val="00533AA7"/>
    <w:rsid w:val="00570908"/>
    <w:rsid w:val="005B5425"/>
    <w:rsid w:val="00694F5D"/>
    <w:rsid w:val="006A188E"/>
    <w:rsid w:val="006C7AFF"/>
    <w:rsid w:val="006F04E8"/>
    <w:rsid w:val="006F42F9"/>
    <w:rsid w:val="006F4FE8"/>
    <w:rsid w:val="00764E8F"/>
    <w:rsid w:val="00776EE4"/>
    <w:rsid w:val="007968EF"/>
    <w:rsid w:val="00887DA2"/>
    <w:rsid w:val="008E7C8E"/>
    <w:rsid w:val="0091336A"/>
    <w:rsid w:val="009406AB"/>
    <w:rsid w:val="009B3064"/>
    <w:rsid w:val="009C31B8"/>
    <w:rsid w:val="009D10D6"/>
    <w:rsid w:val="00A47DCD"/>
    <w:rsid w:val="00A74C47"/>
    <w:rsid w:val="00B22ECB"/>
    <w:rsid w:val="00B63EE4"/>
    <w:rsid w:val="00B70FA1"/>
    <w:rsid w:val="00BA6C1D"/>
    <w:rsid w:val="00C035DF"/>
    <w:rsid w:val="00C40058"/>
    <w:rsid w:val="00C534F4"/>
    <w:rsid w:val="00C741D5"/>
    <w:rsid w:val="00C759B8"/>
    <w:rsid w:val="00CB3DED"/>
    <w:rsid w:val="00CE0BA4"/>
    <w:rsid w:val="00D04BE0"/>
    <w:rsid w:val="00D063E4"/>
    <w:rsid w:val="00D13B90"/>
    <w:rsid w:val="00D733A8"/>
    <w:rsid w:val="00D836F0"/>
    <w:rsid w:val="00D9009B"/>
    <w:rsid w:val="00DC08AC"/>
    <w:rsid w:val="00DD3929"/>
    <w:rsid w:val="00E162D2"/>
    <w:rsid w:val="00E27884"/>
    <w:rsid w:val="00E37CA0"/>
    <w:rsid w:val="00E456E8"/>
    <w:rsid w:val="00E80FE5"/>
    <w:rsid w:val="00F07940"/>
    <w:rsid w:val="00F50D57"/>
    <w:rsid w:val="00FB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447198"/>
    <w:pPr>
      <w:spacing w:before="25" w:after="25"/>
    </w:pPr>
    <w:rPr>
      <w:bCs/>
      <w:spacing w:val="10"/>
    </w:rPr>
  </w:style>
  <w:style w:type="paragraph" w:styleId="a7">
    <w:name w:val="List Paragraph"/>
    <w:basedOn w:val="a"/>
    <w:uiPriority w:val="99"/>
    <w:unhideWhenUsed/>
    <w:qFormat/>
    <w:rsid w:val="00D900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11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2015-06-17T12:51:00Z</dcterms:created>
  <dcterms:modified xsi:type="dcterms:W3CDTF">2020-12-25T02:24:00Z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