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035</w:t>
      </w:r>
      <w:r>
        <w:rPr>
          <w:rFonts w:ascii="Times New Roman" w:hAnsi="Times New Roman" w:cs="Times New Roman"/>
          <w:u w:val="single"/>
        </w:rPr>
        <w:t>-</w:t>
      </w:r>
      <w:bookmarkEnd w:id="0"/>
      <w:r>
        <w:rPr>
          <w:rFonts w:hint="eastAsia" w:ascii="Times New Roman" w:hAnsi="Times New Roman" w:cs="Times New Roman"/>
          <w:u w:val="single"/>
        </w:rPr>
        <w:t>20</w:t>
      </w:r>
      <w:r>
        <w:rPr>
          <w:rFonts w:hint="eastAsia" w:ascii="Times New Roman" w:hAnsi="Times New Roman" w:cs="Times New Roman"/>
          <w:u w:val="single"/>
          <w:lang w:val="en-US" w:eastAsia="zh-CN"/>
        </w:rPr>
        <w:t>20</w:t>
      </w:r>
    </w:p>
    <w:p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计量要求导出和计量验证记录表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709"/>
        <w:gridCol w:w="1417"/>
        <w:gridCol w:w="372"/>
        <w:gridCol w:w="1471"/>
        <w:gridCol w:w="851"/>
        <w:gridCol w:w="1134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测量过程名称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排沙泵电机壳水压试验</w:t>
            </w:r>
            <w:bookmarkEnd w:id="1"/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含公差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1-2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  <w:t>MP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7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被测参数要求识别依据文件</w:t>
            </w:r>
          </w:p>
        </w:tc>
        <w:tc>
          <w:tcPr>
            <w:tcW w:w="5187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MT/T671-2005《煤矿用隔爆型潜水电泵》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6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计量要求导出方法（可另附）</w:t>
            </w:r>
          </w:p>
          <w:p>
            <w:pPr>
              <w:pStyle w:val="10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测量参数公差范围：Ｔ</w:t>
            </w:r>
            <w:r>
              <w:rPr>
                <w:rFonts w:ascii="Times New Roman" w:hAnsi="Times New Roman" w:eastAsia="宋体" w:cs="Times New Roman"/>
                <w:szCs w:val="21"/>
              </w:rPr>
              <w:t>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测量设备的最大允许误差</w:t>
            </w:r>
            <w:r>
              <w:rPr>
                <w:rFonts w:ascii="宋体" w:hAnsi="宋体" w:eastAsia="宋体" w:cs="Times New Roman"/>
                <w:szCs w:val="21"/>
              </w:rPr>
              <w:t>△</w:t>
            </w:r>
            <w:r>
              <w:rPr>
                <w:rFonts w:ascii="Times New Roman" w:hAnsi="宋体" w:eastAsia="宋体" w:cs="Times New Roman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eastAsia="宋体" w:cs="Times New Roman"/>
                <w:szCs w:val="21"/>
              </w:rPr>
              <w:t>≤1/3</w:t>
            </w:r>
            <w:r>
              <w:rPr>
                <w:rFonts w:ascii="Times New Roman" w:hAnsi="宋体" w:eastAsia="宋体" w:cs="Times New Roman"/>
                <w:szCs w:val="21"/>
              </w:rPr>
              <w:t>Ｔ</w:t>
            </w:r>
            <w:r>
              <w:rPr>
                <w:rFonts w:ascii="Times New Roman" w:hAnsi="Times New Roman" w:eastAsia="宋体" w:cs="Times New Roman"/>
                <w:szCs w:val="21"/>
              </w:rPr>
              <w:t>=1/3×=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0.3</w:t>
            </w:r>
            <w:r>
              <w:rPr>
                <w:rFonts w:ascii="Times New Roman" w:hAnsi="Times New Roman" w:eastAsia="宋体" w:cs="Times New Roman"/>
                <w:szCs w:val="21"/>
              </w:rPr>
              <w:t>3=±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0.167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MPa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被测参数测量范围：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1-2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导出测量范围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szCs w:val="21"/>
                <w:lang w:val="en-US" w:eastAsia="zh-CN"/>
              </w:rPr>
              <w:t>0-3.3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2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计量校准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名称</w:t>
            </w: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szCs w:val="21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型号规格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设备特性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示值误差等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宋体" w:eastAsia="宋体" w:cs="Times New Roman"/>
                <w:szCs w:val="21"/>
              </w:rPr>
              <w:t>证书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编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号</w:t>
            </w:r>
          </w:p>
        </w:tc>
        <w:tc>
          <w:tcPr>
            <w:tcW w:w="1359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校准</w:t>
            </w:r>
            <w:r>
              <w:rPr>
                <w:rFonts w:ascii="Times New Roman" w:hAnsi="宋体" w:eastAsia="宋体" w:cs="Times New Roman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压力表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  <w:lang w:val="en-US" w:eastAsia="zh-CN"/>
              </w:rPr>
              <w:t>/93719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(0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6)MPa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HK09180325158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6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计量验证记录</w:t>
            </w:r>
          </w:p>
          <w:p>
            <w:pPr>
              <w:spacing w:line="32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测量设备的测量范围为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0-6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  <w:r>
              <w:rPr>
                <w:rFonts w:ascii="Times New Roman" w:hAnsi="宋体" w:eastAsia="宋体" w:cs="Times New Roman"/>
                <w:szCs w:val="21"/>
              </w:rPr>
              <w:t>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满足导出计量要求的测量范围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bCs/>
                <w:color w:val="000000" w:themeColor="text1"/>
                <w:szCs w:val="21"/>
                <w:lang w:val="en-US" w:eastAsia="zh-CN"/>
              </w:rPr>
              <w:t>0-3.3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</w:rPr>
              <w:t>MPa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测量设备最大允许误差为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0.096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MPa</w:t>
            </w:r>
            <w:r>
              <w:rPr>
                <w:rFonts w:ascii="Times New Roman" w:hAnsi="宋体" w:eastAsia="宋体" w:cs="Times New Roman"/>
                <w:szCs w:val="21"/>
              </w:rPr>
              <w:t>，满足导出计量要求的最大允许误差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0.167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MPa</w:t>
            </w:r>
            <w:r>
              <w:rPr>
                <w:rFonts w:ascii="Times New Roman" w:hAnsi="宋体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" w:char="00FE"/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□ 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20955</wp:posOffset>
                  </wp:positionV>
                  <wp:extent cx="1136650" cy="504190"/>
                  <wp:effectExtent l="0" t="0" r="0" b="10160"/>
                  <wp:wrapThrough wrapText="bothSides">
                    <wp:wrapPolygon>
                      <wp:start x="0" y="0"/>
                      <wp:lineTo x="0" y="12650"/>
                      <wp:lineTo x="2534" y="13493"/>
                      <wp:lineTo x="0" y="16023"/>
                      <wp:lineTo x="0" y="21083"/>
                      <wp:lineTo x="3620" y="21083"/>
                      <wp:lineTo x="6878" y="21083"/>
                      <wp:lineTo x="19187" y="21083"/>
                      <wp:lineTo x="20635" y="14337"/>
                      <wp:lineTo x="15928" y="13493"/>
                      <wp:lineTo x="17377" y="7590"/>
                      <wp:lineTo x="15928" y="3373"/>
                      <wp:lineTo x="11584" y="0"/>
                      <wp:lineTo x="0" y="0"/>
                    </wp:wrapPolygon>
                  </wp:wrapThrough>
                  <wp:docPr id="2" name="图片 3" descr="张修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张修建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BFBF9"/>
                              </a:clrFrom>
                              <a:clrTo>
                                <a:srgbClr val="FBFBF9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验证人员签字：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</w:t>
            </w:r>
            <w:r>
              <w:rPr>
                <w:rFonts w:ascii="Times New Roman" w:hAnsi="宋体" w:eastAsia="宋体" w:cs="Times New Roman"/>
                <w:szCs w:val="21"/>
              </w:rPr>
              <w:t>验证日期：</w:t>
            </w:r>
            <w:r>
              <w:rPr>
                <w:rFonts w:ascii="Times New Roman" w:hAnsi="Times New Roman" w:eastAsia="宋体" w:cs="Times New Roman"/>
                <w:szCs w:val="21"/>
              </w:rPr>
              <w:t>2020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9264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pStyle w:val="10"/>
              <w:ind w:left="359" w:leftChars="171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该测量过程被测参数要求识别代表了</w:t>
            </w:r>
            <w:r>
              <w:rPr>
                <w:rFonts w:ascii="Times New Roman" w:hAnsi="Times New Roman" w:eastAsia="宋体" w:cs="Times New Roman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szCs w:val="21"/>
              </w:rPr>
              <w:t>顾客</w:t>
            </w:r>
            <w:r>
              <w:rPr>
                <w:rFonts w:ascii="Times New Roman" w:hAnsi="Times New Roman" w:eastAsia="宋体" w:cs="Times New Roman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szCs w:val="21"/>
              </w:rPr>
              <w:t>的要求，计量要求导出方法正确，测量设备的配备满足计量要求，测量设备经过校准，测量设备验证方法正确。</w:t>
            </w:r>
          </w:p>
          <w:p>
            <w:pPr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508635</wp:posOffset>
                  </wp:positionV>
                  <wp:extent cx="1045210" cy="419735"/>
                  <wp:effectExtent l="0" t="0" r="2540" b="18415"/>
                  <wp:wrapNone/>
                  <wp:docPr id="5" name="图片 4" descr="潘帅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潘帅帅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8859" b="25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宋体" w:eastAsia="宋体" w:cs="Times New Roman"/>
                <w:szCs w:val="21"/>
              </w:rPr>
              <w:t>审核人员签字：</w:t>
            </w:r>
            <w:r>
              <w:rPr>
                <w:rFonts w:hint="eastAsia" w:eastAsia="宋体"/>
                <w:u w:val="none"/>
                <w:lang w:eastAsia="zh-CN"/>
              </w:rPr>
              <w:drawing>
                <wp:inline distT="0" distB="0" distL="114300" distR="114300">
                  <wp:extent cx="635635" cy="408940"/>
                  <wp:effectExtent l="10160" t="16510" r="20955" b="31750"/>
                  <wp:docPr id="4" name="图片 3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受审核方代表签字：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ascii="Times New Roman" w:hAnsi="宋体" w:eastAsia="宋体" w:cs="Times New Roman"/>
                <w:szCs w:val="21"/>
              </w:rPr>
              <w:t>审核日期：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3074" o:spid="_x0000_s3074" o:spt="20" style="position:absolute;left:0pt;margin-left:-0.45pt;margin-top:3pt;height:0pt;width:425.2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3F4"/>
    <w:rsid w:val="000578F4"/>
    <w:rsid w:val="00075FDD"/>
    <w:rsid w:val="00085576"/>
    <w:rsid w:val="00173764"/>
    <w:rsid w:val="00191A38"/>
    <w:rsid w:val="00214D94"/>
    <w:rsid w:val="00243655"/>
    <w:rsid w:val="00274D43"/>
    <w:rsid w:val="002842B5"/>
    <w:rsid w:val="002A2242"/>
    <w:rsid w:val="002E50DB"/>
    <w:rsid w:val="003034F6"/>
    <w:rsid w:val="003336B8"/>
    <w:rsid w:val="00350E30"/>
    <w:rsid w:val="00352D07"/>
    <w:rsid w:val="00375DAA"/>
    <w:rsid w:val="0038089A"/>
    <w:rsid w:val="00381041"/>
    <w:rsid w:val="003903D3"/>
    <w:rsid w:val="00392743"/>
    <w:rsid w:val="003B1A48"/>
    <w:rsid w:val="003D73F6"/>
    <w:rsid w:val="003E0F45"/>
    <w:rsid w:val="00424B8D"/>
    <w:rsid w:val="004309B5"/>
    <w:rsid w:val="00446F27"/>
    <w:rsid w:val="0045003F"/>
    <w:rsid w:val="00452A3C"/>
    <w:rsid w:val="004839CD"/>
    <w:rsid w:val="004F00EB"/>
    <w:rsid w:val="0055130F"/>
    <w:rsid w:val="005B3EBE"/>
    <w:rsid w:val="005E2147"/>
    <w:rsid w:val="00611051"/>
    <w:rsid w:val="0061392A"/>
    <w:rsid w:val="006C1B6E"/>
    <w:rsid w:val="006D79FF"/>
    <w:rsid w:val="006E307E"/>
    <w:rsid w:val="00753B8B"/>
    <w:rsid w:val="007636E1"/>
    <w:rsid w:val="007666D7"/>
    <w:rsid w:val="00790A17"/>
    <w:rsid w:val="00795E0D"/>
    <w:rsid w:val="007D4BA0"/>
    <w:rsid w:val="0083589D"/>
    <w:rsid w:val="008458DF"/>
    <w:rsid w:val="008A6B03"/>
    <w:rsid w:val="008B33ED"/>
    <w:rsid w:val="009B1B9F"/>
    <w:rsid w:val="009E077E"/>
    <w:rsid w:val="009E09C0"/>
    <w:rsid w:val="00A10E42"/>
    <w:rsid w:val="00A4618E"/>
    <w:rsid w:val="00A602A0"/>
    <w:rsid w:val="00A65738"/>
    <w:rsid w:val="00AD63B8"/>
    <w:rsid w:val="00AF1B0E"/>
    <w:rsid w:val="00B15F89"/>
    <w:rsid w:val="00B22F7B"/>
    <w:rsid w:val="00B44657"/>
    <w:rsid w:val="00BB51BB"/>
    <w:rsid w:val="00BE1574"/>
    <w:rsid w:val="00C454E1"/>
    <w:rsid w:val="00CB7BAF"/>
    <w:rsid w:val="00CD7605"/>
    <w:rsid w:val="00D10B5C"/>
    <w:rsid w:val="00D233F4"/>
    <w:rsid w:val="00D330E3"/>
    <w:rsid w:val="00D777B9"/>
    <w:rsid w:val="00D83535"/>
    <w:rsid w:val="00D90FC9"/>
    <w:rsid w:val="00D95A92"/>
    <w:rsid w:val="00DC0E8D"/>
    <w:rsid w:val="00E165B5"/>
    <w:rsid w:val="00E211D7"/>
    <w:rsid w:val="00E81357"/>
    <w:rsid w:val="00EB568D"/>
    <w:rsid w:val="00EC2779"/>
    <w:rsid w:val="00ED0320"/>
    <w:rsid w:val="00F513A0"/>
    <w:rsid w:val="00F70581"/>
    <w:rsid w:val="00F84FA8"/>
    <w:rsid w:val="00F97127"/>
    <w:rsid w:val="00FC7692"/>
    <w:rsid w:val="00FF01F9"/>
    <w:rsid w:val="0CD428B4"/>
    <w:rsid w:val="10227928"/>
    <w:rsid w:val="2AB51D71"/>
    <w:rsid w:val="2BE33335"/>
    <w:rsid w:val="465C45AC"/>
    <w:rsid w:val="537D3A5F"/>
    <w:rsid w:val="5B7406C6"/>
    <w:rsid w:val="5D350FAF"/>
    <w:rsid w:val="60F4191C"/>
    <w:rsid w:val="64C031DB"/>
    <w:rsid w:val="65590BE3"/>
    <w:rsid w:val="7039129F"/>
    <w:rsid w:val="770E0BDF"/>
    <w:rsid w:val="77F2341B"/>
    <w:rsid w:val="7E036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CAF160-D87D-4001-A6C6-CDB04C3E35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123</Words>
  <Characters>702</Characters>
  <Lines>5</Lines>
  <Paragraphs>1</Paragraphs>
  <TotalTime>4</TotalTime>
  <ScaleCrop>false</ScaleCrop>
  <LinksUpToDate>false</LinksUpToDate>
  <CharactersWithSpaces>824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hp</cp:lastModifiedBy>
  <cp:lastPrinted>2017-02-16T05:50:00Z</cp:lastPrinted>
  <dcterms:modified xsi:type="dcterms:W3CDTF">2020-03-26T03:52:52Z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