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江苏华之彩铝业有限公司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黄显光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13306230717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08:00至2025年12月26日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Q:工业用铝合金挤压型材和铝合金建筑型材的生产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13861805512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320826197504170083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13770360072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62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徐利东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2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