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南阳天鹏物业管理有限公司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21859-2025-QEO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河南省南阳市宛城区伏牛路与雪枫路交叉口中共五里堡街道工作委员会1楼6号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河南省南阳市宛城区光武路工农路光武新城物业办公室三楼</w:t>
            </w:r>
          </w:p>
          <w:p w:rsidR="00E12FF5">
            <w:r>
              <w:rPr>
                <w:rFonts w:hint="eastAsia"/>
                <w:sz w:val="21"/>
                <w:szCs w:val="21"/>
              </w:rPr>
              <w:t>光武新城(南阳市温凉河两岸棚户区改造金属线材厂(小北关)安置区) 河南省南阳市宛城区光武路工农路光武新城</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尚红霞</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15565645555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15565645555@163.com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2025年12月16日 13:30至2025年12月17日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E:物业管理服务所涉及场所的相关环境管理活动</w:t>
            </w:r>
          </w:p>
          <w:p>
            <w:pPr>
              <w:tabs>
                <w:tab w:val="left" w:pos="0"/>
              </w:tabs>
              <w:jc w:val="left"/>
              <w:rPr>
                <w:rFonts w:hint="eastAsia"/>
                <w:sz w:val="21"/>
                <w:szCs w:val="21"/>
              </w:rPr>
            </w:pPr>
            <w:r>
              <w:rPr>
                <w:rFonts w:hint="eastAsia"/>
                <w:sz w:val="21"/>
                <w:szCs w:val="21"/>
              </w:rPr>
              <w:t>Q:物业管理服务</w:t>
            </w:r>
          </w:p>
          <w:p>
            <w:pPr>
              <w:tabs>
                <w:tab w:val="left" w:pos="0"/>
              </w:tabs>
              <w:jc w:val="left"/>
              <w:rPr>
                <w:rFonts w:hint="eastAsia"/>
                <w:sz w:val="21"/>
                <w:szCs w:val="21"/>
              </w:rPr>
            </w:pPr>
            <w:r>
              <w:rPr>
                <w:rFonts w:hint="eastAsia"/>
                <w:sz w:val="21"/>
                <w:szCs w:val="21"/>
              </w:rPr>
              <w:t>O:物业管理服务所涉及场所的相关职业健康安全管理活动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E:35.15.00,Q:35.15.00,O:35.15.00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周长润</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2025-N1EMS-1465923</w:t>
            </w:r>
          </w:p>
        </w:tc>
        <w:tc>
          <w:tcPr>
            <w:tcW w:w="3684" w:type="dxa"/>
            <w:gridSpan w:val="9"/>
            <w:vAlign w:val="center"/>
          </w:tcPr>
          <w:p w:rsidR="00E12FF5">
            <w:pPr>
              <w:jc w:val="center"/>
              <w:rPr>
                <w:sz w:val="21"/>
                <w:szCs w:val="21"/>
              </w:rPr>
            </w:pPr>
            <w:r>
              <w:t>35.15.00</w:t>
            </w:r>
          </w:p>
        </w:tc>
        <w:tc>
          <w:tcPr>
            <w:tcW w:w="1560" w:type="dxa"/>
            <w:gridSpan w:val="2"/>
            <w:vAlign w:val="center"/>
          </w:tcPr>
          <w:p w:rsidR="00E12FF5">
            <w:pPr>
              <w:jc w:val="center"/>
              <w:rPr>
                <w:sz w:val="21"/>
                <w:szCs w:val="21"/>
              </w:rPr>
            </w:pPr>
            <w:bookmarkStart w:id="11" w:name="_GoBack"/>
            <w:bookmarkEnd w:id="11"/>
            <w:r>
              <w:t>13563407188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周长润</w:t>
            </w:r>
          </w:p>
        </w:tc>
        <w:tc>
          <w:tcPr>
            <w:tcW w:w="850" w:type="dxa"/>
            <w:vAlign w:val="center"/>
          </w:tcPr>
          <w:p>
            <w:pPr>
              <w:jc w:val="center"/>
            </w:pPr>
            <w:r>
              <w:t>男</w:t>
            </w:r>
          </w:p>
        </w:tc>
        <w:tc>
          <w:tcPr>
            <w:tcW w:w="2699" w:type="dxa"/>
            <w:gridSpan w:val="4"/>
            <w:vAlign w:val="center"/>
          </w:tcPr>
          <w:p>
            <w:pPr>
              <w:jc w:val="both"/>
            </w:pPr>
            <w:r>
              <w:t>2025-N1QMS-1465923</w:t>
            </w:r>
          </w:p>
        </w:tc>
        <w:tc>
          <w:tcPr>
            <w:tcW w:w="3684" w:type="dxa"/>
            <w:gridSpan w:val="9"/>
            <w:vAlign w:val="center"/>
          </w:tcPr>
          <w:p>
            <w:pPr>
              <w:jc w:val="center"/>
            </w:pPr>
            <w:r>
              <w:t>35.15.00</w:t>
            </w:r>
          </w:p>
        </w:tc>
        <w:tc>
          <w:tcPr>
            <w:tcW w:w="1560" w:type="dxa"/>
            <w:gridSpan w:val="2"/>
            <w:vAlign w:val="center"/>
          </w:tcPr>
          <w:p>
            <w:pPr>
              <w:jc w:val="center"/>
            </w:pPr>
            <w:r>
              <w:t>13563407188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周长润</w:t>
            </w:r>
          </w:p>
        </w:tc>
        <w:tc>
          <w:tcPr>
            <w:tcW w:w="850" w:type="dxa"/>
            <w:vAlign w:val="center"/>
          </w:tcPr>
          <w:p>
            <w:pPr>
              <w:jc w:val="center"/>
            </w:pPr>
            <w:r>
              <w:t>男</w:t>
            </w:r>
          </w:p>
        </w:tc>
        <w:tc>
          <w:tcPr>
            <w:tcW w:w="2699" w:type="dxa"/>
            <w:gridSpan w:val="4"/>
            <w:vAlign w:val="center"/>
          </w:tcPr>
          <w:p>
            <w:pPr>
              <w:jc w:val="both"/>
            </w:pPr>
            <w:r>
              <w:t>2025-N1OHSMS-1465923</w:t>
            </w:r>
          </w:p>
        </w:tc>
        <w:tc>
          <w:tcPr>
            <w:tcW w:w="3684" w:type="dxa"/>
            <w:gridSpan w:val="9"/>
            <w:vAlign w:val="center"/>
          </w:tcPr>
          <w:p>
            <w:pPr>
              <w:jc w:val="center"/>
            </w:pPr>
            <w:r>
              <w:t>35.15.00</w:t>
            </w:r>
          </w:p>
        </w:tc>
        <w:tc>
          <w:tcPr>
            <w:tcW w:w="1560" w:type="dxa"/>
            <w:gridSpan w:val="2"/>
            <w:vAlign w:val="center"/>
          </w:tcPr>
          <w:p>
            <w:pPr>
              <w:jc w:val="center"/>
            </w:pPr>
            <w:r>
              <w:t>13563407188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黄童彤</w:t>
            </w:r>
          </w:p>
        </w:tc>
        <w:tc>
          <w:tcPr>
            <w:tcW w:w="850" w:type="dxa"/>
            <w:vAlign w:val="center"/>
          </w:tcPr>
          <w:p>
            <w:pPr>
              <w:jc w:val="center"/>
            </w:pPr>
            <w:r>
              <w:t>女</w:t>
            </w:r>
          </w:p>
        </w:tc>
        <w:tc>
          <w:tcPr>
            <w:tcW w:w="2699" w:type="dxa"/>
            <w:gridSpan w:val="4"/>
            <w:vAlign w:val="center"/>
          </w:tcPr>
          <w:p>
            <w:pPr>
              <w:jc w:val="both"/>
            </w:pPr>
            <w:r>
              <w:t>2025-N1EMS-1301841</w:t>
            </w:r>
          </w:p>
        </w:tc>
        <w:tc>
          <w:tcPr>
            <w:tcW w:w="3684" w:type="dxa"/>
            <w:gridSpan w:val="9"/>
            <w:vAlign w:val="center"/>
          </w:tcPr>
          <w:p>
            <w:pPr>
              <w:jc w:val="center"/>
            </w:pPr>
            <w:r>
              <w:t>35.15.00</w:t>
            </w:r>
          </w:p>
        </w:tc>
        <w:tc>
          <w:tcPr>
            <w:tcW w:w="1560" w:type="dxa"/>
            <w:gridSpan w:val="2"/>
            <w:vAlign w:val="center"/>
          </w:tcPr>
          <w:p>
            <w:pPr>
              <w:jc w:val="center"/>
            </w:pPr>
            <w:r>
              <w:t>13903981345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黄童彤</w:t>
            </w:r>
          </w:p>
        </w:tc>
        <w:tc>
          <w:tcPr>
            <w:tcW w:w="850" w:type="dxa"/>
            <w:vAlign w:val="center"/>
          </w:tcPr>
          <w:p>
            <w:pPr>
              <w:jc w:val="center"/>
            </w:pPr>
            <w:r>
              <w:t>女</w:t>
            </w:r>
          </w:p>
        </w:tc>
        <w:tc>
          <w:tcPr>
            <w:tcW w:w="2699" w:type="dxa"/>
            <w:gridSpan w:val="4"/>
            <w:vAlign w:val="center"/>
          </w:tcPr>
          <w:p>
            <w:pPr>
              <w:jc w:val="both"/>
            </w:pPr>
            <w:r>
              <w:t>2024-N1QMS-1301841</w:t>
            </w:r>
          </w:p>
        </w:tc>
        <w:tc>
          <w:tcPr>
            <w:tcW w:w="3684" w:type="dxa"/>
            <w:gridSpan w:val="9"/>
            <w:vAlign w:val="center"/>
          </w:tcPr>
          <w:p>
            <w:pPr>
              <w:jc w:val="center"/>
            </w:pPr>
            <w:r>
              <w:t>35.15.00</w:t>
            </w:r>
          </w:p>
        </w:tc>
        <w:tc>
          <w:tcPr>
            <w:tcW w:w="1560" w:type="dxa"/>
            <w:gridSpan w:val="2"/>
            <w:vAlign w:val="center"/>
          </w:tcPr>
          <w:p>
            <w:pPr>
              <w:jc w:val="center"/>
            </w:pPr>
            <w:r>
              <w:t>13903981345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黄童彤</w:t>
            </w:r>
          </w:p>
        </w:tc>
        <w:tc>
          <w:tcPr>
            <w:tcW w:w="850" w:type="dxa"/>
            <w:vAlign w:val="center"/>
          </w:tcPr>
          <w:p>
            <w:pPr>
              <w:jc w:val="center"/>
            </w:pPr>
            <w:r>
              <w:t>女</w:t>
            </w:r>
          </w:p>
        </w:tc>
        <w:tc>
          <w:tcPr>
            <w:tcW w:w="2699" w:type="dxa"/>
            <w:gridSpan w:val="4"/>
            <w:vAlign w:val="center"/>
          </w:tcPr>
          <w:p>
            <w:pPr>
              <w:jc w:val="both"/>
            </w:pPr>
            <w:r>
              <w:t>2024-N1OHSMS-1301841</w:t>
            </w:r>
          </w:p>
        </w:tc>
        <w:tc>
          <w:tcPr>
            <w:tcW w:w="3684" w:type="dxa"/>
            <w:gridSpan w:val="9"/>
            <w:vAlign w:val="center"/>
          </w:tcPr>
          <w:p>
            <w:pPr>
              <w:jc w:val="center"/>
            </w:pPr>
            <w:r>
              <w:t>35.15.00</w:t>
            </w:r>
          </w:p>
        </w:tc>
        <w:tc>
          <w:tcPr>
            <w:tcW w:w="1560" w:type="dxa"/>
            <w:gridSpan w:val="2"/>
            <w:vAlign w:val="center"/>
          </w:tcPr>
          <w:p>
            <w:pPr>
              <w:jc w:val="center"/>
            </w:pPr>
            <w:r>
              <w:t>13903981345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潘荣君</w:t>
            </w:r>
          </w:p>
        </w:tc>
        <w:tc>
          <w:tcPr>
            <w:tcW w:w="850" w:type="dxa"/>
            <w:vAlign w:val="center"/>
          </w:tcPr>
          <w:p>
            <w:pPr>
              <w:jc w:val="center"/>
            </w:pPr>
            <w:r>
              <w:t>男</w:t>
            </w:r>
          </w:p>
        </w:tc>
        <w:tc>
          <w:tcPr>
            <w:tcW w:w="2699" w:type="dxa"/>
            <w:gridSpan w:val="4"/>
            <w:vAlign w:val="center"/>
          </w:tcPr>
          <w:p>
            <w:pPr>
              <w:jc w:val="both"/>
            </w:pPr>
            <w:r>
              <w:t>2024-N0OHSMS-1307928</w:t>
            </w:r>
          </w:p>
        </w:tc>
        <w:tc>
          <w:tcPr>
            <w:tcW w:w="3684" w:type="dxa"/>
            <w:gridSpan w:val="9"/>
            <w:vAlign w:val="center"/>
          </w:tcPr>
          <w:p>
            <w:pPr>
              <w:jc w:val="center"/>
            </w:pPr>
            <w:r>
              <w:t>35.15.00</w:t>
            </w:r>
          </w:p>
        </w:tc>
        <w:tc>
          <w:tcPr>
            <w:tcW w:w="1560" w:type="dxa"/>
            <w:gridSpan w:val="2"/>
            <w:vAlign w:val="center"/>
          </w:tcPr>
          <w:p>
            <w:pPr>
              <w:jc w:val="center"/>
            </w:pPr>
            <w:r>
              <w:t>13307101600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潘荣君</w:t>
            </w:r>
          </w:p>
        </w:tc>
        <w:tc>
          <w:tcPr>
            <w:tcW w:w="850" w:type="dxa"/>
            <w:vAlign w:val="center"/>
          </w:tcPr>
          <w:p>
            <w:pPr>
              <w:jc w:val="center"/>
            </w:pPr>
            <w:r>
              <w:t>男</w:t>
            </w:r>
          </w:p>
        </w:tc>
        <w:tc>
          <w:tcPr>
            <w:tcW w:w="2699" w:type="dxa"/>
            <w:gridSpan w:val="4"/>
            <w:vAlign w:val="center"/>
          </w:tcPr>
          <w:p>
            <w:pPr>
              <w:jc w:val="both"/>
            </w:pPr>
            <w:r>
              <w:t>2025-N0EMS-1307928</w:t>
            </w:r>
          </w:p>
        </w:tc>
        <w:tc>
          <w:tcPr>
            <w:tcW w:w="3684" w:type="dxa"/>
            <w:gridSpan w:val="9"/>
            <w:vAlign w:val="center"/>
          </w:tcPr>
          <w:p>
            <w:pPr>
              <w:jc w:val="center"/>
            </w:pPr>
            <w:r>
              <w:t>35.15.00</w:t>
            </w:r>
          </w:p>
        </w:tc>
        <w:tc>
          <w:tcPr>
            <w:tcW w:w="1560" w:type="dxa"/>
            <w:gridSpan w:val="2"/>
            <w:vAlign w:val="center"/>
          </w:tcPr>
          <w:p>
            <w:pPr>
              <w:jc w:val="center"/>
            </w:pPr>
            <w:r>
              <w:t>13307101600</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59979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810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