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309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贵州芭沙健康产业有限公司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文波、石慧</w:t>
            </w:r>
            <w:r>
              <w:rPr>
                <w:rFonts w:hint="eastAsia"/>
              </w:rPr>
              <w:t xml:space="preserve"> </w:t>
            </w:r>
            <w:r>
              <w:rPr>
                <w:rFonts w:hint="eastAsia"/>
              </w:rPr>
              <w:t>石慧</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490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贵州芭沙健康产业有限公司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2022-N1QMS-2257737</w:t>
            </w:r>
          </w:p>
        </w:tc>
        <w:tc>
          <w:tcPr>
            <w:tcW w:w="3145" w:type="dxa"/>
            <w:vAlign w:val="center"/>
          </w:tcPr>
          <w:p w14:paraId="1EF07270">
            <w:pPr>
              <w:spacing w:line="360" w:lineRule="exact"/>
              <w:jc w:val="center"/>
              <w:rPr>
                <w:szCs w:val="21"/>
              </w:rPr>
            </w:pPr>
            <w:r>
              <w:t>13.02.00,23.06.00,29.08.05,29.08.06,29.11.05,29.12.00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石慧</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522633199405185029</w:t>
            </w:r>
          </w:p>
        </w:tc>
        <w:tc>
          <w:tcPr>
            <w:tcW w:w="3145" w:type="dxa"/>
            <w:vAlign w:val="center"/>
          </w:tcPr>
          <w:p w14:paraId="0773CEA1">
            <w:pPr>
              <w:spacing w:line="360" w:lineRule="exact"/>
              <w:jc w:val="center"/>
            </w:pPr>
            <w:r>
              <w:t>12.04.01,12.04.02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2025年08月24日上午至2025年08月25日上午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Q:资质许可范围内一类医疗器械、二类医疗器械、化妆品、保健用品、日用品、消毒产品的生产及销售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贵州省黔东南州从江县贯洞镇(贵州洛贯经济开发区美娥南部标准厂房第3栋第3层)</w:t>
      </w:r>
    </w:p>
    <w:p w14:paraId="5FB2C4BD">
      <w:pPr>
        <w:spacing w:line="360" w:lineRule="auto"/>
        <w:ind w:firstLine="420" w:firstLineChars="200"/>
      </w:pPr>
      <w:r>
        <w:rPr>
          <w:rFonts w:hint="eastAsia"/>
        </w:rPr>
        <w:t>办公地址：</w:t>
      </w:r>
      <w:r>
        <w:rPr>
          <w:rFonts w:hint="eastAsia"/>
        </w:rPr>
        <w:t>贵州省黔东南州从江县贯洞镇(贵州洛贯经济开发区美娥南部标准厂房第3栋第3层)</w:t>
      </w:r>
    </w:p>
    <w:p w14:paraId="3E2A92FF">
      <w:pPr>
        <w:spacing w:line="360" w:lineRule="auto"/>
        <w:ind w:firstLine="420" w:firstLineChars="200"/>
      </w:pPr>
      <w:r>
        <w:rPr>
          <w:rFonts w:hint="eastAsia"/>
        </w:rPr>
        <w:t>经营地址：</w:t>
      </w:r>
      <w:bookmarkStart w:id="14" w:name="生产地址"/>
      <w:bookmarkEnd w:id="14"/>
      <w:r>
        <w:rPr>
          <w:rFonts w:hint="eastAsia"/>
        </w:rPr>
        <w:t>贵州省黔东南州从江县贯洞镇(贵州洛贯经济开发区美娥南部标准厂房第3栋第3层)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2025年08月23日 08:30至2025年08月23日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贵州芭沙健康产业有限公司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文波、石慧</w:t>
      </w:r>
      <w:r>
        <w:rPr>
          <w:rFonts w:hint="eastAsia"/>
        </w:rPr>
        <w:t xml:space="preserve">  </w:t>
      </w:r>
      <w:r>
        <w:rPr>
          <w:rFonts w:hint="eastAsia"/>
          <w:b/>
          <w:color w:val="auto"/>
          <w:kern w:val="2"/>
          <w:sz w:val="21"/>
          <w:lang w:val="en-GB"/>
        </w:rPr>
        <w:t>石慧</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7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