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河北胤祥新材料科技有限公司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11494-2025-QF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2024-N0FSMS-1215052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08:30至2025年12月21日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174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