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宁德潼森服饰有限公司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10693-2025-QEO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福建省宁德市蕉城区天王岭路1-1号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福建省宁德市蕉城区南际路139号201室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周永亮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18959777708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302010913@qq.com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2025年06月22日 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0至2025年06月22日 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bookmarkStart w:id="15" w:name="_GoBack"/>
            <w:bookmarkEnd w:id="15"/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E:校服的销售所涉及场所的相关环境管理活动</w:t>
            </w:r>
          </w:p>
          <w:p w14:paraId="3E9DB3A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Q:校服的销售</w:t>
            </w:r>
          </w:p>
          <w:p w14:paraId="70886D0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O:校服的销售所涉及场所的相关职业健康安全管理活动</w:t>
            </w:r>
          </w:p>
          <w:p w14:paraId="3B97F31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E:29.08.02,Q:29.08.02,O:29.08.02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2023-N1QMS-1288497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29.08.02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18006066239</w:t>
            </w:r>
          </w:p>
        </w:tc>
      </w:tr>
      <w:tr w14:paraId="3CA3E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FE9CF52">
            <w:pPr>
              <w:jc w:val="center"/>
            </w:pPr>
          </w:p>
        </w:tc>
        <w:tc>
          <w:tcPr>
            <w:tcW w:w="885" w:type="dxa"/>
            <w:vAlign w:val="center"/>
          </w:tcPr>
          <w:p w14:paraId="3FC823C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844BAA"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6B75921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000AAA2">
            <w:pPr>
              <w:jc w:val="both"/>
            </w:pPr>
            <w:r>
              <w:t>2023-N1EMS-1288497</w:t>
            </w:r>
          </w:p>
        </w:tc>
        <w:tc>
          <w:tcPr>
            <w:tcW w:w="3684" w:type="dxa"/>
            <w:gridSpan w:val="9"/>
            <w:vAlign w:val="center"/>
          </w:tcPr>
          <w:p w14:paraId="72F3B0B7">
            <w:pPr>
              <w:jc w:val="center"/>
            </w:pPr>
            <w:r>
              <w:t>29.08.02</w:t>
            </w:r>
          </w:p>
        </w:tc>
        <w:tc>
          <w:tcPr>
            <w:tcW w:w="1560" w:type="dxa"/>
            <w:gridSpan w:val="2"/>
            <w:vAlign w:val="center"/>
          </w:tcPr>
          <w:p w14:paraId="0DEBEF6E">
            <w:pPr>
              <w:jc w:val="center"/>
            </w:pPr>
            <w:r>
              <w:t>18006066239</w:t>
            </w:r>
          </w:p>
        </w:tc>
      </w:tr>
      <w:tr w14:paraId="5AFE9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85E0F08">
            <w:pPr>
              <w:jc w:val="center"/>
            </w:pPr>
          </w:p>
        </w:tc>
        <w:tc>
          <w:tcPr>
            <w:tcW w:w="885" w:type="dxa"/>
            <w:vAlign w:val="center"/>
          </w:tcPr>
          <w:p w14:paraId="5B8C8405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612DAD0"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7D34D26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C34E5EC">
            <w:pPr>
              <w:jc w:val="both"/>
            </w:pPr>
            <w:r>
              <w:t>2023-N1OHSMS-1288497</w:t>
            </w:r>
          </w:p>
        </w:tc>
        <w:tc>
          <w:tcPr>
            <w:tcW w:w="3684" w:type="dxa"/>
            <w:gridSpan w:val="9"/>
            <w:vAlign w:val="center"/>
          </w:tcPr>
          <w:p w14:paraId="49A96246">
            <w:pPr>
              <w:jc w:val="center"/>
            </w:pPr>
            <w:r>
              <w:t>29.08.02</w:t>
            </w:r>
          </w:p>
        </w:tc>
        <w:tc>
          <w:tcPr>
            <w:tcW w:w="1560" w:type="dxa"/>
            <w:gridSpan w:val="2"/>
            <w:vAlign w:val="center"/>
          </w:tcPr>
          <w:p w14:paraId="117E501C">
            <w:pPr>
              <w:jc w:val="center"/>
            </w:pPr>
            <w:r>
              <w:t>18006066239</w:t>
            </w:r>
          </w:p>
        </w:tc>
      </w:tr>
      <w:tr w14:paraId="63647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15F99D7">
            <w:pPr>
              <w:jc w:val="center"/>
            </w:pPr>
          </w:p>
        </w:tc>
        <w:tc>
          <w:tcPr>
            <w:tcW w:w="885" w:type="dxa"/>
            <w:vAlign w:val="center"/>
          </w:tcPr>
          <w:p w14:paraId="4617589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6FD0055"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5CF000D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58E531A">
            <w:pPr>
              <w:jc w:val="both"/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14:paraId="14664897">
            <w:pPr>
              <w:jc w:val="center"/>
            </w:pPr>
            <w:r>
              <w:t>29.08.02</w:t>
            </w:r>
          </w:p>
        </w:tc>
        <w:tc>
          <w:tcPr>
            <w:tcW w:w="1560" w:type="dxa"/>
            <w:gridSpan w:val="2"/>
            <w:vAlign w:val="center"/>
          </w:tcPr>
          <w:p w14:paraId="00A20752">
            <w:pPr>
              <w:jc w:val="center"/>
            </w:pPr>
            <w:r>
              <w:t>13905073315</w:t>
            </w:r>
          </w:p>
        </w:tc>
      </w:tr>
      <w:tr w14:paraId="43535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3BC5774">
            <w:pPr>
              <w:jc w:val="center"/>
            </w:pPr>
          </w:p>
        </w:tc>
        <w:tc>
          <w:tcPr>
            <w:tcW w:w="885" w:type="dxa"/>
            <w:vAlign w:val="center"/>
          </w:tcPr>
          <w:p w14:paraId="7F9416C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DE995A8"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6A36DE1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1255063">
            <w:pPr>
              <w:jc w:val="both"/>
            </w:pPr>
            <w:r>
              <w:t>2023-N1EMS-1300966</w:t>
            </w:r>
          </w:p>
        </w:tc>
        <w:tc>
          <w:tcPr>
            <w:tcW w:w="3684" w:type="dxa"/>
            <w:gridSpan w:val="9"/>
            <w:vAlign w:val="center"/>
          </w:tcPr>
          <w:p w14:paraId="28183A5B">
            <w:pPr>
              <w:jc w:val="center"/>
            </w:pPr>
            <w:r>
              <w:t>29.08.02</w:t>
            </w:r>
          </w:p>
        </w:tc>
        <w:tc>
          <w:tcPr>
            <w:tcW w:w="1560" w:type="dxa"/>
            <w:gridSpan w:val="2"/>
            <w:vAlign w:val="center"/>
          </w:tcPr>
          <w:p w14:paraId="1BE372B1">
            <w:pPr>
              <w:jc w:val="center"/>
            </w:pPr>
            <w:r>
              <w:t>13905073315</w:t>
            </w:r>
          </w:p>
        </w:tc>
      </w:tr>
      <w:tr w14:paraId="095FD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5F705AF">
            <w:pPr>
              <w:jc w:val="center"/>
            </w:pPr>
          </w:p>
        </w:tc>
        <w:tc>
          <w:tcPr>
            <w:tcW w:w="885" w:type="dxa"/>
            <w:vAlign w:val="center"/>
          </w:tcPr>
          <w:p w14:paraId="1F857E9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6B8B6E2"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59376D2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6E03F3A">
            <w:pPr>
              <w:jc w:val="both"/>
            </w:pPr>
            <w:r>
              <w:t>2023-N1OHSMS-1300966</w:t>
            </w:r>
          </w:p>
        </w:tc>
        <w:tc>
          <w:tcPr>
            <w:tcW w:w="3684" w:type="dxa"/>
            <w:gridSpan w:val="9"/>
            <w:vAlign w:val="center"/>
          </w:tcPr>
          <w:p w14:paraId="6372A16C">
            <w:pPr>
              <w:jc w:val="center"/>
            </w:pPr>
            <w:r>
              <w:t>29.08.02</w:t>
            </w:r>
          </w:p>
        </w:tc>
        <w:tc>
          <w:tcPr>
            <w:tcW w:w="1560" w:type="dxa"/>
            <w:gridSpan w:val="2"/>
            <w:vAlign w:val="center"/>
          </w:tcPr>
          <w:p w14:paraId="45512B61">
            <w:pPr>
              <w:jc w:val="center"/>
            </w:pPr>
            <w:r>
              <w:t>13905073315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2025-06-18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蔡惠娜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1E4E36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6DD12E1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1228</Words>
  <Characters>1633</Characters>
  <Lines>11</Lines>
  <Paragraphs>3</Paragraphs>
  <TotalTime>0</TotalTime>
  <ScaleCrop>false</ScaleCrop>
  <LinksUpToDate>false</LinksUpToDate>
  <CharactersWithSpaces>1674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2025-06-19T03:04:30Z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eyJoZGlkIjoiNWEzMzY5YjcyODIxMDdhOTdjZjA2N2Y1MzU2MzVkNzMifQ==</vt:lpwstr>
  </property>
</Properties>
</file>