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10758-2025-EO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997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四川荣莱威格科技有限公司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杨珍全</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杨珍全、冉景洲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8594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四川荣莱威格科技有限公司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杨珍全</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2024-N1EMS-3230067</w:t>
            </w:r>
          </w:p>
        </w:tc>
        <w:tc>
          <w:tcPr>
            <w:tcW w:w="3145" w:type="dxa"/>
            <w:vAlign w:val="center"/>
          </w:tcPr>
          <w:p w14:paraId="1EF07270">
            <w:pPr>
              <w:spacing w:line="360" w:lineRule="exact"/>
              <w:jc w:val="center"/>
              <w:rPr>
                <w:szCs w:val="21"/>
              </w:rPr>
            </w:pPr>
            <w:r>
              <w:t>17.10.02,19.05.01,29.10.07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杨珍全</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2024-N1OHSMS-3230067</w:t>
            </w:r>
          </w:p>
        </w:tc>
        <w:tc>
          <w:tcPr>
            <w:tcW w:w="3145" w:type="dxa"/>
            <w:vAlign w:val="center"/>
          </w:tcPr>
          <w:p w14:paraId="0773CEA1">
            <w:pPr>
              <w:spacing w:line="360" w:lineRule="exact"/>
              <w:jc w:val="center"/>
            </w:pPr>
            <w:r>
              <w:t>17.10.02,19.05.01,29.10.07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杨珍全</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2024-N1QMS-3230067</w:t>
            </w:r>
          </w:p>
        </w:tc>
        <w:tc>
          <w:tcPr>
            <w:tcW w:w="3145" w:type="dxa"/>
            <w:vAlign w:val="center"/>
          </w:tcPr>
          <w:p w14:paraId="7F43F701">
            <w:pPr>
              <w:spacing w:line="360" w:lineRule="exact"/>
              <w:jc w:val="center"/>
            </w:pPr>
            <w:r>
              <w:t>17.10.02,19.05.01,29.10.07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2023-N1EMS-2267598</w:t>
            </w:r>
          </w:p>
        </w:tc>
        <w:tc>
          <w:tcPr>
            <w:tcW w:w="3145" w:type="dxa"/>
            <w:vAlign w:val="center"/>
          </w:tcPr>
          <w:p>
            <w:pPr>
              <w:jc w:val="center"/>
            </w:pPr>
            <w:r>
              <w:t>19.05.01,29.10.07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2024-N1OHSMS-2267598</w:t>
            </w:r>
          </w:p>
        </w:tc>
        <w:tc>
          <w:tcPr>
            <w:tcW w:w="3145" w:type="dxa"/>
            <w:vAlign w:val="center"/>
          </w:tcPr>
          <w:p>
            <w:pPr>
              <w:jc w:val="center"/>
            </w:pPr>
            <w:r>
              <w:t>19.05.01,29.10.07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2023-N1QMS-2267598</w:t>
            </w:r>
          </w:p>
        </w:tc>
        <w:tc>
          <w:tcPr>
            <w:tcW w:w="3145" w:type="dxa"/>
            <w:vAlign w:val="center"/>
          </w:tcPr>
          <w:p>
            <w:pPr>
              <w:jc w:val="center"/>
            </w:pPr>
            <w:r>
              <w:t>17.10.02,19.05.01,29.10.07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2025年06月27日上午至2025年06月28日下午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E:通用机械零件的加工；非标试验设备（航空零部件综合测试设备）的设计、生产；机械设备的销售所涉及场所的相关环境管理活动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O:通用机械零件的加工；非标试验设备（航空零部件综合测试设备）的设计、生产；机械设备的销售所涉及场所的相关职业健康安全管理活动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Q:通用机械零件的加工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四川省绵阳市安州区创业服务中心</w:t>
      </w:r>
    </w:p>
    <w:p w14:paraId="5FB2C4BD">
      <w:pPr>
        <w:spacing w:line="360" w:lineRule="auto"/>
        <w:ind w:firstLine="420" w:firstLineChars="200"/>
      </w:pPr>
      <w:r>
        <w:rPr>
          <w:rFonts w:hint="eastAsia"/>
        </w:rPr>
        <w:t>办公地址：</w:t>
      </w:r>
      <w:r>
        <w:rPr>
          <w:rFonts w:hint="eastAsia"/>
        </w:rPr>
        <w:t>四川省绵阳市涪城区磨家镇河北平武工业园观音堂路8号</w:t>
      </w:r>
    </w:p>
    <w:p w14:paraId="3E2A92FF">
      <w:pPr>
        <w:spacing w:line="360" w:lineRule="auto"/>
        <w:ind w:firstLine="420" w:firstLineChars="200"/>
      </w:pPr>
      <w:r>
        <w:rPr>
          <w:rFonts w:hint="eastAsia"/>
        </w:rPr>
        <w:t>经营地址：</w:t>
      </w:r>
      <w:bookmarkStart w:id="14" w:name="生产地址"/>
      <w:bookmarkEnd w:id="14"/>
      <w:r>
        <w:rPr>
          <w:rFonts w:hint="eastAsia"/>
        </w:rPr>
        <w:t>四川省绵阳市涪城区磨家镇河北平武工业园观音堂路8号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2025年06月26日 08:30至2025年06月26日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四川荣莱威格科技有限公司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杨珍全、冉景洲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1560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