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20728-2025-QEO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北京国科绿源环境科技有限公司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夏爱俭</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91110109MA00B0437D</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北京国科绿源环境科技有限公司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北京市门头沟区雅安路6号院1号楼B16</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北京市门头沟区雅安路6号院1号楼B16</w:t>
            </w:r>
          </w:p>
          <w:p w14:paraId="21CBAE7B">
            <w:pPr>
              <w:snapToGrid w:val="0"/>
              <w:spacing w:line="0" w:lineRule="atLeast"/>
              <w:jc w:val="left"/>
              <w:rPr>
                <w:rFonts w:hint="eastAsia"/>
                <w:sz w:val="21"/>
                <w:szCs w:val="21"/>
              </w:rPr>
            </w:pPr>
            <w:r>
              <w:rPr>
                <w:rFonts w:hint="eastAsia"/>
                <w:sz w:val="21"/>
                <w:szCs w:val="21"/>
              </w:rPr>
              <w:t>三蹲位自循环厕所 北京市门头沟区永兴小区南侧</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Q:真空排导系统的设计、销售与售后服务</w:t>
            </w:r>
          </w:p>
          <w:p>
            <w:pPr>
              <w:snapToGrid w:val="0"/>
              <w:spacing w:line="0" w:lineRule="atLeast"/>
              <w:jc w:val="left"/>
              <w:rPr>
                <w:rFonts w:hint="eastAsia"/>
                <w:sz w:val="21"/>
                <w:szCs w:val="21"/>
                <w:lang w:val="en-GB"/>
              </w:rPr>
            </w:pPr>
            <w:r>
              <w:rPr>
                <w:rFonts w:hint="eastAsia"/>
                <w:sz w:val="21"/>
                <w:szCs w:val="21"/>
                <w:lang w:val="en-GB"/>
              </w:rPr>
              <w:t>E:真空排导系统的设计、销售与售后服务所涉及场所的相关环境管理活动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O:真空排导系统的设计、销售与售后服务所涉及场所的相关职业健康安全管理活动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北京国科绿源环境科技有限公司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北京市门头沟区雅安路6号院1号楼B16</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北京市门头沟区雅安路6号院1号楼B16</w:t>
            </w:r>
          </w:p>
          <w:p w14:paraId="47A1F75E">
            <w:pPr>
              <w:snapToGrid w:val="0"/>
              <w:spacing w:line="0" w:lineRule="atLeast"/>
              <w:jc w:val="left"/>
              <w:rPr>
                <w:rFonts w:hint="eastAsia"/>
                <w:sz w:val="21"/>
                <w:szCs w:val="21"/>
              </w:rPr>
            </w:pPr>
            <w:r>
              <w:rPr>
                <w:rFonts w:hint="eastAsia"/>
                <w:sz w:val="21"/>
                <w:szCs w:val="21"/>
              </w:rPr>
              <w:t>三蹲位自循环厕所 北京市门头沟区永兴小区南侧</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Q:真空排导系统的设计、销售与售后服务</w:t>
            </w:r>
          </w:p>
          <w:p>
            <w:pPr>
              <w:snapToGrid w:val="0"/>
              <w:spacing w:line="0" w:lineRule="atLeast"/>
              <w:jc w:val="left"/>
              <w:rPr>
                <w:rFonts w:hint="eastAsia"/>
                <w:sz w:val="21"/>
                <w:szCs w:val="21"/>
                <w:lang w:val="en-GB"/>
              </w:rPr>
            </w:pPr>
            <w:r>
              <w:rPr>
                <w:rFonts w:hint="eastAsia"/>
                <w:sz w:val="21"/>
                <w:szCs w:val="21"/>
                <w:lang w:val="en-GB"/>
              </w:rPr>
              <w:t>E:真空排导系统的设计、销售与售后服务所涉及场所的相关环境管理活动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O:真空排导系统的设计、销售与售后服务所涉及场所的相关职业健康安全管理活动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6153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