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0270-2020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冷水水表流量测量过程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（4.0</w:t>
            </w:r>
            <w:r>
              <w:rPr>
                <w:rFonts w:hint="eastAsia"/>
              </w:rPr>
              <w:t xml:space="preserve"> ）m³/h  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J</w:t>
            </w:r>
            <w:r>
              <w:t>JG162</w:t>
            </w:r>
            <w:r>
              <w:rPr>
                <w:rFonts w:hint="eastAsia"/>
              </w:rPr>
              <w:t>-</w:t>
            </w:r>
            <w:r>
              <w:t>2019</w:t>
            </w:r>
            <w:r>
              <w:rPr>
                <w:rFonts w:hint="eastAsia"/>
              </w:rPr>
              <w:t>冷水水表检定规程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r>
              <w:rPr>
                <w:rFonts w:hint="eastAsia"/>
              </w:rPr>
              <w:t>1、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量程的确定：产品流量范围（0.0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-6.3）m³/h，选用量程为（0.005-6.3）m³/h的水流量标准装置以满足要求。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试验要求最大允许误差的确定：产品流量测量最大允许误差为±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%，按检定水表计量性能的计量标准器为准确度等级0.2级的检定水表装置的要求。测量水流量标准装置的误差为：±0.2%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3、验证方法  △允=a/3=2%/3=0.66  MPEV=0.2&lt;0.66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 w:ascii="宋体" w:hAnsi="宋体"/>
                <w:szCs w:val="21"/>
              </w:rPr>
              <w:t>活塞式水表检定装置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LHS15-25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±</w:t>
            </w:r>
            <w:r>
              <w:t>0.2%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LL-20191000610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2019/10/23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1、测量设备测量范围为（0.005-6.3）m³/h，满足（0.0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-6.3）m³/h的要求。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2、测量设备的最大允差为：±0.2%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   △允=a/3=2%/3=0.66  MPEV=0.2&lt;0.66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结论</w:t>
            </w:r>
            <w:r>
              <w:rPr>
                <w:rFonts w:hint="eastAsia"/>
              </w:rPr>
              <w:t xml:space="preserve">   满足要求。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李新民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计量要求导出方法否正确。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测量设备是通过校准。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oz9z9cAAAAIAQAADwAAAAAAAAABACAAAAAiAAAAZHJzL2Rvd25yZXYueG1sUEsBAhQAFAAA&#10;AAgAh07iQF/ANb8pAgAAPgQAAA4AAAAAAAAAAQAgAAAAJg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EOAr0wAAAAUBAAAPAAAAAAAAAAEAIAAAACIAAABkcnMvZG93&#10;bnJldi54bWxQSwECFAAUAAAACACHTuJAIUh+AMwBAACiAwAADgAAAAAAAAABACAAAAAi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9"/>
    <w:rsid w:val="001B65FD"/>
    <w:rsid w:val="00297C1F"/>
    <w:rsid w:val="003E5215"/>
    <w:rsid w:val="003F2C73"/>
    <w:rsid w:val="00957586"/>
    <w:rsid w:val="00996D92"/>
    <w:rsid w:val="00C41C99"/>
    <w:rsid w:val="00C64747"/>
    <w:rsid w:val="00CE6558"/>
    <w:rsid w:val="00DE4BA1"/>
    <w:rsid w:val="00EF4C9A"/>
    <w:rsid w:val="049F6AEB"/>
    <w:rsid w:val="055625E3"/>
    <w:rsid w:val="05A41444"/>
    <w:rsid w:val="18C43375"/>
    <w:rsid w:val="1D18662E"/>
    <w:rsid w:val="1DF81298"/>
    <w:rsid w:val="21B94FBD"/>
    <w:rsid w:val="259B2E80"/>
    <w:rsid w:val="27A00EDA"/>
    <w:rsid w:val="2B0905BE"/>
    <w:rsid w:val="2BD67966"/>
    <w:rsid w:val="2F06487B"/>
    <w:rsid w:val="356C1B28"/>
    <w:rsid w:val="372348A0"/>
    <w:rsid w:val="3FC942AC"/>
    <w:rsid w:val="4A1278B2"/>
    <w:rsid w:val="4E1F54D8"/>
    <w:rsid w:val="58E119DE"/>
    <w:rsid w:val="64A10A3C"/>
    <w:rsid w:val="65E56C16"/>
    <w:rsid w:val="6E671EED"/>
    <w:rsid w:val="79BB1A78"/>
    <w:rsid w:val="7E22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2019-11-11T02:43:00Z</dcterms:created>
  <dc:creator>alexander chang</dc:creator>
  <cp:lastModifiedBy> </cp:lastModifiedBy>
  <cp:lastPrinted>2017-02-16T05:50:00Z</cp:lastPrinted>
  <dcterms:modified xsi:type="dcterms:W3CDTF">2020-12-21T02:55:10Z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