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194789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194789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973EE" w:rsidRPr="00194789" w:rsidRDefault="00971600" w:rsidP="008A7C7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467E73"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="00E03405" w:rsidRPr="00194789">
              <w:rPr>
                <w:rFonts w:eastAsiaTheme="minorEastAsia"/>
                <w:sz w:val="24"/>
                <w:szCs w:val="24"/>
              </w:rPr>
              <w:t xml:space="preserve">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67E47"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467E73" w:rsidRPr="00467E73">
              <w:rPr>
                <w:rFonts w:eastAsiaTheme="minorEastAsia" w:hAnsiTheme="minorEastAsia" w:hint="eastAsia"/>
                <w:sz w:val="24"/>
                <w:szCs w:val="24"/>
              </w:rPr>
              <w:t>余燕秀</w:t>
            </w:r>
            <w:r w:rsidR="00467E73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562F6"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467E73" w:rsidRPr="00467E73">
              <w:rPr>
                <w:rFonts w:eastAsiaTheme="minorEastAsia" w:hAnsiTheme="minorEastAsia" w:hint="eastAsia"/>
                <w:sz w:val="24"/>
                <w:szCs w:val="24"/>
              </w:rPr>
              <w:t>吴春生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F44D4E" w:rsidRPr="00194789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194789" w:rsidRDefault="00971600" w:rsidP="000A198C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51349" w:rsidRPr="00194789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A51349"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="004B1038" w:rsidRPr="004B1038">
              <w:rPr>
                <w:rFonts w:eastAsiaTheme="minorEastAsia" w:hint="eastAsia"/>
                <w:sz w:val="24"/>
                <w:szCs w:val="24"/>
              </w:rPr>
              <w:t>吴勇清</w:t>
            </w:r>
            <w:r w:rsidR="00E03405"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D562F6" w:rsidRPr="00194789">
              <w:rPr>
                <w:rFonts w:eastAsiaTheme="minorEastAsia"/>
                <w:sz w:val="24"/>
                <w:szCs w:val="24"/>
              </w:rPr>
              <w:t>20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20.</w:t>
            </w:r>
            <w:r w:rsidR="0012574D">
              <w:rPr>
                <w:rFonts w:eastAsiaTheme="minorEastAsia" w:hint="eastAsia"/>
                <w:sz w:val="24"/>
                <w:szCs w:val="24"/>
              </w:rPr>
              <w:t>12</w:t>
            </w:r>
            <w:r w:rsidR="000A198C">
              <w:rPr>
                <w:rFonts w:eastAsiaTheme="minorEastAsia" w:hint="eastAsia"/>
                <w:sz w:val="24"/>
                <w:szCs w:val="24"/>
              </w:rPr>
              <w:t>.</w:t>
            </w:r>
            <w:r w:rsidR="0012574D">
              <w:rPr>
                <w:rFonts w:eastAsiaTheme="minorEastAsia" w:hint="eastAsia"/>
                <w:sz w:val="24"/>
                <w:szCs w:val="24"/>
              </w:rPr>
              <w:t>18-19</w:t>
            </w:r>
          </w:p>
        </w:tc>
        <w:tc>
          <w:tcPr>
            <w:tcW w:w="1585" w:type="dxa"/>
            <w:vMerge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194789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91317" w:rsidRDefault="00971600" w:rsidP="00D91317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1"/>
              </w:rPr>
            </w:pPr>
            <w:r w:rsidRPr="00194789">
              <w:rPr>
                <w:rFonts w:eastAsiaTheme="minorEastAsia" w:hAnsiTheme="minorEastAsia"/>
                <w:szCs w:val="21"/>
              </w:rPr>
              <w:t>审核条款：</w:t>
            </w:r>
          </w:p>
          <w:p w:rsidR="0012574D" w:rsidRPr="0012574D" w:rsidRDefault="0012574D" w:rsidP="0012574D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12574D">
              <w:rPr>
                <w:rFonts w:eastAsiaTheme="minorEastAsia" w:hint="eastAsia"/>
                <w:szCs w:val="21"/>
              </w:rPr>
              <w:t>QMS:5.3</w:t>
            </w:r>
            <w:r w:rsidRPr="0012574D">
              <w:rPr>
                <w:rFonts w:eastAsiaTheme="minorEastAsia" w:hint="eastAsia"/>
                <w:szCs w:val="21"/>
              </w:rPr>
              <w:t>组织的岗位、职责和权限、</w:t>
            </w:r>
            <w:r w:rsidRPr="0012574D">
              <w:rPr>
                <w:rFonts w:eastAsiaTheme="minorEastAsia" w:hint="eastAsia"/>
                <w:szCs w:val="21"/>
              </w:rPr>
              <w:t>6.2</w:t>
            </w:r>
            <w:r w:rsidRPr="0012574D">
              <w:rPr>
                <w:rFonts w:eastAsiaTheme="minorEastAsia" w:hint="eastAsia"/>
                <w:szCs w:val="21"/>
              </w:rPr>
              <w:t>质量目标、</w:t>
            </w:r>
            <w:r w:rsidRPr="0012574D">
              <w:rPr>
                <w:rFonts w:eastAsiaTheme="minorEastAsia" w:hint="eastAsia"/>
                <w:szCs w:val="21"/>
              </w:rPr>
              <w:t>7.1.5</w:t>
            </w:r>
            <w:r w:rsidRPr="0012574D">
              <w:rPr>
                <w:rFonts w:eastAsiaTheme="minorEastAsia" w:hint="eastAsia"/>
                <w:szCs w:val="21"/>
              </w:rPr>
              <w:t>监视和测量资源、</w:t>
            </w:r>
            <w:r w:rsidRPr="0012574D">
              <w:rPr>
                <w:rFonts w:eastAsiaTheme="minorEastAsia" w:hint="eastAsia"/>
                <w:szCs w:val="21"/>
              </w:rPr>
              <w:t>8.6</w:t>
            </w:r>
            <w:r w:rsidRPr="0012574D">
              <w:rPr>
                <w:rFonts w:eastAsiaTheme="minorEastAsia" w:hint="eastAsia"/>
                <w:szCs w:val="21"/>
              </w:rPr>
              <w:t>产品和服务的放行、</w:t>
            </w:r>
            <w:r w:rsidRPr="0012574D">
              <w:rPr>
                <w:rFonts w:eastAsiaTheme="minorEastAsia" w:hint="eastAsia"/>
                <w:szCs w:val="21"/>
              </w:rPr>
              <w:t>8.7</w:t>
            </w:r>
            <w:r w:rsidRPr="0012574D">
              <w:rPr>
                <w:rFonts w:eastAsiaTheme="minorEastAsia" w:hint="eastAsia"/>
                <w:szCs w:val="21"/>
              </w:rPr>
              <w:t>不合格输出的控制</w:t>
            </w:r>
            <w:r w:rsidRPr="0012574D">
              <w:rPr>
                <w:rFonts w:eastAsiaTheme="minorEastAsia" w:hint="eastAsia"/>
                <w:szCs w:val="21"/>
              </w:rPr>
              <w:t xml:space="preserve"> </w:t>
            </w:r>
          </w:p>
          <w:p w:rsidR="0012574D" w:rsidRPr="0012574D" w:rsidRDefault="0012574D" w:rsidP="0012574D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12574D">
              <w:rPr>
                <w:rFonts w:eastAsiaTheme="minorEastAsia" w:hint="eastAsia"/>
                <w:szCs w:val="21"/>
              </w:rPr>
              <w:t>EMS: 5.3</w:t>
            </w:r>
            <w:r w:rsidRPr="0012574D">
              <w:rPr>
                <w:rFonts w:eastAsiaTheme="minorEastAsia" w:hint="eastAsia"/>
                <w:szCs w:val="21"/>
              </w:rPr>
              <w:t>组织的岗位、职责和权限、</w:t>
            </w:r>
            <w:r w:rsidRPr="0012574D">
              <w:rPr>
                <w:rFonts w:eastAsiaTheme="minorEastAsia" w:hint="eastAsia"/>
                <w:szCs w:val="21"/>
              </w:rPr>
              <w:t>6.2</w:t>
            </w:r>
            <w:r w:rsidRPr="0012574D">
              <w:rPr>
                <w:rFonts w:eastAsiaTheme="minorEastAsia" w:hint="eastAsia"/>
                <w:szCs w:val="21"/>
              </w:rPr>
              <w:t>环境目标、</w:t>
            </w:r>
            <w:r w:rsidRPr="0012574D">
              <w:rPr>
                <w:rFonts w:eastAsiaTheme="minorEastAsia" w:hint="eastAsia"/>
                <w:szCs w:val="21"/>
              </w:rPr>
              <w:t>6.1.2</w:t>
            </w:r>
            <w:r w:rsidRPr="0012574D">
              <w:rPr>
                <w:rFonts w:eastAsiaTheme="minorEastAsia" w:hint="eastAsia"/>
                <w:szCs w:val="21"/>
              </w:rPr>
              <w:t>环境因素、</w:t>
            </w:r>
            <w:r w:rsidRPr="0012574D">
              <w:rPr>
                <w:rFonts w:eastAsiaTheme="minorEastAsia" w:hint="eastAsia"/>
                <w:szCs w:val="21"/>
              </w:rPr>
              <w:t>8.1</w:t>
            </w:r>
            <w:r w:rsidRPr="0012574D">
              <w:rPr>
                <w:rFonts w:eastAsiaTheme="minorEastAsia" w:hint="eastAsia"/>
                <w:szCs w:val="21"/>
              </w:rPr>
              <w:t>运行策划和控制、</w:t>
            </w:r>
            <w:r w:rsidRPr="0012574D">
              <w:rPr>
                <w:rFonts w:eastAsiaTheme="minorEastAsia" w:hint="eastAsia"/>
                <w:szCs w:val="21"/>
              </w:rPr>
              <w:t>8.2</w:t>
            </w:r>
            <w:r w:rsidRPr="0012574D">
              <w:rPr>
                <w:rFonts w:eastAsiaTheme="minorEastAsia" w:hint="eastAsia"/>
                <w:szCs w:val="21"/>
              </w:rPr>
              <w:t>应急准备和响应，</w:t>
            </w:r>
          </w:p>
          <w:p w:rsidR="0012574D" w:rsidRDefault="0012574D" w:rsidP="0012574D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12574D">
              <w:rPr>
                <w:rFonts w:eastAsiaTheme="minorEastAsia" w:hint="eastAsia"/>
                <w:szCs w:val="21"/>
              </w:rPr>
              <w:t>OHSMS: 5.3</w:t>
            </w:r>
            <w:r w:rsidRPr="0012574D">
              <w:rPr>
                <w:rFonts w:eastAsiaTheme="minorEastAsia" w:hint="eastAsia"/>
                <w:szCs w:val="21"/>
              </w:rPr>
              <w:t>组织的岗位、职责和权限、</w:t>
            </w:r>
            <w:r w:rsidRPr="0012574D">
              <w:rPr>
                <w:rFonts w:eastAsiaTheme="minorEastAsia" w:hint="eastAsia"/>
                <w:szCs w:val="21"/>
              </w:rPr>
              <w:t>6.2</w:t>
            </w:r>
            <w:r w:rsidRPr="0012574D">
              <w:rPr>
                <w:rFonts w:eastAsiaTheme="minorEastAsia" w:hint="eastAsia"/>
                <w:szCs w:val="21"/>
              </w:rPr>
              <w:t>职业健康安全目标、</w:t>
            </w:r>
            <w:r w:rsidRPr="0012574D">
              <w:rPr>
                <w:rFonts w:eastAsiaTheme="minorEastAsia" w:hint="eastAsia"/>
                <w:szCs w:val="21"/>
              </w:rPr>
              <w:t>6.1.2</w:t>
            </w:r>
            <w:r w:rsidRPr="0012574D">
              <w:rPr>
                <w:rFonts w:eastAsiaTheme="minorEastAsia" w:hint="eastAsia"/>
                <w:szCs w:val="21"/>
              </w:rPr>
              <w:t>危险源辨识与评价、</w:t>
            </w:r>
            <w:r w:rsidRPr="0012574D">
              <w:rPr>
                <w:rFonts w:eastAsiaTheme="minorEastAsia" w:hint="eastAsia"/>
                <w:szCs w:val="21"/>
              </w:rPr>
              <w:t>8.1</w:t>
            </w:r>
            <w:r w:rsidRPr="0012574D">
              <w:rPr>
                <w:rFonts w:eastAsiaTheme="minorEastAsia" w:hint="eastAsia"/>
                <w:szCs w:val="21"/>
              </w:rPr>
              <w:t>运行策划和控制、</w:t>
            </w:r>
            <w:r w:rsidRPr="0012574D">
              <w:rPr>
                <w:rFonts w:eastAsiaTheme="minorEastAsia" w:hint="eastAsia"/>
                <w:szCs w:val="21"/>
              </w:rPr>
              <w:t>8.2</w:t>
            </w:r>
            <w:r w:rsidRPr="0012574D">
              <w:rPr>
                <w:rFonts w:eastAsiaTheme="minorEastAsia" w:hint="eastAsia"/>
                <w:szCs w:val="21"/>
              </w:rPr>
              <w:t>应急准备和响应，</w:t>
            </w:r>
          </w:p>
          <w:p w:rsidR="0012574D" w:rsidRDefault="0012574D" w:rsidP="0012574D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</w:p>
          <w:p w:rsidR="00D91317" w:rsidRPr="00467E73" w:rsidRDefault="00467E73" w:rsidP="000A198C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467E73">
              <w:rPr>
                <w:rFonts w:eastAsiaTheme="minorEastAsia" w:hint="eastAsia"/>
                <w:szCs w:val="21"/>
              </w:rPr>
              <w:t>EO: 5.3</w:t>
            </w:r>
            <w:r w:rsidRPr="00467E73">
              <w:rPr>
                <w:rFonts w:eastAsiaTheme="minorEastAsia" w:hint="eastAsia"/>
                <w:szCs w:val="21"/>
              </w:rPr>
              <w:t>组织的岗位、职责和权限、</w:t>
            </w:r>
            <w:r w:rsidRPr="00467E73">
              <w:rPr>
                <w:rFonts w:eastAsiaTheme="minorEastAsia" w:hint="eastAsia"/>
                <w:szCs w:val="21"/>
              </w:rPr>
              <w:t>6.2</w:t>
            </w:r>
            <w:r w:rsidRPr="00467E73">
              <w:rPr>
                <w:rFonts w:eastAsiaTheme="minorEastAsia" w:hint="eastAsia"/>
                <w:szCs w:val="21"/>
              </w:rPr>
              <w:t>环境目标、</w:t>
            </w:r>
            <w:r w:rsidRPr="00467E73">
              <w:rPr>
                <w:rFonts w:eastAsiaTheme="minorEastAsia" w:hint="eastAsia"/>
                <w:szCs w:val="21"/>
              </w:rPr>
              <w:t>6.1.2</w:t>
            </w:r>
            <w:r w:rsidRPr="00467E73">
              <w:rPr>
                <w:rFonts w:eastAsiaTheme="minorEastAsia" w:hint="eastAsia"/>
                <w:szCs w:val="21"/>
              </w:rPr>
              <w:t>环境因素</w:t>
            </w:r>
            <w:r w:rsidRPr="00467E73">
              <w:rPr>
                <w:rFonts w:eastAsiaTheme="minorEastAsia" w:hint="eastAsia"/>
                <w:szCs w:val="21"/>
              </w:rPr>
              <w:t>/</w:t>
            </w:r>
            <w:r w:rsidRPr="00467E73">
              <w:rPr>
                <w:rFonts w:eastAsiaTheme="minorEastAsia" w:hint="eastAsia"/>
                <w:szCs w:val="21"/>
              </w:rPr>
              <w:t>危险源识别与评价、</w:t>
            </w:r>
            <w:r w:rsidRPr="00467E73">
              <w:rPr>
                <w:rFonts w:eastAsiaTheme="minorEastAsia" w:hint="eastAsia"/>
                <w:szCs w:val="21"/>
              </w:rPr>
              <w:t>8.1</w:t>
            </w:r>
            <w:r w:rsidRPr="00467E73">
              <w:rPr>
                <w:rFonts w:eastAsiaTheme="minorEastAsia" w:hint="eastAsia"/>
                <w:szCs w:val="21"/>
              </w:rPr>
              <w:t>运行策划和控制、</w:t>
            </w:r>
            <w:r w:rsidRPr="00467E73">
              <w:rPr>
                <w:rFonts w:eastAsiaTheme="minorEastAsia" w:hint="eastAsia"/>
                <w:szCs w:val="21"/>
              </w:rPr>
              <w:t>8.2</w:t>
            </w:r>
            <w:r w:rsidRPr="00467E73">
              <w:rPr>
                <w:rFonts w:eastAsiaTheme="minorEastAsia"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194789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12574D" w:rsidRDefault="0012574D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Q5.3</w:t>
            </w:r>
          </w:p>
          <w:p w:rsidR="00FC4F9E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</w:t>
            </w:r>
            <w:r w:rsidR="00FC4F9E" w:rsidRPr="00194789">
              <w:rPr>
                <w:rFonts w:eastAsiaTheme="minorEastAsia"/>
                <w:sz w:val="24"/>
                <w:szCs w:val="24"/>
              </w:rPr>
              <w:t>5.3</w:t>
            </w:r>
          </w:p>
          <w:p w:rsidR="004D55E7" w:rsidRPr="00194789" w:rsidRDefault="004D55E7" w:rsidP="00FC4F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</w:t>
            </w:r>
            <w:r w:rsidR="00FC4F9E" w:rsidRPr="00194789">
              <w:rPr>
                <w:rFonts w:eastAsiaTheme="minor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:rsidR="006D32D4" w:rsidRPr="006D32D4" w:rsidRDefault="006D32D4" w:rsidP="000724F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D32D4">
              <w:rPr>
                <w:rFonts w:eastAsiaTheme="minorEastAsia" w:hAnsiTheme="minorEastAsia" w:hint="eastAsia"/>
                <w:sz w:val="24"/>
                <w:szCs w:val="24"/>
              </w:rPr>
              <w:t>现场询问质检部负责人，本部门职责主要有：负责产品的质量检验工作、负责对监视和测量设备的控制和管理、不合格品管理、产品和服务的放行、识别辨识本部门的环境因危险源以及本部门的运行控制等。</w:t>
            </w:r>
          </w:p>
          <w:p w:rsidR="00513779" w:rsidRPr="00194789" w:rsidRDefault="006D32D4" w:rsidP="000724F6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6D32D4">
              <w:rPr>
                <w:rFonts w:eastAsiaTheme="minorEastAsia" w:hAnsiTheme="minorEastAsia" w:hint="eastAsia"/>
                <w:sz w:val="24"/>
                <w:szCs w:val="24"/>
              </w:rPr>
              <w:t>质检部上述作用和职责、权限基本得到有效沟通和实施。</w:t>
            </w:r>
          </w:p>
        </w:tc>
        <w:tc>
          <w:tcPr>
            <w:tcW w:w="1585" w:type="dxa"/>
          </w:tcPr>
          <w:p w:rsidR="004D55E7" w:rsidRPr="00194789" w:rsidRDefault="00F7776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F44D4E" w:rsidRPr="00194789" w:rsidTr="00EC6620">
        <w:trPr>
          <w:trHeight w:val="516"/>
        </w:trPr>
        <w:tc>
          <w:tcPr>
            <w:tcW w:w="1242" w:type="dxa"/>
            <w:vAlign w:val="center"/>
          </w:tcPr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12574D" w:rsidRDefault="0012574D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Q6.2</w:t>
            </w:r>
          </w:p>
          <w:p w:rsidR="00513779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6.2</w:t>
            </w:r>
          </w:p>
          <w:p w:rsidR="004D55E7" w:rsidRPr="00194789" w:rsidRDefault="00513779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</w:t>
            </w:r>
            <w:r w:rsidR="004D55E7" w:rsidRPr="00194789">
              <w:rPr>
                <w:rFonts w:eastAsiaTheme="minorEastAsia"/>
                <w:sz w:val="24"/>
                <w:szCs w:val="24"/>
              </w:rPr>
              <w:t>6.2</w:t>
            </w:r>
          </w:p>
        </w:tc>
        <w:tc>
          <w:tcPr>
            <w:tcW w:w="10606" w:type="dxa"/>
            <w:vAlign w:val="center"/>
          </w:tcPr>
          <w:p w:rsidR="00513779" w:rsidRPr="00610B40" w:rsidRDefault="00513779" w:rsidP="000724F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10B40">
              <w:rPr>
                <w:rFonts w:eastAsiaTheme="minorEastAsia" w:hAnsiTheme="minorEastAsia"/>
                <w:sz w:val="24"/>
                <w:szCs w:val="24"/>
              </w:rPr>
              <w:t>部门</w:t>
            </w:r>
            <w:r w:rsidR="00E0195E" w:rsidRPr="00610B40">
              <w:rPr>
                <w:rFonts w:eastAsiaTheme="minorEastAsia" w:hAnsiTheme="minorEastAsia"/>
                <w:sz w:val="24"/>
                <w:szCs w:val="24"/>
              </w:rPr>
              <w:t>主要</w:t>
            </w:r>
            <w:r w:rsidRPr="00610B40">
              <w:rPr>
                <w:rFonts w:eastAsiaTheme="minorEastAsia" w:hAnsiTheme="minorEastAsia"/>
                <w:sz w:val="24"/>
                <w:szCs w:val="24"/>
              </w:rPr>
              <w:t>目标：</w:t>
            </w:r>
            <w:r w:rsidR="00F314FC" w:rsidRPr="00610B40">
              <w:rPr>
                <w:rFonts w:eastAsiaTheme="minorEastAsia" w:hAnsiTheme="minorEastAsia"/>
                <w:sz w:val="24"/>
                <w:szCs w:val="24"/>
              </w:rPr>
              <w:t xml:space="preserve">                       </w:t>
            </w:r>
            <w:r w:rsidR="00E0195E" w:rsidRPr="00610B40">
              <w:rPr>
                <w:rFonts w:eastAsiaTheme="minorEastAsia" w:hAnsiTheme="minorEastAsia"/>
                <w:sz w:val="24"/>
                <w:szCs w:val="24"/>
              </w:rPr>
              <w:t xml:space="preserve">                            </w:t>
            </w:r>
            <w:r w:rsidR="00F314FC" w:rsidRPr="00610B40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="00A348F4" w:rsidRPr="00610B40">
              <w:rPr>
                <w:rFonts w:eastAsiaTheme="minorEastAsia" w:hAnsiTheme="minorEastAsia"/>
                <w:sz w:val="24"/>
                <w:szCs w:val="24"/>
              </w:rPr>
              <w:t>20.</w:t>
            </w:r>
            <w:r w:rsidR="0012574D"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 w:rsidR="00F314FC" w:rsidRPr="00610B40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6D32D4" w:rsidRPr="00610B4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F314FC" w:rsidRPr="00610B40">
              <w:rPr>
                <w:rFonts w:eastAsiaTheme="minorEastAsia" w:hAnsiTheme="minorEastAsia"/>
                <w:sz w:val="24"/>
                <w:szCs w:val="24"/>
              </w:rPr>
              <w:t>日考核</w:t>
            </w:r>
          </w:p>
          <w:p w:rsidR="0012574D" w:rsidRDefault="0012574D" w:rsidP="000724F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产品出厂合格率100%                                                   100%</w:t>
            </w:r>
          </w:p>
          <w:p w:rsidR="0012574D" w:rsidRDefault="0012574D" w:rsidP="000724F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监视和测量设备鉴定率100%，合格率100%                                100%</w:t>
            </w:r>
          </w:p>
          <w:p w:rsidR="00610B40" w:rsidRPr="00610B40" w:rsidRDefault="00610B40" w:rsidP="000724F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10B40">
              <w:rPr>
                <w:rFonts w:eastAsiaTheme="minorEastAsia" w:hAnsiTheme="minorEastAsia" w:hint="eastAsia"/>
                <w:sz w:val="24"/>
                <w:szCs w:val="24"/>
              </w:rPr>
              <w:t>员工重大责任伤亡率为</w:t>
            </w:r>
            <w:r w:rsidRPr="00610B40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610B40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Pr="00610B40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   0</w:t>
            </w:r>
            <w:r w:rsidRPr="00610B40">
              <w:rPr>
                <w:rFonts w:eastAsiaTheme="minorEastAsia" w:hAnsiTheme="minorEastAsia" w:hint="eastAsia"/>
                <w:sz w:val="24"/>
                <w:szCs w:val="24"/>
              </w:rPr>
              <w:t>次</w:t>
            </w:r>
          </w:p>
          <w:p w:rsidR="00F314FC" w:rsidRPr="00610B40" w:rsidRDefault="00F314FC" w:rsidP="000724F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10B40">
              <w:rPr>
                <w:rFonts w:eastAsiaTheme="minorEastAsia" w:hAnsiTheme="minorEastAsia"/>
                <w:sz w:val="24"/>
                <w:szCs w:val="24"/>
              </w:rPr>
              <w:t>固体废弃物分类处置率</w:t>
            </w:r>
            <w:r w:rsidRPr="00610B40">
              <w:rPr>
                <w:rFonts w:eastAsiaTheme="minorEastAsia" w:hAnsiTheme="minorEastAsia"/>
                <w:sz w:val="24"/>
                <w:szCs w:val="24"/>
              </w:rPr>
              <w:t xml:space="preserve">100%                                           </w:t>
            </w:r>
            <w:r w:rsidR="00610B40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610B40">
              <w:rPr>
                <w:rFonts w:eastAsiaTheme="minorEastAsia" w:hAnsiTheme="minorEastAsia"/>
                <w:sz w:val="24"/>
                <w:szCs w:val="24"/>
              </w:rPr>
              <w:t>100%</w:t>
            </w:r>
          </w:p>
          <w:p w:rsidR="00F314FC" w:rsidRPr="00610B40" w:rsidRDefault="00B45D2C" w:rsidP="000724F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10B40">
              <w:rPr>
                <w:rFonts w:eastAsiaTheme="minorEastAsia" w:hAnsiTheme="minorEastAsia"/>
                <w:sz w:val="24"/>
                <w:szCs w:val="24"/>
              </w:rPr>
              <w:lastRenderedPageBreak/>
              <w:t>火灾、触电</w:t>
            </w:r>
            <w:r w:rsidR="00F314FC" w:rsidRPr="00610B40">
              <w:rPr>
                <w:rFonts w:eastAsiaTheme="minorEastAsia" w:hAnsiTheme="minorEastAsia"/>
                <w:sz w:val="24"/>
                <w:szCs w:val="24"/>
              </w:rPr>
              <w:t>事故为</w:t>
            </w:r>
            <w:r w:rsidR="00F314FC" w:rsidRPr="00610B40">
              <w:rPr>
                <w:rFonts w:eastAsiaTheme="minorEastAsia" w:hAnsiTheme="minorEastAsia"/>
                <w:sz w:val="24"/>
                <w:szCs w:val="24"/>
              </w:rPr>
              <w:t>0                                                    0</w:t>
            </w:r>
            <w:r w:rsidR="000E37AB" w:rsidRPr="00610B40">
              <w:rPr>
                <w:rFonts w:eastAsiaTheme="minorEastAsia" w:hAnsiTheme="minorEastAsia"/>
                <w:sz w:val="24"/>
                <w:szCs w:val="24"/>
              </w:rPr>
              <w:t>次</w:t>
            </w:r>
          </w:p>
          <w:p w:rsidR="006D32D4" w:rsidRPr="00194789" w:rsidRDefault="00513779" w:rsidP="000724F6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610B40"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 w:rsidRPr="00610B40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="00B45D2C" w:rsidRPr="00610B40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610B40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12574D"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 w:rsidR="00A348F4" w:rsidRPr="00610B40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6D32D4" w:rsidRPr="00610B4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610B40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610B40">
              <w:rPr>
                <w:rFonts w:eastAsiaTheme="minorEastAsia" w:hAnsiTheme="minorEastAsia"/>
                <w:sz w:val="24"/>
                <w:szCs w:val="24"/>
              </w:rPr>
              <w:t>\</w:t>
            </w:r>
            <w:r w:rsidRPr="00610B40">
              <w:rPr>
                <w:rFonts w:eastAsiaTheme="minorEastAsia" w:hAnsi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4D55E7" w:rsidRPr="00194789" w:rsidRDefault="00F77760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10360D" w:rsidRPr="00194789" w:rsidTr="00425FFC">
        <w:trPr>
          <w:trHeight w:val="1151"/>
        </w:trPr>
        <w:tc>
          <w:tcPr>
            <w:tcW w:w="1242" w:type="dxa"/>
          </w:tcPr>
          <w:p w:rsidR="0010360D" w:rsidRPr="00EE72AD" w:rsidRDefault="0010360D" w:rsidP="00F8121C">
            <w:pPr>
              <w:rPr>
                <w:sz w:val="24"/>
                <w:szCs w:val="24"/>
              </w:rPr>
            </w:pPr>
            <w:r w:rsidRPr="00EE72AD">
              <w:rPr>
                <w:rFonts w:hAnsi="宋体"/>
                <w:sz w:val="24"/>
                <w:szCs w:val="24"/>
              </w:rPr>
              <w:lastRenderedPageBreak/>
              <w:t>监视和测量资源</w:t>
            </w:r>
          </w:p>
        </w:tc>
        <w:tc>
          <w:tcPr>
            <w:tcW w:w="1276" w:type="dxa"/>
          </w:tcPr>
          <w:p w:rsidR="0010360D" w:rsidRPr="00EE72AD" w:rsidRDefault="0010360D" w:rsidP="00F8121C">
            <w:pPr>
              <w:rPr>
                <w:sz w:val="24"/>
                <w:szCs w:val="24"/>
              </w:rPr>
            </w:pPr>
            <w:r w:rsidRPr="00EE72AD">
              <w:rPr>
                <w:sz w:val="24"/>
                <w:szCs w:val="24"/>
              </w:rPr>
              <w:t>Q7.1.5</w:t>
            </w:r>
          </w:p>
        </w:tc>
        <w:tc>
          <w:tcPr>
            <w:tcW w:w="10606" w:type="dxa"/>
          </w:tcPr>
          <w:p w:rsidR="0010360D" w:rsidRPr="00EE72AD" w:rsidRDefault="00EE72AD" w:rsidP="00BF264E">
            <w:pPr>
              <w:spacing w:beforeLines="20" w:afterLines="20"/>
              <w:ind w:firstLineChars="200" w:firstLine="480"/>
              <w:rPr>
                <w:sz w:val="24"/>
                <w:szCs w:val="24"/>
              </w:rPr>
            </w:pPr>
            <w:r w:rsidRPr="00EE72AD">
              <w:rPr>
                <w:sz w:val="24"/>
                <w:szCs w:val="24"/>
              </w:rPr>
              <w:t>1</w:t>
            </w:r>
            <w:r w:rsidRPr="00EE72AD">
              <w:rPr>
                <w:sz w:val="24"/>
                <w:szCs w:val="24"/>
              </w:rPr>
              <w:t>、</w:t>
            </w:r>
            <w:r w:rsidR="0010360D" w:rsidRPr="00EE72AD">
              <w:rPr>
                <w:rFonts w:hAnsi="宋体"/>
                <w:sz w:val="24"/>
                <w:szCs w:val="24"/>
              </w:rPr>
              <w:t>提供检测设备清单，主要检测设备有</w:t>
            </w:r>
            <w:r w:rsidR="00BF264E" w:rsidRPr="00EE72AD">
              <w:rPr>
                <w:rFonts w:hAnsi="宋体"/>
                <w:sz w:val="24"/>
                <w:szCs w:val="24"/>
              </w:rPr>
              <w:t>PH</w:t>
            </w:r>
            <w:r w:rsidR="00BF264E" w:rsidRPr="00EE72AD">
              <w:rPr>
                <w:rFonts w:hAnsi="宋体"/>
                <w:sz w:val="24"/>
                <w:szCs w:val="24"/>
              </w:rPr>
              <w:t>计、</w:t>
            </w:r>
            <w:r w:rsidR="0010360D" w:rsidRPr="00EE72AD">
              <w:rPr>
                <w:rFonts w:hAnsi="宋体"/>
                <w:sz w:val="24"/>
                <w:szCs w:val="24"/>
              </w:rPr>
              <w:t>电子称、智能白度仪、数显酸度计、电子天平等，基本满足目前生产检测要求。</w:t>
            </w:r>
          </w:p>
          <w:p w:rsidR="0010360D" w:rsidRPr="00EE72AD" w:rsidRDefault="00EE72AD" w:rsidP="00BF264E">
            <w:pPr>
              <w:spacing w:beforeLines="20" w:afterLines="20"/>
              <w:ind w:firstLineChars="200" w:firstLine="480"/>
              <w:rPr>
                <w:sz w:val="24"/>
                <w:szCs w:val="24"/>
              </w:rPr>
            </w:pPr>
            <w:r w:rsidRPr="00EE72AD">
              <w:rPr>
                <w:rFonts w:hAnsi="宋体" w:hint="eastAsia"/>
                <w:sz w:val="24"/>
                <w:szCs w:val="24"/>
              </w:rPr>
              <w:t>2</w:t>
            </w:r>
            <w:r w:rsidRPr="00EE72AD">
              <w:rPr>
                <w:rFonts w:hAnsi="宋体" w:hint="eastAsia"/>
                <w:sz w:val="24"/>
                <w:szCs w:val="24"/>
              </w:rPr>
              <w:t>、</w:t>
            </w:r>
            <w:r w:rsidR="0010360D" w:rsidRPr="00EE72AD">
              <w:rPr>
                <w:rFonts w:hAnsi="宋体"/>
                <w:sz w:val="24"/>
                <w:szCs w:val="24"/>
              </w:rPr>
              <w:t>抽</w:t>
            </w:r>
            <w:r w:rsidRPr="00EE72AD">
              <w:rPr>
                <w:rFonts w:hAnsi="宋体"/>
                <w:sz w:val="24"/>
                <w:szCs w:val="24"/>
              </w:rPr>
              <w:t>查</w:t>
            </w:r>
            <w:r w:rsidR="00BF264E" w:rsidRPr="00EE72AD">
              <w:rPr>
                <w:rFonts w:hAnsi="宋体"/>
                <w:sz w:val="24"/>
                <w:szCs w:val="24"/>
              </w:rPr>
              <w:t>电子分析天平</w:t>
            </w:r>
            <w:r w:rsidR="0010360D" w:rsidRPr="00EE72AD">
              <w:rPr>
                <w:rFonts w:hAnsi="宋体"/>
                <w:sz w:val="24"/>
                <w:szCs w:val="24"/>
              </w:rPr>
              <w:t>校准证书，编号</w:t>
            </w:r>
            <w:r w:rsidR="00BF264E" w:rsidRPr="00EE72AD">
              <w:rPr>
                <w:sz w:val="24"/>
                <w:szCs w:val="24"/>
              </w:rPr>
              <w:t>Z</w:t>
            </w:r>
            <w:r w:rsidR="00BF264E" w:rsidRPr="00EE72AD">
              <w:rPr>
                <w:rFonts w:hint="eastAsia"/>
                <w:sz w:val="24"/>
                <w:szCs w:val="24"/>
              </w:rPr>
              <w:t>20202-I106142</w:t>
            </w:r>
            <w:r w:rsidR="0010360D" w:rsidRPr="00EE72AD">
              <w:rPr>
                <w:sz w:val="24"/>
                <w:szCs w:val="24"/>
              </w:rPr>
              <w:t>,</w:t>
            </w:r>
          </w:p>
          <w:p w:rsidR="0010360D" w:rsidRPr="00EE72AD" w:rsidRDefault="0010360D" w:rsidP="00BF264E">
            <w:pPr>
              <w:spacing w:beforeLines="20" w:afterLines="20"/>
              <w:ind w:firstLineChars="200" w:firstLine="480"/>
              <w:rPr>
                <w:sz w:val="24"/>
                <w:szCs w:val="24"/>
              </w:rPr>
            </w:pPr>
            <w:r w:rsidRPr="00EE72AD">
              <w:rPr>
                <w:rFonts w:hAnsi="宋体"/>
                <w:sz w:val="24"/>
                <w:szCs w:val="24"/>
              </w:rPr>
              <w:t>型号</w:t>
            </w:r>
            <w:r w:rsidRPr="00EE72AD">
              <w:rPr>
                <w:sz w:val="24"/>
                <w:szCs w:val="24"/>
              </w:rPr>
              <w:t>/</w:t>
            </w:r>
            <w:r w:rsidRPr="00EE72AD">
              <w:rPr>
                <w:rFonts w:hAnsi="宋体"/>
                <w:sz w:val="24"/>
                <w:szCs w:val="24"/>
              </w:rPr>
              <w:t>规格：</w:t>
            </w:r>
            <w:r w:rsidR="00BF264E" w:rsidRPr="00EE72AD">
              <w:rPr>
                <w:rFonts w:hAnsi="宋体"/>
                <w:sz w:val="24"/>
                <w:szCs w:val="24"/>
              </w:rPr>
              <w:t>FA</w:t>
            </w:r>
            <w:r w:rsidR="00BF264E" w:rsidRPr="00EE72AD">
              <w:rPr>
                <w:rFonts w:hAnsi="宋体" w:hint="eastAsia"/>
                <w:sz w:val="24"/>
                <w:szCs w:val="24"/>
              </w:rPr>
              <w:t>1104</w:t>
            </w:r>
            <w:r w:rsidRPr="00EE72AD">
              <w:rPr>
                <w:sz w:val="24"/>
                <w:szCs w:val="24"/>
              </w:rPr>
              <w:t xml:space="preserve">,   </w:t>
            </w:r>
          </w:p>
          <w:p w:rsidR="0010360D" w:rsidRPr="00EE72AD" w:rsidRDefault="0010360D" w:rsidP="00BF264E">
            <w:pPr>
              <w:spacing w:beforeLines="20" w:afterLines="20"/>
              <w:ind w:firstLineChars="200" w:firstLine="480"/>
              <w:rPr>
                <w:sz w:val="24"/>
                <w:szCs w:val="24"/>
              </w:rPr>
            </w:pPr>
            <w:r w:rsidRPr="00EE72AD">
              <w:rPr>
                <w:rFonts w:hAnsi="宋体"/>
                <w:sz w:val="24"/>
                <w:szCs w:val="24"/>
              </w:rPr>
              <w:t>校准日期：</w:t>
            </w:r>
            <w:r w:rsidR="00BF264E" w:rsidRPr="00EE72AD">
              <w:rPr>
                <w:sz w:val="24"/>
                <w:szCs w:val="24"/>
              </w:rPr>
              <w:t>20</w:t>
            </w:r>
            <w:r w:rsidR="00BF264E" w:rsidRPr="00EE72AD">
              <w:rPr>
                <w:rFonts w:hint="eastAsia"/>
                <w:sz w:val="24"/>
                <w:szCs w:val="24"/>
              </w:rPr>
              <w:t>20</w:t>
            </w:r>
            <w:r w:rsidRPr="00EE72AD">
              <w:rPr>
                <w:rFonts w:hAnsi="宋体"/>
                <w:sz w:val="24"/>
                <w:szCs w:val="24"/>
              </w:rPr>
              <w:t>年</w:t>
            </w:r>
            <w:r w:rsidR="00BF264E" w:rsidRPr="00EE72AD">
              <w:rPr>
                <w:rFonts w:hint="eastAsia"/>
                <w:sz w:val="24"/>
                <w:szCs w:val="24"/>
              </w:rPr>
              <w:t>9</w:t>
            </w:r>
            <w:r w:rsidRPr="00EE72AD">
              <w:rPr>
                <w:rFonts w:hAnsi="宋体"/>
                <w:sz w:val="24"/>
                <w:szCs w:val="24"/>
              </w:rPr>
              <w:t>月</w:t>
            </w:r>
            <w:r w:rsidR="00BF264E" w:rsidRPr="00EE72AD">
              <w:rPr>
                <w:rFonts w:hint="eastAsia"/>
                <w:sz w:val="24"/>
                <w:szCs w:val="24"/>
              </w:rPr>
              <w:t>11</w:t>
            </w:r>
            <w:r w:rsidRPr="00EE72AD">
              <w:rPr>
                <w:rFonts w:hAnsi="宋体"/>
                <w:sz w:val="24"/>
                <w:szCs w:val="24"/>
              </w:rPr>
              <w:t>日</w:t>
            </w:r>
          </w:p>
          <w:p w:rsidR="0010360D" w:rsidRPr="00EE72AD" w:rsidRDefault="00BF264E" w:rsidP="00BF264E">
            <w:pPr>
              <w:spacing w:beforeLines="20" w:afterLines="20"/>
              <w:ind w:firstLineChars="200" w:firstLine="480"/>
              <w:rPr>
                <w:sz w:val="24"/>
                <w:szCs w:val="24"/>
              </w:rPr>
            </w:pPr>
            <w:r w:rsidRPr="00EE72AD">
              <w:rPr>
                <w:rFonts w:hAnsi="宋体"/>
                <w:sz w:val="24"/>
                <w:szCs w:val="24"/>
              </w:rPr>
              <w:t>有效期：一年</w:t>
            </w:r>
          </w:p>
          <w:p w:rsidR="0010360D" w:rsidRPr="00EE72AD" w:rsidRDefault="00BF264E" w:rsidP="00BF264E">
            <w:pPr>
              <w:spacing w:beforeLines="20" w:afterLines="20"/>
              <w:ind w:firstLineChars="200" w:firstLine="480"/>
              <w:rPr>
                <w:sz w:val="24"/>
                <w:szCs w:val="24"/>
              </w:rPr>
            </w:pPr>
            <w:r w:rsidRPr="00EE72AD">
              <w:rPr>
                <w:rFonts w:hAnsi="宋体"/>
                <w:sz w:val="24"/>
                <w:szCs w:val="24"/>
              </w:rPr>
              <w:t>检测机构：</w:t>
            </w:r>
            <w:r w:rsidR="0010360D" w:rsidRPr="00EE72AD">
              <w:rPr>
                <w:rFonts w:hAnsi="宋体"/>
                <w:sz w:val="24"/>
                <w:szCs w:val="24"/>
              </w:rPr>
              <w:t>深圳</w:t>
            </w:r>
            <w:r w:rsidRPr="00EE72AD">
              <w:rPr>
                <w:rFonts w:hAnsi="宋体"/>
                <w:sz w:val="24"/>
                <w:szCs w:val="24"/>
              </w:rPr>
              <w:t>天溯计量检测股份有限公司</w:t>
            </w:r>
          </w:p>
          <w:p w:rsidR="00EE72AD" w:rsidRPr="00EE72AD" w:rsidRDefault="00EE72AD" w:rsidP="00EE72AD">
            <w:pPr>
              <w:spacing w:beforeLines="20" w:afterLines="20"/>
              <w:ind w:firstLineChars="200" w:firstLine="480"/>
              <w:rPr>
                <w:sz w:val="24"/>
                <w:szCs w:val="24"/>
              </w:rPr>
            </w:pPr>
            <w:r w:rsidRPr="00EE72AD">
              <w:rPr>
                <w:rFonts w:hAnsi="宋体"/>
                <w:sz w:val="24"/>
                <w:szCs w:val="24"/>
              </w:rPr>
              <w:t>抽查快速水分测试仪校准证书，编号</w:t>
            </w:r>
            <w:r w:rsidRPr="00EE72AD">
              <w:rPr>
                <w:sz w:val="24"/>
                <w:szCs w:val="24"/>
              </w:rPr>
              <w:t>Z</w:t>
            </w:r>
            <w:r w:rsidRPr="00EE72AD">
              <w:rPr>
                <w:rFonts w:hint="eastAsia"/>
                <w:sz w:val="24"/>
                <w:szCs w:val="24"/>
              </w:rPr>
              <w:t>20202-I106186</w:t>
            </w:r>
            <w:r w:rsidRPr="00EE72AD">
              <w:rPr>
                <w:sz w:val="24"/>
                <w:szCs w:val="24"/>
              </w:rPr>
              <w:t>,</w:t>
            </w:r>
          </w:p>
          <w:p w:rsidR="00EE72AD" w:rsidRPr="00EE72AD" w:rsidRDefault="00EE72AD" w:rsidP="00EE72AD">
            <w:pPr>
              <w:spacing w:beforeLines="20" w:afterLines="20"/>
              <w:ind w:firstLineChars="200" w:firstLine="480"/>
              <w:rPr>
                <w:sz w:val="24"/>
                <w:szCs w:val="24"/>
              </w:rPr>
            </w:pPr>
            <w:r w:rsidRPr="00EE72AD">
              <w:rPr>
                <w:rFonts w:hAnsi="宋体"/>
                <w:sz w:val="24"/>
                <w:szCs w:val="24"/>
              </w:rPr>
              <w:t>型号</w:t>
            </w:r>
            <w:r w:rsidRPr="00EE72AD">
              <w:rPr>
                <w:sz w:val="24"/>
                <w:szCs w:val="24"/>
              </w:rPr>
              <w:t>/</w:t>
            </w:r>
            <w:r w:rsidRPr="00EE72AD">
              <w:rPr>
                <w:rFonts w:hAnsi="宋体"/>
                <w:sz w:val="24"/>
                <w:szCs w:val="24"/>
              </w:rPr>
              <w:t>规格：</w:t>
            </w:r>
            <w:r w:rsidRPr="00EE72AD">
              <w:rPr>
                <w:rFonts w:hAnsi="宋体"/>
                <w:sz w:val="24"/>
                <w:szCs w:val="24"/>
              </w:rPr>
              <w:t>ZS-201B</w:t>
            </w:r>
            <w:r w:rsidRPr="00EE72AD">
              <w:rPr>
                <w:sz w:val="24"/>
                <w:szCs w:val="24"/>
              </w:rPr>
              <w:t xml:space="preserve">   </w:t>
            </w:r>
          </w:p>
          <w:p w:rsidR="00EE72AD" w:rsidRPr="00EE72AD" w:rsidRDefault="00EE72AD" w:rsidP="00EE72AD">
            <w:pPr>
              <w:spacing w:beforeLines="20" w:afterLines="20"/>
              <w:ind w:firstLineChars="200" w:firstLine="480"/>
              <w:rPr>
                <w:sz w:val="24"/>
                <w:szCs w:val="24"/>
              </w:rPr>
            </w:pPr>
            <w:r w:rsidRPr="00EE72AD">
              <w:rPr>
                <w:rFonts w:hAnsi="宋体"/>
                <w:sz w:val="24"/>
                <w:szCs w:val="24"/>
              </w:rPr>
              <w:t>校准日期：</w:t>
            </w:r>
            <w:r w:rsidRPr="00EE72AD">
              <w:rPr>
                <w:sz w:val="24"/>
                <w:szCs w:val="24"/>
              </w:rPr>
              <w:t>20</w:t>
            </w:r>
            <w:r w:rsidRPr="00EE72AD">
              <w:rPr>
                <w:rFonts w:hint="eastAsia"/>
                <w:sz w:val="24"/>
                <w:szCs w:val="24"/>
              </w:rPr>
              <w:t>20</w:t>
            </w:r>
            <w:r w:rsidRPr="00EE72AD">
              <w:rPr>
                <w:rFonts w:hAnsi="宋体"/>
                <w:sz w:val="24"/>
                <w:szCs w:val="24"/>
              </w:rPr>
              <w:t>年</w:t>
            </w:r>
            <w:r w:rsidRPr="00EE72AD">
              <w:rPr>
                <w:rFonts w:hint="eastAsia"/>
                <w:sz w:val="24"/>
                <w:szCs w:val="24"/>
              </w:rPr>
              <w:t>9</w:t>
            </w:r>
            <w:r w:rsidRPr="00EE72AD">
              <w:rPr>
                <w:rFonts w:hAnsi="宋体"/>
                <w:sz w:val="24"/>
                <w:szCs w:val="24"/>
              </w:rPr>
              <w:t>月</w:t>
            </w:r>
            <w:r w:rsidRPr="00EE72AD">
              <w:rPr>
                <w:rFonts w:hint="eastAsia"/>
                <w:sz w:val="24"/>
                <w:szCs w:val="24"/>
              </w:rPr>
              <w:t>11</w:t>
            </w:r>
            <w:r w:rsidRPr="00EE72AD">
              <w:rPr>
                <w:rFonts w:hAnsi="宋体"/>
                <w:sz w:val="24"/>
                <w:szCs w:val="24"/>
              </w:rPr>
              <w:t>日</w:t>
            </w:r>
          </w:p>
          <w:p w:rsidR="00EE72AD" w:rsidRPr="00EE72AD" w:rsidRDefault="00EE72AD" w:rsidP="00EE72AD">
            <w:pPr>
              <w:spacing w:beforeLines="20" w:afterLines="20"/>
              <w:ind w:firstLineChars="200" w:firstLine="480"/>
              <w:rPr>
                <w:sz w:val="24"/>
                <w:szCs w:val="24"/>
              </w:rPr>
            </w:pPr>
            <w:r w:rsidRPr="00EE72AD">
              <w:rPr>
                <w:rFonts w:hAnsi="宋体"/>
                <w:sz w:val="24"/>
                <w:szCs w:val="24"/>
              </w:rPr>
              <w:t>有效期：一年</w:t>
            </w:r>
          </w:p>
          <w:p w:rsidR="00EE72AD" w:rsidRPr="00EE72AD" w:rsidRDefault="00EE72AD" w:rsidP="00EE72AD">
            <w:pPr>
              <w:spacing w:beforeLines="20" w:afterLines="20"/>
              <w:ind w:firstLineChars="200" w:firstLine="480"/>
              <w:rPr>
                <w:sz w:val="24"/>
                <w:szCs w:val="24"/>
              </w:rPr>
            </w:pPr>
            <w:r w:rsidRPr="00EE72AD">
              <w:rPr>
                <w:rFonts w:hAnsi="宋体"/>
                <w:sz w:val="24"/>
                <w:szCs w:val="24"/>
              </w:rPr>
              <w:t>检测机构：深圳天溯计量检测股份有限公司</w:t>
            </w:r>
          </w:p>
          <w:p w:rsidR="00EE72AD" w:rsidRPr="00EE72AD" w:rsidRDefault="00EE72AD" w:rsidP="00EE72AD">
            <w:pPr>
              <w:spacing w:beforeLines="20" w:afterLines="20"/>
              <w:ind w:firstLineChars="200" w:firstLine="480"/>
              <w:rPr>
                <w:sz w:val="24"/>
                <w:szCs w:val="24"/>
              </w:rPr>
            </w:pPr>
            <w:r w:rsidRPr="00EE72AD">
              <w:rPr>
                <w:rFonts w:hAnsi="宋体"/>
                <w:sz w:val="24"/>
                <w:szCs w:val="24"/>
              </w:rPr>
              <w:t>抽查智能白度测定仪校准证书，编号</w:t>
            </w:r>
            <w:r w:rsidRPr="00EE72AD">
              <w:rPr>
                <w:sz w:val="24"/>
                <w:szCs w:val="24"/>
              </w:rPr>
              <w:t>Z</w:t>
            </w:r>
            <w:r w:rsidRPr="00EE72AD">
              <w:rPr>
                <w:rFonts w:hint="eastAsia"/>
                <w:sz w:val="24"/>
                <w:szCs w:val="24"/>
              </w:rPr>
              <w:t>20202-I106105</w:t>
            </w:r>
            <w:r w:rsidRPr="00EE72AD">
              <w:rPr>
                <w:sz w:val="24"/>
                <w:szCs w:val="24"/>
              </w:rPr>
              <w:t>,</w:t>
            </w:r>
          </w:p>
          <w:p w:rsidR="00EE72AD" w:rsidRPr="00EE72AD" w:rsidRDefault="00EE72AD" w:rsidP="00EE72AD">
            <w:pPr>
              <w:spacing w:beforeLines="20" w:afterLines="20"/>
              <w:ind w:firstLineChars="200" w:firstLine="480"/>
              <w:rPr>
                <w:sz w:val="24"/>
                <w:szCs w:val="24"/>
              </w:rPr>
            </w:pPr>
            <w:r w:rsidRPr="00EE72AD">
              <w:rPr>
                <w:rFonts w:hAnsi="宋体"/>
                <w:sz w:val="24"/>
                <w:szCs w:val="24"/>
              </w:rPr>
              <w:t>型号</w:t>
            </w:r>
            <w:r w:rsidRPr="00EE72AD">
              <w:rPr>
                <w:sz w:val="24"/>
                <w:szCs w:val="24"/>
              </w:rPr>
              <w:t>/</w:t>
            </w:r>
            <w:r w:rsidRPr="00EE72AD">
              <w:rPr>
                <w:rFonts w:hAnsi="宋体"/>
                <w:sz w:val="24"/>
                <w:szCs w:val="24"/>
              </w:rPr>
              <w:t>规格：</w:t>
            </w:r>
            <w:r w:rsidRPr="00EE72AD">
              <w:rPr>
                <w:rFonts w:hAnsi="宋体"/>
                <w:sz w:val="24"/>
                <w:szCs w:val="24"/>
              </w:rPr>
              <w:t>WSB-VI</w:t>
            </w:r>
            <w:r w:rsidRPr="00EE72AD">
              <w:rPr>
                <w:sz w:val="24"/>
                <w:szCs w:val="24"/>
              </w:rPr>
              <w:t xml:space="preserve">   </w:t>
            </w:r>
          </w:p>
          <w:p w:rsidR="00EE72AD" w:rsidRPr="00EE72AD" w:rsidRDefault="00EE72AD" w:rsidP="00EE72AD">
            <w:pPr>
              <w:spacing w:beforeLines="20" w:afterLines="20"/>
              <w:ind w:firstLineChars="200" w:firstLine="480"/>
              <w:rPr>
                <w:sz w:val="24"/>
                <w:szCs w:val="24"/>
              </w:rPr>
            </w:pPr>
            <w:r w:rsidRPr="00EE72AD">
              <w:rPr>
                <w:rFonts w:hAnsi="宋体"/>
                <w:sz w:val="24"/>
                <w:szCs w:val="24"/>
              </w:rPr>
              <w:t>校准日期：</w:t>
            </w:r>
            <w:r w:rsidRPr="00EE72AD">
              <w:rPr>
                <w:sz w:val="24"/>
                <w:szCs w:val="24"/>
              </w:rPr>
              <w:t>20</w:t>
            </w:r>
            <w:r w:rsidRPr="00EE72AD">
              <w:rPr>
                <w:rFonts w:hint="eastAsia"/>
                <w:sz w:val="24"/>
                <w:szCs w:val="24"/>
              </w:rPr>
              <w:t>20</w:t>
            </w:r>
            <w:r w:rsidRPr="00EE72AD">
              <w:rPr>
                <w:rFonts w:hAnsi="宋体"/>
                <w:sz w:val="24"/>
                <w:szCs w:val="24"/>
              </w:rPr>
              <w:t>年</w:t>
            </w:r>
            <w:r w:rsidRPr="00EE72AD">
              <w:rPr>
                <w:rFonts w:hint="eastAsia"/>
                <w:sz w:val="24"/>
                <w:szCs w:val="24"/>
              </w:rPr>
              <w:t>9</w:t>
            </w:r>
            <w:r w:rsidRPr="00EE72AD">
              <w:rPr>
                <w:rFonts w:hAnsi="宋体"/>
                <w:sz w:val="24"/>
                <w:szCs w:val="24"/>
              </w:rPr>
              <w:t>月</w:t>
            </w:r>
            <w:r w:rsidRPr="00EE72AD">
              <w:rPr>
                <w:rFonts w:hint="eastAsia"/>
                <w:sz w:val="24"/>
                <w:szCs w:val="24"/>
              </w:rPr>
              <w:t>11</w:t>
            </w:r>
            <w:r w:rsidRPr="00EE72AD">
              <w:rPr>
                <w:rFonts w:hAnsi="宋体"/>
                <w:sz w:val="24"/>
                <w:szCs w:val="24"/>
              </w:rPr>
              <w:t>日</w:t>
            </w:r>
          </w:p>
          <w:p w:rsidR="00EE72AD" w:rsidRPr="00EE72AD" w:rsidRDefault="00EE72AD" w:rsidP="00EE72AD">
            <w:pPr>
              <w:spacing w:beforeLines="20" w:afterLines="20"/>
              <w:ind w:firstLineChars="200" w:firstLine="480"/>
              <w:rPr>
                <w:sz w:val="24"/>
                <w:szCs w:val="24"/>
              </w:rPr>
            </w:pPr>
            <w:r w:rsidRPr="00EE72AD">
              <w:rPr>
                <w:rFonts w:hAnsi="宋体"/>
                <w:sz w:val="24"/>
                <w:szCs w:val="24"/>
              </w:rPr>
              <w:t>有效期：一年</w:t>
            </w:r>
          </w:p>
          <w:p w:rsidR="00EE72AD" w:rsidRPr="00EE72AD" w:rsidRDefault="00EE72AD" w:rsidP="00EE72AD">
            <w:pPr>
              <w:spacing w:beforeLines="20" w:afterLines="20"/>
              <w:ind w:firstLineChars="200" w:firstLine="480"/>
              <w:rPr>
                <w:sz w:val="24"/>
                <w:szCs w:val="24"/>
              </w:rPr>
            </w:pPr>
            <w:r w:rsidRPr="00EE72AD">
              <w:rPr>
                <w:rFonts w:hAnsi="宋体"/>
                <w:sz w:val="24"/>
                <w:szCs w:val="24"/>
              </w:rPr>
              <w:t>检测机构：深圳天溯计量检测股份有限公司</w:t>
            </w:r>
          </w:p>
          <w:p w:rsidR="00EE72AD" w:rsidRPr="008E7C8E" w:rsidRDefault="00EE72AD" w:rsidP="00EE72AD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监视和测量设备由使用人负责保管维护，以防止损坏或失效</w:t>
            </w:r>
            <w:r w:rsidRPr="008E7C8E">
              <w:rPr>
                <w:rFonts w:eastAsiaTheme="minorEastAsia"/>
                <w:sz w:val="24"/>
                <w:szCs w:val="24"/>
              </w:rPr>
              <w:t xml:space="preserve">, 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目前尚未发现监视测量设备在检定有效期内失准的情况，监视和测量设备运行环境适宜。</w:t>
            </w:r>
          </w:p>
          <w:p w:rsidR="0010360D" w:rsidRPr="00EE72AD" w:rsidRDefault="00EE72AD" w:rsidP="00EE72AD">
            <w:pPr>
              <w:spacing w:beforeLines="20" w:afterLines="20"/>
              <w:ind w:firstLineChars="200" w:firstLine="480"/>
              <w:rPr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企业无需使用计算机软件用于产品的监视和测量。</w:t>
            </w:r>
          </w:p>
        </w:tc>
        <w:tc>
          <w:tcPr>
            <w:tcW w:w="1585" w:type="dxa"/>
          </w:tcPr>
          <w:p w:rsidR="0010360D" w:rsidRDefault="00FA0E8F" w:rsidP="00D86F1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10360D" w:rsidRPr="00194789" w:rsidTr="005E6B20">
        <w:trPr>
          <w:trHeight w:val="1151"/>
        </w:trPr>
        <w:tc>
          <w:tcPr>
            <w:tcW w:w="1242" w:type="dxa"/>
          </w:tcPr>
          <w:p w:rsidR="0010360D" w:rsidRPr="0010360D" w:rsidRDefault="0010360D" w:rsidP="00F8121C">
            <w:pPr>
              <w:rPr>
                <w:sz w:val="24"/>
                <w:szCs w:val="24"/>
              </w:rPr>
            </w:pPr>
            <w:r w:rsidRPr="0010360D">
              <w:rPr>
                <w:rFonts w:hAnsi="宋体"/>
                <w:sz w:val="24"/>
                <w:szCs w:val="24"/>
              </w:rPr>
              <w:lastRenderedPageBreak/>
              <w:t>产品和服务的放行</w:t>
            </w:r>
          </w:p>
          <w:p w:rsidR="0010360D" w:rsidRPr="0010360D" w:rsidRDefault="0010360D" w:rsidP="00F8121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360D" w:rsidRPr="0010360D" w:rsidRDefault="0010360D" w:rsidP="00F8121C">
            <w:pPr>
              <w:rPr>
                <w:sz w:val="24"/>
                <w:szCs w:val="24"/>
              </w:rPr>
            </w:pPr>
            <w:r w:rsidRPr="0010360D">
              <w:rPr>
                <w:sz w:val="24"/>
                <w:szCs w:val="24"/>
              </w:rPr>
              <w:t>Q8.6</w:t>
            </w:r>
          </w:p>
        </w:tc>
        <w:tc>
          <w:tcPr>
            <w:tcW w:w="10606" w:type="dxa"/>
          </w:tcPr>
          <w:p w:rsidR="0010360D" w:rsidRPr="0010360D" w:rsidRDefault="0010360D" w:rsidP="00F8121C">
            <w:pPr>
              <w:snapToGrid w:val="0"/>
              <w:spacing w:line="360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10360D">
              <w:rPr>
                <w:rFonts w:hAnsi="宋体"/>
                <w:sz w:val="24"/>
                <w:szCs w:val="24"/>
              </w:rPr>
              <w:t>公司编制了《产品检验和试验控制程序》，规定了对原材料、过程产品、成品实施检验，并制定了相应的检验规范。</w:t>
            </w:r>
          </w:p>
          <w:p w:rsidR="0010360D" w:rsidRPr="0010360D" w:rsidRDefault="0010360D" w:rsidP="00F8121C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10360D">
              <w:rPr>
                <w:rFonts w:hAnsi="宋体"/>
                <w:sz w:val="24"/>
                <w:szCs w:val="24"/>
              </w:rPr>
              <w:t>（一）原材料检验，检验依据：原材料检验规程，明确了采购物资的验收要求。</w:t>
            </w:r>
          </w:p>
          <w:p w:rsidR="0010360D" w:rsidRPr="0010360D" w:rsidRDefault="0010360D" w:rsidP="00F8121C">
            <w:pPr>
              <w:snapToGrid w:val="0"/>
              <w:spacing w:line="360" w:lineRule="auto"/>
              <w:ind w:left="34" w:firstLineChars="200" w:firstLine="480"/>
              <w:rPr>
                <w:sz w:val="24"/>
                <w:szCs w:val="24"/>
              </w:rPr>
            </w:pPr>
            <w:r w:rsidRPr="0010360D">
              <w:rPr>
                <w:rFonts w:hAnsi="宋体"/>
                <w:sz w:val="24"/>
                <w:szCs w:val="24"/>
              </w:rPr>
              <w:t>提供进货检验记录，</w:t>
            </w:r>
          </w:p>
          <w:p w:rsidR="0010360D" w:rsidRPr="0010360D" w:rsidRDefault="0010360D" w:rsidP="0010360D">
            <w:pPr>
              <w:snapToGrid w:val="0"/>
              <w:spacing w:line="360" w:lineRule="auto"/>
              <w:ind w:left="34" w:firstLineChars="200" w:firstLine="480"/>
              <w:rPr>
                <w:sz w:val="24"/>
                <w:szCs w:val="24"/>
              </w:rPr>
            </w:pPr>
            <w:r w:rsidRPr="0010360D">
              <w:rPr>
                <w:rFonts w:hAnsi="宋体"/>
                <w:sz w:val="24"/>
                <w:szCs w:val="24"/>
              </w:rPr>
              <w:t>抽查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20</w:t>
            </w:r>
            <w:r w:rsidRPr="0010360D"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10</w:t>
            </w:r>
            <w:r w:rsidR="00A24E16">
              <w:rPr>
                <w:sz w:val="24"/>
                <w:szCs w:val="24"/>
              </w:rPr>
              <w:t>.19</w:t>
            </w:r>
            <w:r w:rsidRPr="0010360D">
              <w:rPr>
                <w:rFonts w:hAnsi="宋体"/>
                <w:sz w:val="24"/>
                <w:szCs w:val="24"/>
              </w:rPr>
              <w:t>，</w:t>
            </w:r>
            <w:r w:rsidRPr="0010360D">
              <w:rPr>
                <w:sz w:val="24"/>
                <w:szCs w:val="24"/>
              </w:rPr>
              <w:t>800</w:t>
            </w:r>
            <w:r w:rsidRPr="0010360D">
              <w:rPr>
                <w:rFonts w:hAnsi="宋体"/>
                <w:sz w:val="24"/>
                <w:szCs w:val="24"/>
              </w:rPr>
              <w:t>目活性重钙进货检验记录，对碳酸钙、碳酸镁、白度、吸油、沉体、活化度检验，结果合格，检验员余燕秀。</w:t>
            </w:r>
          </w:p>
          <w:p w:rsidR="0010360D" w:rsidRPr="0010360D" w:rsidRDefault="0010360D" w:rsidP="00F8121C">
            <w:pPr>
              <w:snapToGrid w:val="0"/>
              <w:spacing w:line="360" w:lineRule="auto"/>
              <w:ind w:left="34" w:firstLineChars="200" w:firstLine="480"/>
              <w:rPr>
                <w:sz w:val="24"/>
                <w:szCs w:val="24"/>
              </w:rPr>
            </w:pPr>
            <w:r w:rsidRPr="0010360D">
              <w:rPr>
                <w:rFonts w:hAnsi="宋体"/>
                <w:sz w:val="24"/>
                <w:szCs w:val="24"/>
              </w:rPr>
              <w:t>抽查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20</w:t>
            </w:r>
            <w:r w:rsidRPr="0010360D">
              <w:rPr>
                <w:sz w:val="24"/>
                <w:szCs w:val="24"/>
              </w:rPr>
              <w:t>.7.15</w:t>
            </w:r>
            <w:r w:rsidRPr="0010360D">
              <w:rPr>
                <w:rFonts w:hAnsi="宋体"/>
                <w:sz w:val="24"/>
                <w:szCs w:val="24"/>
              </w:rPr>
              <w:t>烟煤进货检验记录，对外在水分、水分、灰份、挥发份、固定碳、发热量进行了检验，结果合格，检验员晏群。。</w:t>
            </w:r>
          </w:p>
          <w:p w:rsidR="0010360D" w:rsidRPr="0010360D" w:rsidRDefault="0010360D" w:rsidP="00F8121C">
            <w:pPr>
              <w:snapToGrid w:val="0"/>
              <w:spacing w:line="360" w:lineRule="auto"/>
              <w:ind w:left="34" w:firstLineChars="200" w:firstLine="480"/>
              <w:rPr>
                <w:sz w:val="24"/>
                <w:szCs w:val="24"/>
              </w:rPr>
            </w:pPr>
            <w:r w:rsidRPr="0010360D">
              <w:rPr>
                <w:rFonts w:hAnsi="宋体"/>
                <w:sz w:val="24"/>
                <w:szCs w:val="24"/>
              </w:rPr>
              <w:t>提供了硬脂酸出厂检验报告。</w:t>
            </w:r>
          </w:p>
          <w:p w:rsidR="0010360D" w:rsidRPr="0010360D" w:rsidRDefault="000724F6" w:rsidP="00F8121C">
            <w:pPr>
              <w:snapToGrid w:val="0"/>
              <w:spacing w:line="360" w:lineRule="auto"/>
              <w:ind w:left="34" w:firstLineChars="200" w:firstLine="480"/>
              <w:rPr>
                <w:sz w:val="24"/>
                <w:szCs w:val="24"/>
              </w:rPr>
            </w:pPr>
            <w:r w:rsidRPr="00801E1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78ba75d2d525b5b4f5cedf9024e2818" style="width:67pt;height:2in">
                  <v:imagedata r:id="rId9" o:title="78ba75d2d525b5b4f5cedf9024e2818"/>
                </v:shape>
              </w:pict>
            </w:r>
          </w:p>
          <w:p w:rsidR="0010360D" w:rsidRPr="0010360D" w:rsidRDefault="0010360D" w:rsidP="00F8121C">
            <w:pPr>
              <w:snapToGrid w:val="0"/>
              <w:spacing w:line="360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10360D">
              <w:rPr>
                <w:rFonts w:hAnsi="宋体"/>
                <w:sz w:val="24"/>
                <w:szCs w:val="24"/>
              </w:rPr>
              <w:t>组织或顾客拟在供方进行现场验证时，在采购合同中明确，未发生。</w:t>
            </w:r>
          </w:p>
          <w:p w:rsidR="0010360D" w:rsidRPr="0010360D" w:rsidRDefault="0010360D" w:rsidP="00F8121C">
            <w:pPr>
              <w:snapToGrid w:val="0"/>
              <w:spacing w:line="360" w:lineRule="auto"/>
              <w:ind w:leftChars="17" w:left="36"/>
              <w:rPr>
                <w:sz w:val="24"/>
                <w:szCs w:val="24"/>
              </w:rPr>
            </w:pPr>
            <w:r w:rsidRPr="0010360D">
              <w:rPr>
                <w:rFonts w:hAnsi="宋体"/>
                <w:sz w:val="24"/>
                <w:szCs w:val="24"/>
              </w:rPr>
              <w:t>（二）过程检验，检验依据：产品检验规范，</w:t>
            </w:r>
          </w:p>
          <w:p w:rsidR="0010360D" w:rsidRPr="0010360D" w:rsidRDefault="0010360D" w:rsidP="00F8121C">
            <w:pPr>
              <w:snapToGrid w:val="0"/>
              <w:spacing w:line="360" w:lineRule="auto"/>
              <w:ind w:left="34" w:firstLineChars="200" w:firstLine="480"/>
              <w:rPr>
                <w:sz w:val="24"/>
                <w:szCs w:val="24"/>
              </w:rPr>
            </w:pPr>
            <w:r w:rsidRPr="0010360D">
              <w:rPr>
                <w:rFonts w:hAnsi="宋体"/>
                <w:sz w:val="24"/>
                <w:szCs w:val="24"/>
              </w:rPr>
              <w:t>提供工序检验记录，</w:t>
            </w:r>
          </w:p>
          <w:p w:rsidR="0010360D" w:rsidRPr="0010360D" w:rsidRDefault="0010360D" w:rsidP="00F8121C">
            <w:pPr>
              <w:snapToGrid w:val="0"/>
              <w:spacing w:line="360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10360D">
              <w:rPr>
                <w:rFonts w:hAnsi="宋体"/>
                <w:sz w:val="24"/>
                <w:szCs w:val="24"/>
              </w:rPr>
              <w:lastRenderedPageBreak/>
              <w:t>抽查</w:t>
            </w:r>
            <w:r w:rsidR="00A24E16">
              <w:rPr>
                <w:sz w:val="24"/>
                <w:szCs w:val="24"/>
              </w:rPr>
              <w:t>:20</w:t>
            </w:r>
            <w:r w:rsidR="00A24E16">
              <w:rPr>
                <w:rFonts w:hint="eastAsia"/>
                <w:sz w:val="24"/>
                <w:szCs w:val="24"/>
              </w:rPr>
              <w:t>20</w:t>
            </w:r>
            <w:r w:rsidRPr="0010360D">
              <w:rPr>
                <w:rFonts w:hAnsi="宋体"/>
                <w:sz w:val="24"/>
                <w:szCs w:val="24"/>
              </w:rPr>
              <w:t>年</w:t>
            </w:r>
            <w:r w:rsidR="00A24E16">
              <w:rPr>
                <w:rFonts w:hint="eastAsia"/>
                <w:sz w:val="24"/>
                <w:szCs w:val="24"/>
              </w:rPr>
              <w:t>5</w:t>
            </w:r>
            <w:r w:rsidRPr="0010360D">
              <w:rPr>
                <w:rFonts w:hAnsi="宋体"/>
                <w:sz w:val="24"/>
                <w:szCs w:val="24"/>
              </w:rPr>
              <w:t>月</w:t>
            </w:r>
            <w:r w:rsidRPr="0010360D">
              <w:rPr>
                <w:sz w:val="24"/>
                <w:szCs w:val="24"/>
              </w:rPr>
              <w:t>27</w:t>
            </w:r>
            <w:r w:rsidRPr="0010360D">
              <w:rPr>
                <w:rFonts w:hAnsi="宋体"/>
                <w:sz w:val="24"/>
                <w:szCs w:val="24"/>
              </w:rPr>
              <w:t>日中间控制分析原始记录报告单，</w:t>
            </w:r>
          </w:p>
          <w:p w:rsidR="0010360D" w:rsidRPr="0010360D" w:rsidRDefault="0010360D" w:rsidP="00F8121C">
            <w:pPr>
              <w:snapToGrid w:val="0"/>
              <w:spacing w:line="360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10360D">
              <w:rPr>
                <w:rFonts w:hAnsi="宋体"/>
                <w:sz w:val="24"/>
                <w:szCs w:val="24"/>
              </w:rPr>
              <w:t>产品名称：滤饼，</w:t>
            </w:r>
          </w:p>
          <w:p w:rsidR="0010360D" w:rsidRPr="0010360D" w:rsidRDefault="0010360D" w:rsidP="00F8121C">
            <w:pPr>
              <w:snapToGrid w:val="0"/>
              <w:spacing w:line="360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10360D">
              <w:rPr>
                <w:rFonts w:hAnsi="宋体"/>
                <w:sz w:val="24"/>
                <w:szCs w:val="24"/>
              </w:rPr>
              <w:t>在生产加工过程中，对产品的沉体、碱度、波美及反应时间进行了检验。</w:t>
            </w:r>
          </w:p>
          <w:p w:rsidR="0010360D" w:rsidRPr="0010360D" w:rsidRDefault="0010360D" w:rsidP="00F8121C">
            <w:pPr>
              <w:snapToGrid w:val="0"/>
              <w:spacing w:line="360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10360D">
              <w:rPr>
                <w:rFonts w:hAnsi="宋体"/>
                <w:sz w:val="24"/>
                <w:szCs w:val="24"/>
              </w:rPr>
              <w:t>检验结果：合格检验员：晏群。</w:t>
            </w:r>
          </w:p>
          <w:p w:rsidR="0010360D" w:rsidRPr="0010360D" w:rsidRDefault="0010360D" w:rsidP="00F8121C">
            <w:pPr>
              <w:snapToGrid w:val="0"/>
              <w:spacing w:line="360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10360D">
              <w:rPr>
                <w:rFonts w:hAnsi="宋体"/>
                <w:sz w:val="24"/>
                <w:szCs w:val="24"/>
              </w:rPr>
              <w:t>抽查</w:t>
            </w:r>
            <w:r w:rsidR="00A24E16">
              <w:rPr>
                <w:sz w:val="24"/>
                <w:szCs w:val="24"/>
              </w:rPr>
              <w:t>:20</w:t>
            </w:r>
            <w:r w:rsidR="00A24E16">
              <w:rPr>
                <w:rFonts w:hint="eastAsia"/>
                <w:sz w:val="24"/>
                <w:szCs w:val="24"/>
              </w:rPr>
              <w:t>20</w:t>
            </w:r>
            <w:r w:rsidRPr="0010360D">
              <w:rPr>
                <w:rFonts w:hAnsi="宋体"/>
                <w:sz w:val="24"/>
                <w:szCs w:val="24"/>
              </w:rPr>
              <w:t>年</w:t>
            </w:r>
            <w:r w:rsidR="00A24E16">
              <w:rPr>
                <w:sz w:val="24"/>
                <w:szCs w:val="24"/>
              </w:rPr>
              <w:t>1</w:t>
            </w:r>
            <w:r w:rsidR="00A24E16">
              <w:rPr>
                <w:rFonts w:hint="eastAsia"/>
                <w:sz w:val="24"/>
                <w:szCs w:val="24"/>
              </w:rPr>
              <w:t>0</w:t>
            </w:r>
            <w:r w:rsidRPr="0010360D">
              <w:rPr>
                <w:rFonts w:hAnsi="宋体"/>
                <w:sz w:val="24"/>
                <w:szCs w:val="24"/>
              </w:rPr>
              <w:t>月</w:t>
            </w:r>
            <w:r w:rsidR="00A24E16">
              <w:rPr>
                <w:rFonts w:hAnsi="宋体" w:hint="eastAsia"/>
                <w:sz w:val="24"/>
                <w:szCs w:val="24"/>
              </w:rPr>
              <w:t>1</w:t>
            </w:r>
            <w:r w:rsidRPr="0010360D">
              <w:rPr>
                <w:sz w:val="24"/>
                <w:szCs w:val="24"/>
              </w:rPr>
              <w:t>4</w:t>
            </w:r>
            <w:r w:rsidRPr="0010360D">
              <w:rPr>
                <w:rFonts w:hAnsi="宋体"/>
                <w:sz w:val="24"/>
                <w:szCs w:val="24"/>
              </w:rPr>
              <w:t>日中间控制分析原始记录，</w:t>
            </w:r>
          </w:p>
          <w:p w:rsidR="0010360D" w:rsidRPr="0010360D" w:rsidRDefault="0010360D" w:rsidP="00F8121C">
            <w:pPr>
              <w:snapToGrid w:val="0"/>
              <w:spacing w:line="360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10360D">
              <w:rPr>
                <w:rFonts w:hAnsi="宋体"/>
                <w:sz w:val="24"/>
                <w:szCs w:val="24"/>
              </w:rPr>
              <w:t>产品名称：消化后的产品，</w:t>
            </w:r>
          </w:p>
          <w:p w:rsidR="0010360D" w:rsidRPr="0010360D" w:rsidRDefault="0010360D" w:rsidP="00F8121C">
            <w:pPr>
              <w:snapToGrid w:val="0"/>
              <w:spacing w:line="360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10360D">
              <w:rPr>
                <w:rFonts w:hAnsi="宋体"/>
                <w:sz w:val="24"/>
                <w:szCs w:val="24"/>
              </w:rPr>
              <w:t>在生产加工过程中，对产品的挥发物含量、</w:t>
            </w:r>
            <w:r w:rsidRPr="0010360D">
              <w:rPr>
                <w:sz w:val="24"/>
                <w:szCs w:val="24"/>
              </w:rPr>
              <w:t>PH</w:t>
            </w:r>
            <w:r w:rsidRPr="0010360D">
              <w:rPr>
                <w:rFonts w:hAnsi="宋体"/>
                <w:sz w:val="24"/>
                <w:szCs w:val="24"/>
              </w:rPr>
              <w:t>值、沉降体积、筛余物、白度进行了检验。</w:t>
            </w:r>
          </w:p>
          <w:p w:rsidR="0010360D" w:rsidRPr="0010360D" w:rsidRDefault="0010360D" w:rsidP="00F8121C">
            <w:pPr>
              <w:snapToGrid w:val="0"/>
              <w:spacing w:line="360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10360D">
              <w:rPr>
                <w:rFonts w:hAnsi="宋体"/>
                <w:sz w:val="24"/>
                <w:szCs w:val="24"/>
              </w:rPr>
              <w:t>检验结果：合格检验员：</w:t>
            </w:r>
            <w:r w:rsidR="00A24E16" w:rsidRPr="0010360D">
              <w:rPr>
                <w:rFonts w:hAnsi="宋体"/>
                <w:sz w:val="24"/>
                <w:szCs w:val="24"/>
              </w:rPr>
              <w:t>晏群</w:t>
            </w:r>
            <w:r w:rsidRPr="0010360D">
              <w:rPr>
                <w:rFonts w:hAnsi="宋体"/>
                <w:sz w:val="24"/>
                <w:szCs w:val="24"/>
              </w:rPr>
              <w:t>。</w:t>
            </w:r>
          </w:p>
          <w:p w:rsidR="0010360D" w:rsidRPr="0010360D" w:rsidRDefault="0010360D" w:rsidP="00F8121C">
            <w:pPr>
              <w:snapToGrid w:val="0"/>
              <w:spacing w:line="360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10360D">
              <w:rPr>
                <w:rFonts w:hAnsi="宋体"/>
                <w:sz w:val="24"/>
                <w:szCs w:val="24"/>
              </w:rPr>
              <w:t>（三）成品检验：检验依据产品检验规范、国标，检验项目符合要求。</w:t>
            </w:r>
          </w:p>
          <w:p w:rsidR="0010360D" w:rsidRPr="0010360D" w:rsidRDefault="0010360D" w:rsidP="00F8121C">
            <w:pPr>
              <w:snapToGrid w:val="0"/>
              <w:spacing w:line="360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10360D">
              <w:rPr>
                <w:rFonts w:hAnsi="宋体"/>
                <w:sz w:val="24"/>
                <w:szCs w:val="24"/>
              </w:rPr>
              <w:t>提供成品检验记录，</w:t>
            </w:r>
          </w:p>
          <w:p w:rsidR="0010360D" w:rsidRPr="0010360D" w:rsidRDefault="0010360D" w:rsidP="00F8121C">
            <w:pPr>
              <w:snapToGrid w:val="0"/>
              <w:spacing w:line="360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10360D">
              <w:rPr>
                <w:rFonts w:hAnsi="宋体"/>
                <w:sz w:val="24"/>
                <w:szCs w:val="24"/>
              </w:rPr>
              <w:t>抽查</w:t>
            </w:r>
            <w:r w:rsidR="00A24E16">
              <w:rPr>
                <w:sz w:val="24"/>
                <w:szCs w:val="24"/>
              </w:rPr>
              <w:t>:20</w:t>
            </w:r>
            <w:r w:rsidR="00A24E16">
              <w:rPr>
                <w:rFonts w:hint="eastAsia"/>
                <w:sz w:val="24"/>
                <w:szCs w:val="24"/>
              </w:rPr>
              <w:t>20</w:t>
            </w:r>
            <w:r w:rsidRPr="0010360D">
              <w:rPr>
                <w:rFonts w:hAnsi="宋体"/>
                <w:sz w:val="24"/>
                <w:szCs w:val="24"/>
              </w:rPr>
              <w:t>年</w:t>
            </w:r>
            <w:r w:rsidRPr="0010360D">
              <w:rPr>
                <w:sz w:val="24"/>
                <w:szCs w:val="24"/>
              </w:rPr>
              <w:t>1</w:t>
            </w:r>
            <w:r w:rsidR="00A24E16">
              <w:rPr>
                <w:rFonts w:hint="eastAsia"/>
                <w:sz w:val="24"/>
                <w:szCs w:val="24"/>
              </w:rPr>
              <w:t>1</w:t>
            </w:r>
            <w:r w:rsidRPr="0010360D">
              <w:rPr>
                <w:rFonts w:hAnsi="宋体"/>
                <w:sz w:val="24"/>
                <w:szCs w:val="24"/>
              </w:rPr>
              <w:t>月</w:t>
            </w:r>
            <w:r w:rsidR="00A24E16">
              <w:rPr>
                <w:rFonts w:hint="eastAsia"/>
                <w:sz w:val="24"/>
                <w:szCs w:val="24"/>
              </w:rPr>
              <w:t>3</w:t>
            </w:r>
            <w:r w:rsidRPr="0010360D">
              <w:rPr>
                <w:rFonts w:hAnsi="宋体"/>
                <w:sz w:val="24"/>
                <w:szCs w:val="24"/>
              </w:rPr>
              <w:t>日成品检验记录，</w:t>
            </w:r>
          </w:p>
          <w:p w:rsidR="0010360D" w:rsidRPr="0010360D" w:rsidRDefault="0010360D" w:rsidP="00F8121C">
            <w:pPr>
              <w:snapToGrid w:val="0"/>
              <w:spacing w:line="360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10360D">
              <w:rPr>
                <w:rFonts w:hAnsi="宋体"/>
                <w:sz w:val="24"/>
                <w:szCs w:val="24"/>
              </w:rPr>
              <w:t>产品名称：</w:t>
            </w:r>
            <w:r w:rsidR="00A24E16">
              <w:rPr>
                <w:rFonts w:hAnsi="宋体"/>
                <w:sz w:val="24"/>
                <w:szCs w:val="24"/>
              </w:rPr>
              <w:t>工业碳酸钙</w:t>
            </w:r>
            <w:r w:rsidRPr="0010360D">
              <w:rPr>
                <w:rFonts w:hAnsi="宋体"/>
                <w:sz w:val="24"/>
                <w:szCs w:val="24"/>
              </w:rPr>
              <w:t>，批号：</w:t>
            </w:r>
            <w:r w:rsidR="00A24E16">
              <w:rPr>
                <w:sz w:val="24"/>
                <w:szCs w:val="24"/>
              </w:rPr>
              <w:t>2</w:t>
            </w:r>
            <w:r w:rsidR="00A24E16">
              <w:rPr>
                <w:rFonts w:hint="eastAsia"/>
                <w:sz w:val="24"/>
                <w:szCs w:val="24"/>
              </w:rPr>
              <w:t>1201103</w:t>
            </w:r>
            <w:r w:rsidRPr="0010360D">
              <w:rPr>
                <w:rFonts w:hAnsi="宋体"/>
                <w:sz w:val="24"/>
                <w:szCs w:val="24"/>
              </w:rPr>
              <w:t>，产量</w:t>
            </w:r>
            <w:r w:rsidR="00A24E16">
              <w:rPr>
                <w:rFonts w:hint="eastAsia"/>
                <w:sz w:val="24"/>
                <w:szCs w:val="24"/>
              </w:rPr>
              <w:t>79</w:t>
            </w:r>
            <w:r w:rsidRPr="0010360D">
              <w:rPr>
                <w:rFonts w:hAnsi="宋体"/>
                <w:sz w:val="24"/>
                <w:szCs w:val="24"/>
              </w:rPr>
              <w:t>吨</w:t>
            </w:r>
          </w:p>
          <w:p w:rsidR="0010360D" w:rsidRPr="0010360D" w:rsidRDefault="0010360D" w:rsidP="00F8121C">
            <w:pPr>
              <w:snapToGrid w:val="0"/>
              <w:spacing w:line="360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10360D">
              <w:rPr>
                <w:rFonts w:hAnsi="宋体"/>
                <w:sz w:val="24"/>
                <w:szCs w:val="24"/>
              </w:rPr>
              <w:t>检验项目：碳酸钙含量</w:t>
            </w:r>
            <w:r w:rsidR="00A24E16">
              <w:rPr>
                <w:rFonts w:hAnsi="宋体"/>
                <w:sz w:val="24"/>
                <w:szCs w:val="24"/>
              </w:rPr>
              <w:t>（</w:t>
            </w:r>
            <w:r w:rsidR="00A24E16">
              <w:rPr>
                <w:rFonts w:hAnsi="宋体" w:hint="eastAsia"/>
                <w:sz w:val="24"/>
                <w:szCs w:val="24"/>
              </w:rPr>
              <w:t>98.6</w:t>
            </w:r>
            <w:r w:rsidR="00A24E16">
              <w:rPr>
                <w:rFonts w:hAnsi="宋体"/>
                <w:sz w:val="24"/>
                <w:szCs w:val="24"/>
              </w:rPr>
              <w:t>）</w:t>
            </w:r>
            <w:r w:rsidRPr="0010360D">
              <w:rPr>
                <w:rFonts w:hAnsi="宋体"/>
                <w:sz w:val="24"/>
                <w:szCs w:val="24"/>
              </w:rPr>
              <w:t>、</w:t>
            </w:r>
            <w:r w:rsidRPr="0010360D">
              <w:rPr>
                <w:sz w:val="24"/>
                <w:szCs w:val="24"/>
              </w:rPr>
              <w:t>PH</w:t>
            </w:r>
            <w:r w:rsidRPr="0010360D">
              <w:rPr>
                <w:rFonts w:hAnsi="宋体"/>
                <w:sz w:val="24"/>
                <w:szCs w:val="24"/>
              </w:rPr>
              <w:t>值</w:t>
            </w:r>
            <w:r w:rsidR="00A24E16">
              <w:rPr>
                <w:rFonts w:hAnsi="宋体"/>
                <w:sz w:val="24"/>
                <w:szCs w:val="24"/>
              </w:rPr>
              <w:t>（</w:t>
            </w:r>
            <w:r w:rsidR="00A24E16">
              <w:rPr>
                <w:rFonts w:hAnsi="宋体" w:hint="eastAsia"/>
                <w:sz w:val="24"/>
                <w:szCs w:val="24"/>
              </w:rPr>
              <w:t>9.8</w:t>
            </w:r>
            <w:r w:rsidR="00A24E16">
              <w:rPr>
                <w:rFonts w:hAnsi="宋体"/>
                <w:sz w:val="24"/>
                <w:szCs w:val="24"/>
              </w:rPr>
              <w:t>）</w:t>
            </w:r>
            <w:r w:rsidRPr="0010360D">
              <w:rPr>
                <w:rFonts w:hAnsi="宋体"/>
                <w:sz w:val="24"/>
                <w:szCs w:val="24"/>
              </w:rPr>
              <w:t>、游离碱</w:t>
            </w:r>
            <w:r w:rsidR="00A24E16">
              <w:rPr>
                <w:rFonts w:hAnsi="宋体"/>
                <w:sz w:val="24"/>
                <w:szCs w:val="24"/>
              </w:rPr>
              <w:t>（</w:t>
            </w:r>
            <w:r w:rsidR="00A24E16">
              <w:rPr>
                <w:rFonts w:hAnsi="宋体" w:hint="eastAsia"/>
                <w:sz w:val="24"/>
                <w:szCs w:val="24"/>
              </w:rPr>
              <w:t>0.045</w:t>
            </w:r>
            <w:r w:rsidR="00A24E16">
              <w:rPr>
                <w:rFonts w:hAnsi="宋体"/>
                <w:sz w:val="24"/>
                <w:szCs w:val="24"/>
              </w:rPr>
              <w:t>）</w:t>
            </w:r>
            <w:r w:rsidRPr="0010360D">
              <w:rPr>
                <w:rFonts w:hAnsi="宋体"/>
                <w:sz w:val="24"/>
                <w:szCs w:val="24"/>
              </w:rPr>
              <w:t>、挥发含量</w:t>
            </w:r>
            <w:r w:rsidR="00A24E16">
              <w:rPr>
                <w:rFonts w:hAnsi="宋体"/>
                <w:sz w:val="24"/>
                <w:szCs w:val="24"/>
              </w:rPr>
              <w:t>（</w:t>
            </w:r>
            <w:r w:rsidR="00A24E16">
              <w:rPr>
                <w:rFonts w:hAnsi="宋体" w:hint="eastAsia"/>
                <w:sz w:val="24"/>
                <w:szCs w:val="24"/>
              </w:rPr>
              <w:t>0.31</w:t>
            </w:r>
            <w:r w:rsidR="00A24E16">
              <w:rPr>
                <w:rFonts w:hAnsi="宋体"/>
                <w:sz w:val="24"/>
                <w:szCs w:val="24"/>
              </w:rPr>
              <w:t>）</w:t>
            </w:r>
            <w:r w:rsidRPr="0010360D">
              <w:rPr>
                <w:rFonts w:hAnsi="宋体"/>
                <w:sz w:val="24"/>
                <w:szCs w:val="24"/>
              </w:rPr>
              <w:t>、沉降体积、吸油脂</w:t>
            </w:r>
            <w:r w:rsidR="00A24E16">
              <w:rPr>
                <w:rFonts w:hAnsi="宋体"/>
                <w:sz w:val="24"/>
                <w:szCs w:val="24"/>
              </w:rPr>
              <w:t>（</w:t>
            </w:r>
            <w:r w:rsidR="00A24E16">
              <w:rPr>
                <w:rFonts w:hAnsi="宋体" w:hint="eastAsia"/>
                <w:sz w:val="24"/>
                <w:szCs w:val="24"/>
              </w:rPr>
              <w:t>75</w:t>
            </w:r>
            <w:r w:rsidR="00A24E16">
              <w:rPr>
                <w:rFonts w:hAnsi="宋体"/>
                <w:sz w:val="24"/>
                <w:szCs w:val="24"/>
              </w:rPr>
              <w:t>）</w:t>
            </w:r>
            <w:r w:rsidRPr="0010360D">
              <w:rPr>
                <w:rFonts w:hAnsi="宋体"/>
                <w:sz w:val="24"/>
                <w:szCs w:val="24"/>
              </w:rPr>
              <w:t>、吸水量</w:t>
            </w:r>
            <w:r w:rsidR="00A24E16">
              <w:rPr>
                <w:rFonts w:hAnsi="宋体"/>
                <w:sz w:val="24"/>
                <w:szCs w:val="24"/>
              </w:rPr>
              <w:t>（</w:t>
            </w:r>
            <w:r w:rsidR="00A24E16">
              <w:rPr>
                <w:rFonts w:hAnsi="宋体" w:hint="eastAsia"/>
                <w:sz w:val="24"/>
                <w:szCs w:val="24"/>
              </w:rPr>
              <w:t>17.3</w:t>
            </w:r>
            <w:r w:rsidR="00A24E16">
              <w:rPr>
                <w:rFonts w:hAnsi="宋体"/>
                <w:sz w:val="24"/>
                <w:szCs w:val="24"/>
              </w:rPr>
              <w:t>）</w:t>
            </w:r>
            <w:r w:rsidRPr="0010360D">
              <w:rPr>
                <w:rFonts w:hAnsi="宋体"/>
                <w:sz w:val="24"/>
                <w:szCs w:val="24"/>
              </w:rPr>
              <w:t>、筛余物</w:t>
            </w:r>
            <w:r w:rsidR="00A24E16">
              <w:rPr>
                <w:rFonts w:hAnsi="宋体"/>
                <w:sz w:val="24"/>
                <w:szCs w:val="24"/>
              </w:rPr>
              <w:t>（</w:t>
            </w:r>
            <w:r w:rsidR="00A24E16">
              <w:rPr>
                <w:rFonts w:hAnsi="宋体" w:hint="eastAsia"/>
                <w:sz w:val="24"/>
                <w:szCs w:val="24"/>
              </w:rPr>
              <w:t>002</w:t>
            </w:r>
            <w:r w:rsidR="00A24E16">
              <w:rPr>
                <w:rFonts w:hAnsi="宋体"/>
                <w:sz w:val="24"/>
                <w:szCs w:val="24"/>
              </w:rPr>
              <w:t>）</w:t>
            </w:r>
            <w:r w:rsidRPr="0010360D">
              <w:rPr>
                <w:rFonts w:hAnsi="宋体"/>
                <w:sz w:val="24"/>
                <w:szCs w:val="24"/>
              </w:rPr>
              <w:t>、白度</w:t>
            </w:r>
            <w:r w:rsidR="00A24E16">
              <w:rPr>
                <w:rFonts w:hAnsi="宋体"/>
                <w:sz w:val="24"/>
                <w:szCs w:val="24"/>
              </w:rPr>
              <w:t>（</w:t>
            </w:r>
            <w:r w:rsidR="00A24E16">
              <w:rPr>
                <w:rFonts w:hAnsi="宋体" w:hint="eastAsia"/>
                <w:sz w:val="24"/>
                <w:szCs w:val="24"/>
              </w:rPr>
              <w:t>95.8</w:t>
            </w:r>
            <w:r w:rsidR="00A24E16">
              <w:rPr>
                <w:rFonts w:hAnsi="宋体"/>
                <w:sz w:val="24"/>
                <w:szCs w:val="24"/>
              </w:rPr>
              <w:t>）</w:t>
            </w:r>
            <w:r w:rsidRPr="0010360D">
              <w:rPr>
                <w:rFonts w:hAnsi="宋体"/>
                <w:sz w:val="24"/>
                <w:szCs w:val="24"/>
              </w:rPr>
              <w:t>、等级</w:t>
            </w:r>
            <w:r w:rsidR="00A24E16">
              <w:rPr>
                <w:rFonts w:hAnsi="宋体"/>
                <w:sz w:val="24"/>
                <w:szCs w:val="24"/>
              </w:rPr>
              <w:t>（优等品）</w:t>
            </w:r>
            <w:r w:rsidRPr="0010360D">
              <w:rPr>
                <w:rFonts w:hAnsi="宋体"/>
                <w:sz w:val="24"/>
                <w:szCs w:val="24"/>
              </w:rPr>
              <w:t>，</w:t>
            </w:r>
          </w:p>
          <w:p w:rsidR="0010360D" w:rsidRPr="0010360D" w:rsidRDefault="0010360D" w:rsidP="00F8121C">
            <w:pPr>
              <w:snapToGrid w:val="0"/>
              <w:spacing w:line="360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10360D">
              <w:rPr>
                <w:rFonts w:hAnsi="宋体"/>
                <w:sz w:val="24"/>
                <w:szCs w:val="24"/>
              </w:rPr>
              <w:t>检验结论：合格</w:t>
            </w:r>
            <w:r w:rsidR="00A24E16">
              <w:rPr>
                <w:rFonts w:hAnsi="宋体" w:hint="eastAsia"/>
                <w:sz w:val="24"/>
                <w:szCs w:val="24"/>
              </w:rPr>
              <w:t xml:space="preserve">  </w:t>
            </w:r>
            <w:r w:rsidRPr="0010360D">
              <w:rPr>
                <w:rFonts w:hAnsi="宋体"/>
                <w:sz w:val="24"/>
                <w:szCs w:val="24"/>
              </w:rPr>
              <w:t>检验员：</w:t>
            </w:r>
            <w:r w:rsidR="00A24E16" w:rsidRPr="00A24E16">
              <w:rPr>
                <w:rFonts w:hAnsi="宋体" w:hint="eastAsia"/>
                <w:sz w:val="24"/>
                <w:szCs w:val="24"/>
              </w:rPr>
              <w:t>余燕秀</w:t>
            </w:r>
            <w:r w:rsidRPr="0010360D">
              <w:rPr>
                <w:rFonts w:hAnsi="宋体"/>
                <w:sz w:val="24"/>
                <w:szCs w:val="24"/>
              </w:rPr>
              <w:t>。</w:t>
            </w:r>
          </w:p>
          <w:p w:rsidR="0010360D" w:rsidRPr="0010360D" w:rsidRDefault="0010360D" w:rsidP="00F8121C">
            <w:pPr>
              <w:snapToGrid w:val="0"/>
              <w:spacing w:line="360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10360D">
              <w:rPr>
                <w:rFonts w:hAnsi="宋体"/>
                <w:sz w:val="24"/>
                <w:szCs w:val="24"/>
              </w:rPr>
              <w:t>抽查</w:t>
            </w:r>
            <w:r w:rsidR="00A24E16">
              <w:rPr>
                <w:sz w:val="24"/>
                <w:szCs w:val="24"/>
              </w:rPr>
              <w:t>:20</w:t>
            </w:r>
            <w:r w:rsidR="00A24E16">
              <w:rPr>
                <w:rFonts w:hint="eastAsia"/>
                <w:sz w:val="24"/>
                <w:szCs w:val="24"/>
              </w:rPr>
              <w:t>20</w:t>
            </w:r>
            <w:r w:rsidRPr="0010360D">
              <w:rPr>
                <w:rFonts w:hAnsi="宋体"/>
                <w:sz w:val="24"/>
                <w:szCs w:val="24"/>
              </w:rPr>
              <w:t>年</w:t>
            </w:r>
            <w:r w:rsidR="00A24E16">
              <w:rPr>
                <w:rFonts w:hint="eastAsia"/>
                <w:sz w:val="24"/>
                <w:szCs w:val="24"/>
              </w:rPr>
              <w:t>8</w:t>
            </w:r>
            <w:r w:rsidRPr="0010360D">
              <w:rPr>
                <w:rFonts w:hAnsi="宋体"/>
                <w:sz w:val="24"/>
                <w:szCs w:val="24"/>
              </w:rPr>
              <w:t>月</w:t>
            </w:r>
            <w:r w:rsidRPr="0010360D">
              <w:rPr>
                <w:sz w:val="24"/>
                <w:szCs w:val="24"/>
              </w:rPr>
              <w:t>16</w:t>
            </w:r>
            <w:r w:rsidRPr="0010360D">
              <w:rPr>
                <w:rFonts w:hAnsi="宋体"/>
                <w:sz w:val="24"/>
                <w:szCs w:val="24"/>
              </w:rPr>
              <w:t>日成品检验记录，</w:t>
            </w:r>
          </w:p>
          <w:p w:rsidR="0010360D" w:rsidRPr="0010360D" w:rsidRDefault="00A24E16" w:rsidP="00F8121C">
            <w:pPr>
              <w:snapToGrid w:val="0"/>
              <w:spacing w:line="360" w:lineRule="auto"/>
              <w:ind w:leftChars="17" w:left="36" w:firstLineChars="200" w:firstLine="48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产品名称：工业碳酸钙</w:t>
            </w:r>
            <w:r w:rsidR="0010360D" w:rsidRPr="0010360D">
              <w:rPr>
                <w:rFonts w:hAnsi="宋体"/>
                <w:sz w:val="24"/>
                <w:szCs w:val="24"/>
              </w:rPr>
              <w:t>，批号：</w:t>
            </w:r>
            <w:r>
              <w:rPr>
                <w:sz w:val="24"/>
                <w:szCs w:val="24"/>
              </w:rPr>
              <w:t>211</w:t>
            </w:r>
            <w:r>
              <w:rPr>
                <w:rFonts w:hint="eastAsia"/>
                <w:sz w:val="24"/>
                <w:szCs w:val="24"/>
              </w:rPr>
              <w:t>2008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6</w:t>
            </w:r>
            <w:r w:rsidR="0010360D" w:rsidRPr="0010360D">
              <w:rPr>
                <w:rFonts w:hAnsi="宋体"/>
                <w:sz w:val="24"/>
                <w:szCs w:val="24"/>
              </w:rPr>
              <w:t>，产量</w:t>
            </w:r>
            <w:r>
              <w:rPr>
                <w:rFonts w:hint="eastAsia"/>
                <w:sz w:val="24"/>
                <w:szCs w:val="24"/>
              </w:rPr>
              <w:t>3000</w:t>
            </w:r>
            <w:r w:rsidR="0010360D" w:rsidRPr="0010360D">
              <w:rPr>
                <w:rFonts w:hAnsi="宋体"/>
                <w:sz w:val="24"/>
                <w:szCs w:val="24"/>
              </w:rPr>
              <w:t>包</w:t>
            </w:r>
          </w:p>
          <w:p w:rsidR="0010360D" w:rsidRPr="0010360D" w:rsidRDefault="0010360D" w:rsidP="00F8121C">
            <w:pPr>
              <w:snapToGrid w:val="0"/>
              <w:spacing w:line="360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10360D">
              <w:rPr>
                <w:rFonts w:hAnsi="宋体"/>
                <w:sz w:val="24"/>
                <w:szCs w:val="24"/>
              </w:rPr>
              <w:t>检验项目：碳酸钙含量</w:t>
            </w:r>
            <w:r w:rsidR="00A24E16">
              <w:rPr>
                <w:rFonts w:hAnsi="宋体"/>
                <w:sz w:val="24"/>
                <w:szCs w:val="24"/>
              </w:rPr>
              <w:t>（</w:t>
            </w:r>
            <w:r w:rsidR="00A24E16">
              <w:rPr>
                <w:rFonts w:hAnsi="宋体" w:hint="eastAsia"/>
                <w:sz w:val="24"/>
                <w:szCs w:val="24"/>
              </w:rPr>
              <w:t>96.65</w:t>
            </w:r>
            <w:r w:rsidR="00A24E16">
              <w:rPr>
                <w:rFonts w:hAnsi="宋体"/>
                <w:sz w:val="24"/>
                <w:szCs w:val="24"/>
              </w:rPr>
              <w:t>）</w:t>
            </w:r>
            <w:r w:rsidRPr="0010360D">
              <w:rPr>
                <w:rFonts w:hAnsi="宋体"/>
                <w:sz w:val="24"/>
                <w:szCs w:val="24"/>
              </w:rPr>
              <w:t>、</w:t>
            </w:r>
            <w:r w:rsidRPr="0010360D">
              <w:rPr>
                <w:sz w:val="24"/>
                <w:szCs w:val="24"/>
              </w:rPr>
              <w:t>PH</w:t>
            </w:r>
            <w:r w:rsidRPr="0010360D">
              <w:rPr>
                <w:rFonts w:hAnsi="宋体"/>
                <w:sz w:val="24"/>
                <w:szCs w:val="24"/>
              </w:rPr>
              <w:t>值</w:t>
            </w:r>
            <w:r w:rsidR="00A24E16">
              <w:rPr>
                <w:rFonts w:hAnsi="宋体"/>
                <w:sz w:val="24"/>
                <w:szCs w:val="24"/>
              </w:rPr>
              <w:t>（</w:t>
            </w:r>
            <w:r w:rsidR="00A24E16">
              <w:rPr>
                <w:rFonts w:hAnsi="宋体" w:hint="eastAsia"/>
                <w:sz w:val="24"/>
                <w:szCs w:val="24"/>
              </w:rPr>
              <w:t>10.2</w:t>
            </w:r>
            <w:r w:rsidR="00A24E16">
              <w:rPr>
                <w:rFonts w:hAnsi="宋体"/>
                <w:sz w:val="24"/>
                <w:szCs w:val="24"/>
              </w:rPr>
              <w:t>）</w:t>
            </w:r>
            <w:r w:rsidRPr="0010360D">
              <w:rPr>
                <w:rFonts w:hAnsi="宋体"/>
                <w:sz w:val="24"/>
                <w:szCs w:val="24"/>
              </w:rPr>
              <w:t>、游离碱</w:t>
            </w:r>
            <w:r w:rsidR="00A24E16">
              <w:rPr>
                <w:rFonts w:hAnsi="宋体"/>
                <w:sz w:val="24"/>
                <w:szCs w:val="24"/>
              </w:rPr>
              <w:t>（</w:t>
            </w:r>
            <w:r w:rsidR="00A24E16">
              <w:rPr>
                <w:rFonts w:hAnsi="宋体" w:hint="eastAsia"/>
                <w:sz w:val="24"/>
                <w:szCs w:val="24"/>
              </w:rPr>
              <w:t>0.043</w:t>
            </w:r>
            <w:r w:rsidR="00A24E16">
              <w:rPr>
                <w:rFonts w:hAnsi="宋体"/>
                <w:sz w:val="24"/>
                <w:szCs w:val="24"/>
              </w:rPr>
              <w:t>）</w:t>
            </w:r>
            <w:r w:rsidRPr="0010360D">
              <w:rPr>
                <w:rFonts w:hAnsi="宋体"/>
                <w:sz w:val="24"/>
                <w:szCs w:val="24"/>
              </w:rPr>
              <w:t>、挥发含量</w:t>
            </w:r>
            <w:r w:rsidR="00A24E16">
              <w:rPr>
                <w:rFonts w:hAnsi="宋体" w:hint="eastAsia"/>
                <w:sz w:val="24"/>
                <w:szCs w:val="24"/>
              </w:rPr>
              <w:t>（</w:t>
            </w:r>
            <w:r w:rsidR="00A24E16">
              <w:rPr>
                <w:rFonts w:hAnsi="宋体" w:hint="eastAsia"/>
                <w:sz w:val="24"/>
                <w:szCs w:val="24"/>
              </w:rPr>
              <w:t>0.22</w:t>
            </w:r>
            <w:r w:rsidR="00A24E16">
              <w:rPr>
                <w:rFonts w:hAnsi="宋体" w:hint="eastAsia"/>
                <w:sz w:val="24"/>
                <w:szCs w:val="24"/>
              </w:rPr>
              <w:t>）</w:t>
            </w:r>
            <w:r w:rsidRPr="0010360D">
              <w:rPr>
                <w:rFonts w:hAnsi="宋体"/>
                <w:sz w:val="24"/>
                <w:szCs w:val="24"/>
              </w:rPr>
              <w:t>、沉降体积</w:t>
            </w:r>
            <w:r w:rsidR="00A24E16">
              <w:rPr>
                <w:rFonts w:hAnsi="宋体" w:hint="eastAsia"/>
                <w:sz w:val="24"/>
                <w:szCs w:val="24"/>
              </w:rPr>
              <w:lastRenderedPageBreak/>
              <w:t>（</w:t>
            </w:r>
            <w:r w:rsidR="00A24E16">
              <w:rPr>
                <w:rFonts w:hAnsi="宋体" w:hint="eastAsia"/>
                <w:sz w:val="24"/>
                <w:szCs w:val="24"/>
              </w:rPr>
              <w:t>2.7</w:t>
            </w:r>
            <w:r w:rsidR="00A24E16">
              <w:rPr>
                <w:rFonts w:hAnsi="宋体" w:hint="eastAsia"/>
                <w:sz w:val="24"/>
                <w:szCs w:val="24"/>
              </w:rPr>
              <w:t>）</w:t>
            </w:r>
            <w:r w:rsidRPr="0010360D">
              <w:rPr>
                <w:rFonts w:hAnsi="宋体"/>
                <w:sz w:val="24"/>
                <w:szCs w:val="24"/>
              </w:rPr>
              <w:t>、吸油脂</w:t>
            </w:r>
            <w:r w:rsidR="00A24E16">
              <w:rPr>
                <w:rFonts w:hAnsi="宋体" w:hint="eastAsia"/>
                <w:sz w:val="24"/>
                <w:szCs w:val="24"/>
              </w:rPr>
              <w:t>（</w:t>
            </w:r>
            <w:r w:rsidR="00A24E16">
              <w:rPr>
                <w:rFonts w:hAnsi="宋体" w:hint="eastAsia"/>
                <w:sz w:val="24"/>
                <w:szCs w:val="24"/>
              </w:rPr>
              <w:t>78</w:t>
            </w:r>
            <w:r w:rsidR="00A24E16">
              <w:rPr>
                <w:rFonts w:hAnsi="宋体" w:hint="eastAsia"/>
                <w:sz w:val="24"/>
                <w:szCs w:val="24"/>
              </w:rPr>
              <w:t>）</w:t>
            </w:r>
            <w:r w:rsidRPr="0010360D">
              <w:rPr>
                <w:rFonts w:hAnsi="宋体"/>
                <w:sz w:val="24"/>
                <w:szCs w:val="24"/>
              </w:rPr>
              <w:t>、吸水量</w:t>
            </w:r>
            <w:r w:rsidR="00A24E16">
              <w:rPr>
                <w:rFonts w:hAnsi="宋体"/>
                <w:sz w:val="24"/>
                <w:szCs w:val="24"/>
              </w:rPr>
              <w:t>（</w:t>
            </w:r>
            <w:r w:rsidR="00A24E16">
              <w:rPr>
                <w:rFonts w:hAnsi="宋体" w:hint="eastAsia"/>
                <w:sz w:val="24"/>
                <w:szCs w:val="24"/>
              </w:rPr>
              <w:t>20</w:t>
            </w:r>
            <w:r w:rsidR="00A24E16">
              <w:rPr>
                <w:rFonts w:hAnsi="宋体"/>
                <w:sz w:val="24"/>
                <w:szCs w:val="24"/>
              </w:rPr>
              <w:t>）</w:t>
            </w:r>
            <w:r w:rsidRPr="0010360D">
              <w:rPr>
                <w:rFonts w:hAnsi="宋体"/>
                <w:sz w:val="24"/>
                <w:szCs w:val="24"/>
              </w:rPr>
              <w:t>、筛余物</w:t>
            </w:r>
            <w:r w:rsidR="00A24E16">
              <w:rPr>
                <w:rFonts w:hAnsi="宋体"/>
                <w:sz w:val="24"/>
                <w:szCs w:val="24"/>
              </w:rPr>
              <w:t>（</w:t>
            </w:r>
            <w:r w:rsidR="00A24E16">
              <w:rPr>
                <w:rFonts w:hAnsi="宋体" w:hint="eastAsia"/>
                <w:sz w:val="24"/>
                <w:szCs w:val="24"/>
              </w:rPr>
              <w:t>0.02</w:t>
            </w:r>
            <w:r w:rsidR="00A24E16">
              <w:rPr>
                <w:rFonts w:hAnsi="宋体"/>
                <w:sz w:val="24"/>
                <w:szCs w:val="24"/>
              </w:rPr>
              <w:t>）</w:t>
            </w:r>
            <w:r w:rsidRPr="0010360D">
              <w:rPr>
                <w:rFonts w:hAnsi="宋体"/>
                <w:sz w:val="24"/>
                <w:szCs w:val="24"/>
              </w:rPr>
              <w:t>、白度</w:t>
            </w:r>
            <w:r w:rsidR="00A24E16">
              <w:rPr>
                <w:rFonts w:hAnsi="宋体" w:hint="eastAsia"/>
                <w:sz w:val="24"/>
                <w:szCs w:val="24"/>
              </w:rPr>
              <w:t>（</w:t>
            </w:r>
            <w:r w:rsidR="00CA5207">
              <w:rPr>
                <w:rFonts w:hAnsi="宋体" w:hint="eastAsia"/>
                <w:sz w:val="24"/>
                <w:szCs w:val="24"/>
              </w:rPr>
              <w:t>95.5</w:t>
            </w:r>
            <w:r w:rsidR="00A24E16">
              <w:rPr>
                <w:rFonts w:hAnsi="宋体" w:hint="eastAsia"/>
                <w:sz w:val="24"/>
                <w:szCs w:val="24"/>
              </w:rPr>
              <w:t>）</w:t>
            </w:r>
            <w:r w:rsidRPr="0010360D">
              <w:rPr>
                <w:rFonts w:hAnsi="宋体"/>
                <w:sz w:val="24"/>
                <w:szCs w:val="24"/>
              </w:rPr>
              <w:t>、等级</w:t>
            </w:r>
            <w:r w:rsidR="00CA5207">
              <w:rPr>
                <w:rFonts w:hAnsi="宋体"/>
                <w:sz w:val="24"/>
                <w:szCs w:val="24"/>
              </w:rPr>
              <w:t>（合格品）</w:t>
            </w:r>
            <w:r w:rsidRPr="0010360D">
              <w:rPr>
                <w:rFonts w:hAnsi="宋体"/>
                <w:sz w:val="24"/>
                <w:szCs w:val="24"/>
              </w:rPr>
              <w:t>，</w:t>
            </w:r>
          </w:p>
          <w:p w:rsidR="0010360D" w:rsidRPr="0010360D" w:rsidRDefault="0010360D" w:rsidP="00F8121C">
            <w:pPr>
              <w:snapToGrid w:val="0"/>
              <w:spacing w:line="360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10360D">
              <w:rPr>
                <w:rFonts w:hAnsi="宋体"/>
                <w:sz w:val="24"/>
                <w:szCs w:val="24"/>
              </w:rPr>
              <w:t>检验结论：合格检验员：</w:t>
            </w:r>
            <w:r w:rsidR="00CA5207" w:rsidRPr="00A24E16">
              <w:rPr>
                <w:rFonts w:hAnsi="宋体" w:hint="eastAsia"/>
                <w:sz w:val="24"/>
                <w:szCs w:val="24"/>
              </w:rPr>
              <w:t>余燕秀</w:t>
            </w:r>
            <w:r w:rsidRPr="0010360D">
              <w:rPr>
                <w:rFonts w:hAnsi="宋体"/>
                <w:sz w:val="24"/>
                <w:szCs w:val="24"/>
              </w:rPr>
              <w:t>。</w:t>
            </w:r>
          </w:p>
          <w:p w:rsidR="0010360D" w:rsidRPr="0010360D" w:rsidRDefault="00A24E16" w:rsidP="00F8121C">
            <w:pPr>
              <w:tabs>
                <w:tab w:val="right" w:pos="9788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 w:rsidRPr="0010360D">
              <w:rPr>
                <w:sz w:val="24"/>
                <w:szCs w:val="24"/>
              </w:rPr>
              <w:t xml:space="preserve"> </w:t>
            </w:r>
            <w:r w:rsidR="0010360D" w:rsidRPr="0010360D">
              <w:rPr>
                <w:sz w:val="24"/>
                <w:szCs w:val="24"/>
              </w:rPr>
              <w:t>(</w:t>
            </w:r>
            <w:r w:rsidR="0010360D" w:rsidRPr="0010360D">
              <w:rPr>
                <w:rFonts w:hAnsi="宋体"/>
                <w:sz w:val="24"/>
                <w:szCs w:val="24"/>
              </w:rPr>
              <w:t>四</w:t>
            </w:r>
            <w:r w:rsidR="0010360D" w:rsidRPr="0010360D">
              <w:rPr>
                <w:sz w:val="24"/>
                <w:szCs w:val="24"/>
              </w:rPr>
              <w:t>)</w:t>
            </w:r>
            <w:r w:rsidR="0010360D" w:rsidRPr="0010360D">
              <w:rPr>
                <w:rFonts w:hAnsi="宋体"/>
                <w:sz w:val="24"/>
                <w:szCs w:val="24"/>
              </w:rPr>
              <w:t>第三方检验：</w:t>
            </w:r>
            <w:r w:rsidR="00CA5207">
              <w:rPr>
                <w:rFonts w:hAnsi="宋体"/>
                <w:sz w:val="24"/>
                <w:szCs w:val="24"/>
              </w:rPr>
              <w:t>提供了工</w:t>
            </w:r>
            <w:r w:rsidR="00CA5207">
              <w:rPr>
                <w:rFonts w:hAnsi="宋体" w:hint="eastAsia"/>
                <w:sz w:val="24"/>
                <w:szCs w:val="24"/>
              </w:rPr>
              <w:t>业碳酸钙的委托检验报告</w:t>
            </w:r>
            <w:r w:rsidR="0010360D" w:rsidRPr="0010360D">
              <w:rPr>
                <w:sz w:val="24"/>
                <w:szCs w:val="24"/>
              </w:rPr>
              <w:tab/>
            </w:r>
          </w:p>
          <w:p w:rsidR="0010360D" w:rsidRPr="000724F6" w:rsidRDefault="0010360D" w:rsidP="00F8121C">
            <w:pPr>
              <w:snapToGrid w:val="0"/>
              <w:spacing w:line="360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0724F6">
              <w:rPr>
                <w:rFonts w:hAnsi="宋体"/>
                <w:sz w:val="24"/>
                <w:szCs w:val="24"/>
              </w:rPr>
              <w:t>提供江西省分析测试中心检验报告，</w:t>
            </w:r>
            <w:r w:rsidR="000724F6" w:rsidRPr="000724F6">
              <w:rPr>
                <w:sz w:val="24"/>
                <w:szCs w:val="24"/>
              </w:rPr>
              <w:t>20</w:t>
            </w:r>
            <w:r w:rsidR="000724F6" w:rsidRPr="000724F6">
              <w:rPr>
                <w:rFonts w:hint="eastAsia"/>
                <w:sz w:val="24"/>
                <w:szCs w:val="24"/>
              </w:rPr>
              <w:t>20</w:t>
            </w:r>
            <w:r w:rsidR="000724F6" w:rsidRPr="000724F6">
              <w:rPr>
                <w:sz w:val="24"/>
                <w:szCs w:val="24"/>
              </w:rPr>
              <w:t>.</w:t>
            </w:r>
            <w:r w:rsidR="000724F6" w:rsidRPr="000724F6">
              <w:rPr>
                <w:rFonts w:hint="eastAsia"/>
                <w:sz w:val="24"/>
                <w:szCs w:val="24"/>
              </w:rPr>
              <w:t>5</w:t>
            </w:r>
            <w:r w:rsidR="000724F6" w:rsidRPr="000724F6">
              <w:rPr>
                <w:sz w:val="24"/>
                <w:szCs w:val="24"/>
              </w:rPr>
              <w:t>.</w:t>
            </w:r>
            <w:r w:rsidR="000724F6" w:rsidRPr="000724F6">
              <w:rPr>
                <w:rFonts w:hint="eastAsia"/>
                <w:sz w:val="24"/>
                <w:szCs w:val="24"/>
              </w:rPr>
              <w:t>14</w:t>
            </w:r>
            <w:r w:rsidRPr="000724F6">
              <w:rPr>
                <w:rFonts w:hAnsi="宋体"/>
                <w:sz w:val="24"/>
                <w:szCs w:val="24"/>
              </w:rPr>
              <w:t>日对公司生产的</w:t>
            </w:r>
            <w:r w:rsidR="000724F6" w:rsidRPr="000724F6">
              <w:rPr>
                <w:rFonts w:hAnsi="宋体"/>
                <w:sz w:val="24"/>
                <w:szCs w:val="24"/>
              </w:rPr>
              <w:t>活性</w:t>
            </w:r>
            <w:r w:rsidRPr="000724F6">
              <w:rPr>
                <w:rFonts w:hAnsi="宋体"/>
                <w:sz w:val="24"/>
                <w:szCs w:val="24"/>
              </w:rPr>
              <w:t>轻质碳酸钙进行了检验，结果符合要求。</w:t>
            </w:r>
          </w:p>
          <w:p w:rsidR="0010360D" w:rsidRPr="0010360D" w:rsidRDefault="0010360D" w:rsidP="00F8121C">
            <w:pPr>
              <w:snapToGrid w:val="0"/>
              <w:spacing w:line="360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0724F6">
              <w:rPr>
                <w:rFonts w:hAnsi="宋体"/>
                <w:sz w:val="24"/>
                <w:szCs w:val="24"/>
              </w:rPr>
              <w:t>提供江西省分析测试中心检验报告，</w:t>
            </w:r>
            <w:r w:rsidR="000724F6" w:rsidRPr="000724F6">
              <w:rPr>
                <w:sz w:val="24"/>
                <w:szCs w:val="24"/>
              </w:rPr>
              <w:t>20</w:t>
            </w:r>
            <w:r w:rsidR="000724F6" w:rsidRPr="000724F6">
              <w:rPr>
                <w:rFonts w:hint="eastAsia"/>
                <w:sz w:val="24"/>
                <w:szCs w:val="24"/>
              </w:rPr>
              <w:t>20</w:t>
            </w:r>
            <w:r w:rsidR="000724F6" w:rsidRPr="000724F6">
              <w:rPr>
                <w:sz w:val="24"/>
                <w:szCs w:val="24"/>
              </w:rPr>
              <w:t>.</w:t>
            </w:r>
            <w:r w:rsidR="000724F6" w:rsidRPr="000724F6">
              <w:rPr>
                <w:rFonts w:hint="eastAsia"/>
                <w:sz w:val="24"/>
                <w:szCs w:val="24"/>
              </w:rPr>
              <w:t>8</w:t>
            </w:r>
            <w:r w:rsidR="000724F6" w:rsidRPr="000724F6">
              <w:rPr>
                <w:sz w:val="24"/>
                <w:szCs w:val="24"/>
              </w:rPr>
              <w:t>.</w:t>
            </w:r>
            <w:r w:rsidR="000724F6" w:rsidRPr="000724F6">
              <w:rPr>
                <w:rFonts w:hint="eastAsia"/>
                <w:sz w:val="24"/>
                <w:szCs w:val="24"/>
              </w:rPr>
              <w:t>28</w:t>
            </w:r>
            <w:r w:rsidRPr="000724F6">
              <w:rPr>
                <w:rFonts w:hAnsi="宋体"/>
                <w:sz w:val="24"/>
                <w:szCs w:val="24"/>
              </w:rPr>
              <w:t>日对公司生产的轻质碳酸钙进行了检验，结果符合要求。</w:t>
            </w:r>
          </w:p>
          <w:p w:rsidR="000724F6" w:rsidRPr="000724F6" w:rsidRDefault="000724F6" w:rsidP="000724F6">
            <w:pPr>
              <w:snapToGrid w:val="0"/>
              <w:spacing w:line="360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0724F6">
              <w:rPr>
                <w:rFonts w:hAnsi="宋体"/>
                <w:sz w:val="24"/>
                <w:szCs w:val="24"/>
              </w:rPr>
              <w:t>提供江西省分析测试中心检验报告，</w:t>
            </w:r>
            <w:r w:rsidRPr="000724F6">
              <w:rPr>
                <w:sz w:val="24"/>
                <w:szCs w:val="24"/>
              </w:rPr>
              <w:t>20</w:t>
            </w:r>
            <w:r w:rsidRPr="000724F6">
              <w:rPr>
                <w:rFonts w:hint="eastAsia"/>
                <w:sz w:val="24"/>
                <w:szCs w:val="24"/>
              </w:rPr>
              <w:t>20</w:t>
            </w:r>
            <w:r w:rsidRPr="000724F6">
              <w:rPr>
                <w:sz w:val="24"/>
                <w:szCs w:val="24"/>
              </w:rPr>
              <w:t>.</w:t>
            </w:r>
            <w:r w:rsidRPr="000724F6">
              <w:rPr>
                <w:rFonts w:hint="eastAsia"/>
                <w:sz w:val="24"/>
                <w:szCs w:val="24"/>
              </w:rPr>
              <w:t>5</w:t>
            </w:r>
            <w:r w:rsidRPr="000724F6">
              <w:rPr>
                <w:sz w:val="24"/>
                <w:szCs w:val="24"/>
              </w:rPr>
              <w:t>.</w:t>
            </w:r>
            <w:r w:rsidRPr="000724F6">
              <w:rPr>
                <w:rFonts w:hint="eastAsia"/>
                <w:sz w:val="24"/>
                <w:szCs w:val="24"/>
              </w:rPr>
              <w:t>14</w:t>
            </w:r>
            <w:r w:rsidRPr="000724F6">
              <w:rPr>
                <w:rFonts w:hAnsi="宋体"/>
                <w:sz w:val="24"/>
                <w:szCs w:val="24"/>
              </w:rPr>
              <w:t>日对公司生产的轻质碳酸钙进行了检验，结果符合要求。</w:t>
            </w:r>
          </w:p>
          <w:p w:rsidR="0010360D" w:rsidRPr="000724F6" w:rsidRDefault="0010360D" w:rsidP="00F8121C">
            <w:pPr>
              <w:snapToGrid w:val="0"/>
              <w:spacing w:line="360" w:lineRule="auto"/>
              <w:ind w:leftChars="17" w:left="36" w:firstLineChars="200" w:firstLine="480"/>
              <w:rPr>
                <w:sz w:val="24"/>
                <w:szCs w:val="24"/>
              </w:rPr>
            </w:pPr>
          </w:p>
          <w:p w:rsidR="0010360D" w:rsidRPr="0010360D" w:rsidRDefault="0010360D" w:rsidP="00F8121C">
            <w:pPr>
              <w:spacing w:line="360" w:lineRule="auto"/>
              <w:rPr>
                <w:sz w:val="24"/>
                <w:szCs w:val="24"/>
              </w:rPr>
            </w:pPr>
            <w:r w:rsidRPr="0010360D">
              <w:rPr>
                <w:rFonts w:hAnsi="宋体"/>
                <w:sz w:val="24"/>
                <w:szCs w:val="24"/>
              </w:rPr>
              <w:t>通过上述记录了解到，组织对产品实现的各过程进行了有效的监视测量，产品必须经检验合格才能交付，确保能满足顾客对产品的质量要求。</w:t>
            </w:r>
          </w:p>
          <w:p w:rsidR="0010360D" w:rsidRPr="0010360D" w:rsidRDefault="0010360D" w:rsidP="00F8121C">
            <w:pPr>
              <w:pStyle w:val="a7"/>
              <w:spacing w:line="480" w:lineRule="exact"/>
              <w:ind w:right="180"/>
              <w:rPr>
                <w:szCs w:val="24"/>
              </w:rPr>
            </w:pPr>
            <w:r w:rsidRPr="0010360D">
              <w:rPr>
                <w:rFonts w:hAnsi="宋体"/>
                <w:szCs w:val="24"/>
              </w:rPr>
              <w:t>公司产品和销售服务的监视和测量控制基本符合规定要求。</w:t>
            </w:r>
          </w:p>
        </w:tc>
        <w:tc>
          <w:tcPr>
            <w:tcW w:w="1585" w:type="dxa"/>
          </w:tcPr>
          <w:p w:rsidR="0010360D" w:rsidRDefault="00FA0E8F" w:rsidP="00D86F1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10360D" w:rsidRPr="00194789" w:rsidTr="00976EA6">
        <w:trPr>
          <w:trHeight w:val="1151"/>
        </w:trPr>
        <w:tc>
          <w:tcPr>
            <w:tcW w:w="1242" w:type="dxa"/>
          </w:tcPr>
          <w:p w:rsidR="0010360D" w:rsidRPr="0010360D" w:rsidRDefault="0010360D" w:rsidP="00F8121C">
            <w:pPr>
              <w:rPr>
                <w:sz w:val="24"/>
                <w:szCs w:val="24"/>
              </w:rPr>
            </w:pPr>
            <w:r w:rsidRPr="0010360D">
              <w:rPr>
                <w:rFonts w:hAnsi="宋体"/>
                <w:sz w:val="24"/>
                <w:szCs w:val="24"/>
              </w:rPr>
              <w:lastRenderedPageBreak/>
              <w:t>不合格输出的控制</w:t>
            </w:r>
          </w:p>
          <w:p w:rsidR="0010360D" w:rsidRPr="0010360D" w:rsidRDefault="0010360D" w:rsidP="00F8121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360D" w:rsidRPr="0010360D" w:rsidRDefault="0010360D" w:rsidP="00F8121C">
            <w:pPr>
              <w:rPr>
                <w:sz w:val="24"/>
                <w:szCs w:val="24"/>
              </w:rPr>
            </w:pPr>
            <w:r w:rsidRPr="0010360D">
              <w:rPr>
                <w:sz w:val="24"/>
                <w:szCs w:val="24"/>
              </w:rPr>
              <w:t>Q8.7</w:t>
            </w:r>
          </w:p>
        </w:tc>
        <w:tc>
          <w:tcPr>
            <w:tcW w:w="10606" w:type="dxa"/>
          </w:tcPr>
          <w:p w:rsidR="0010360D" w:rsidRPr="0010360D" w:rsidRDefault="0010360D" w:rsidP="00F8121C">
            <w:pPr>
              <w:spacing w:line="360" w:lineRule="auto"/>
              <w:ind w:firstLineChars="200" w:firstLine="480"/>
              <w:rPr>
                <w:color w:val="000000"/>
                <w:sz w:val="24"/>
                <w:szCs w:val="24"/>
              </w:rPr>
            </w:pPr>
            <w:r w:rsidRPr="0010360D">
              <w:rPr>
                <w:rFonts w:hAnsi="宋体"/>
                <w:color w:val="000000"/>
                <w:sz w:val="24"/>
                <w:szCs w:val="24"/>
              </w:rPr>
              <w:t>公司制定并执行了《不合格品控制程序》，文件对不合格品的识别、控制方法、职责权限作出了具体规定，基本符合标准要求。</w:t>
            </w:r>
          </w:p>
          <w:p w:rsidR="0010360D" w:rsidRPr="0010360D" w:rsidRDefault="0010360D" w:rsidP="00F8121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10360D">
              <w:rPr>
                <w:rFonts w:hAnsi="宋体"/>
                <w:sz w:val="24"/>
                <w:szCs w:val="24"/>
              </w:rPr>
              <w:t>对采购不合格品实施拒收退货；对生产过程的不合格品实施返工处理。</w:t>
            </w:r>
          </w:p>
          <w:p w:rsidR="0010360D" w:rsidRPr="0010360D" w:rsidRDefault="0010360D" w:rsidP="00F8121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10360D">
              <w:rPr>
                <w:rFonts w:hAnsi="宋体"/>
                <w:sz w:val="24"/>
                <w:szCs w:val="24"/>
              </w:rPr>
              <w:t>提供了《不合格品报告》，抽查</w:t>
            </w:r>
            <w:r w:rsidRPr="0010360D">
              <w:rPr>
                <w:sz w:val="24"/>
                <w:szCs w:val="24"/>
              </w:rPr>
              <w:t>2020</w:t>
            </w:r>
            <w:r w:rsidRPr="0010360D">
              <w:rPr>
                <w:rFonts w:hAnsi="宋体"/>
                <w:sz w:val="24"/>
                <w:szCs w:val="24"/>
              </w:rPr>
              <w:t>年</w:t>
            </w:r>
            <w:r w:rsidRPr="0010360D">
              <w:rPr>
                <w:sz w:val="24"/>
                <w:szCs w:val="24"/>
              </w:rPr>
              <w:t>7</w:t>
            </w:r>
            <w:r w:rsidRPr="0010360D">
              <w:rPr>
                <w:rFonts w:hAnsi="宋体"/>
                <w:sz w:val="24"/>
                <w:szCs w:val="24"/>
              </w:rPr>
              <w:t>月</w:t>
            </w:r>
            <w:r w:rsidRPr="0010360D">
              <w:rPr>
                <w:sz w:val="24"/>
                <w:szCs w:val="24"/>
              </w:rPr>
              <w:t>12</w:t>
            </w:r>
            <w:r w:rsidRPr="0010360D">
              <w:rPr>
                <w:rFonts w:hAnsi="宋体"/>
                <w:sz w:val="24"/>
                <w:szCs w:val="24"/>
              </w:rPr>
              <w:t>日不合格品报告，不合格事实描述：产品水分偏高，原因分析：烘干温度偏低造成，处置：返工，检验员余燕秀。</w:t>
            </w:r>
          </w:p>
          <w:p w:rsidR="0010360D" w:rsidRPr="0010360D" w:rsidRDefault="0010360D" w:rsidP="00F8121C">
            <w:pPr>
              <w:pStyle w:val="a7"/>
              <w:spacing w:line="480" w:lineRule="exact"/>
              <w:ind w:right="180"/>
              <w:rPr>
                <w:szCs w:val="24"/>
              </w:rPr>
            </w:pPr>
            <w:r w:rsidRPr="0010360D">
              <w:rPr>
                <w:rFonts w:hAnsi="宋体"/>
                <w:color w:val="000000"/>
                <w:szCs w:val="24"/>
              </w:rPr>
              <w:lastRenderedPageBreak/>
              <w:t>交付后产品未发现反馈不良情况，如有发生时采取换货的方式处理，组织不合格品控制基本有效。</w:t>
            </w:r>
          </w:p>
        </w:tc>
        <w:tc>
          <w:tcPr>
            <w:tcW w:w="1585" w:type="dxa"/>
          </w:tcPr>
          <w:p w:rsidR="0010360D" w:rsidRDefault="00FA0E8F" w:rsidP="00D86F1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A71E7B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A71E7B" w:rsidRPr="00194789" w:rsidRDefault="00A71E7B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276" w:type="dxa"/>
          </w:tcPr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E6.1.2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94789">
                <w:rPr>
                  <w:rFonts w:eastAsiaTheme="minorEastAsia"/>
                  <w:sz w:val="24"/>
                  <w:szCs w:val="24"/>
                </w:rPr>
                <w:t>6.1.2</w:t>
              </w:r>
            </w:smartTag>
          </w:p>
        </w:tc>
        <w:tc>
          <w:tcPr>
            <w:tcW w:w="10606" w:type="dxa"/>
          </w:tcPr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查有：《环境因素和危险源识别评价与控制程序》</w:t>
            </w:r>
            <w:r w:rsidRPr="00194789">
              <w:rPr>
                <w:rFonts w:eastAsiaTheme="minorEastAsia"/>
                <w:sz w:val="24"/>
                <w:szCs w:val="24"/>
              </w:rPr>
              <w:t>,</w:t>
            </w:r>
            <w:r w:rsidR="006D32D4">
              <w:rPr>
                <w:rFonts w:eastAsiaTheme="minorEastAsia" w:hAnsiTheme="minorEastAsia"/>
                <w:sz w:val="24"/>
                <w:szCs w:val="24"/>
              </w:rPr>
              <w:t>质检</w:t>
            </w:r>
            <w:r w:rsidR="00E0195E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621E88">
              <w:rPr>
                <w:rFonts w:eastAsiaTheme="minorEastAsia" w:hAnsiTheme="minorEastAsia"/>
                <w:sz w:val="24"/>
                <w:szCs w:val="24"/>
              </w:rPr>
              <w:t>按照办公过程和检验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过程对环境因素、危险源进行了辨识，辨识时考虑了三种时态：过去、现在和将来，和三种状态：正常、异常和紧急。</w:t>
            </w:r>
          </w:p>
          <w:p w:rsidR="00A71E7B" w:rsidRPr="00194789" w:rsidRDefault="00C82444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621E88"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的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“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环境因素识别评价汇总表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”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，识别了本部门在办公、</w:t>
            </w:r>
            <w:r w:rsidR="00CF0A75">
              <w:rPr>
                <w:rFonts w:eastAsiaTheme="minorEastAsia" w:hAnsiTheme="minorEastAsia"/>
                <w:sz w:val="24"/>
                <w:szCs w:val="24"/>
              </w:rPr>
              <w:t>检验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等各</w:t>
            </w:r>
            <w:r w:rsidR="00CF0A75">
              <w:rPr>
                <w:rFonts w:eastAsiaTheme="minorEastAsia" w:hAnsiTheme="minorEastAsia"/>
                <w:sz w:val="24"/>
                <w:szCs w:val="24"/>
              </w:rPr>
              <w:t>有关过程的环境因素，包括</w:t>
            </w:r>
            <w:r w:rsidR="00CF0A75" w:rsidRPr="00CF0A75">
              <w:rPr>
                <w:rFonts w:eastAsiaTheme="minorEastAsia" w:hAnsiTheme="minorEastAsia" w:hint="eastAsia"/>
                <w:sz w:val="24"/>
                <w:szCs w:val="24"/>
              </w:rPr>
              <w:t>意</w:t>
            </w:r>
            <w:r w:rsidR="00AB1142">
              <w:rPr>
                <w:rFonts w:eastAsiaTheme="minorEastAsia" w:hAnsiTheme="minorEastAsia" w:hint="eastAsia"/>
                <w:sz w:val="24"/>
                <w:szCs w:val="24"/>
              </w:rPr>
              <w:t>外火灾、固体废弃物排放、生活垃圾的废弃、废水排放、电能的消耗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等环境因素，识别时能考虑产品生命周期观点。</w:t>
            </w:r>
          </w:p>
          <w:p w:rsidR="00A71E7B" w:rsidRPr="00194789" w:rsidRDefault="00426D4E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查《重要环境因素清单》，涉及</w:t>
            </w:r>
            <w:r w:rsidR="00CF0A75"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有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2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项重要环境因素，包括：潜在火灾、固体废弃物的排放。</w:t>
            </w:r>
          </w:p>
          <w:p w:rsidR="00A71E7B" w:rsidRPr="00194789" w:rsidRDefault="0012574D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控制措施：固废分类存放、垃圾等由办公室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负责按规定处置，包装物分类卖掉，日常检查、培训教育，配备有消防器材、制定应急预案等措施。</w:t>
            </w:r>
          </w:p>
          <w:p w:rsidR="00A71E7B" w:rsidRPr="00194789" w:rsidRDefault="00426D4E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CF0A75"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的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“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危险源识别及风险评价表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”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C92D8D" w:rsidRPr="00194789">
              <w:rPr>
                <w:rFonts w:eastAsiaTheme="minorEastAsia" w:hAnsiTheme="minorEastAsia"/>
                <w:sz w:val="24"/>
                <w:szCs w:val="24"/>
              </w:rPr>
              <w:t>识别</w:t>
            </w:r>
            <w:r w:rsidR="00DB1DE5">
              <w:rPr>
                <w:rFonts w:eastAsiaTheme="minorEastAsia" w:hAnsiTheme="minorEastAsia"/>
                <w:sz w:val="24"/>
                <w:szCs w:val="24"/>
              </w:rPr>
              <w:t>了</w:t>
            </w:r>
            <w:r w:rsidR="00AB1142" w:rsidRPr="00AB1142">
              <w:rPr>
                <w:rFonts w:eastAsiaTheme="minorEastAsia" w:hAnsiTheme="minorEastAsia" w:hint="eastAsia"/>
                <w:sz w:val="24"/>
                <w:szCs w:val="24"/>
              </w:rPr>
              <w:t>办公用电不当触电、热水烫伤、意外伤害、火灾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等危险源。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查《不可接受风险清单》，涉及本部门的有</w:t>
            </w:r>
            <w:r w:rsidR="00A13EE3">
              <w:rPr>
                <w:rFonts w:eastAsiaTheme="minorEastAsia" w:hint="eastAsia"/>
                <w:sz w:val="24"/>
                <w:szCs w:val="24"/>
              </w:rPr>
              <w:t>2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个不可接受风险，包括：潜在火灾</w:t>
            </w:r>
            <w:r w:rsidR="00A13EE3">
              <w:rPr>
                <w:rFonts w:eastAsiaTheme="minorEastAsia" w:hAnsiTheme="minorEastAsia"/>
                <w:sz w:val="24"/>
                <w:szCs w:val="24"/>
              </w:rPr>
              <w:t>、触电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事故发生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6D32D4" w:rsidRPr="00CF0A75" w:rsidRDefault="00A71E7B" w:rsidP="00CF0A7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71E7B" w:rsidRPr="00194789" w:rsidRDefault="00F77760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C92D8D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E8.1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O8.1</w:t>
            </w:r>
          </w:p>
        </w:tc>
        <w:tc>
          <w:tcPr>
            <w:tcW w:w="10606" w:type="dxa"/>
          </w:tcPr>
          <w:p w:rsidR="006D32D4" w:rsidRPr="006D32D4" w:rsidRDefault="006D32D4" w:rsidP="006D32D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6D32D4">
              <w:rPr>
                <w:rFonts w:eastAsiaTheme="minorEastAsia" w:hint="eastAsia"/>
                <w:sz w:val="24"/>
                <w:szCs w:val="24"/>
              </w:rPr>
              <w:t>公司制定并实施了运行控制程序、消防控制程序、噪声控制程序、废弃物控制程序、应急准备和响应控制程序、化学品油品控制程序、劳动防护用品控制程序、安全生产管理制度、设备管理制度、员工职业健康及劳动保护管理规定、应急预案等职业健康安全控制程序和管理制度。</w:t>
            </w:r>
          </w:p>
          <w:p w:rsidR="003948EF" w:rsidRDefault="006D32D4" w:rsidP="006D32D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D32D4">
              <w:rPr>
                <w:rFonts w:eastAsiaTheme="minorEastAsia" w:hint="eastAsia"/>
                <w:sz w:val="24"/>
                <w:szCs w:val="24"/>
              </w:rPr>
              <w:t>质检部检验人员</w:t>
            </w:r>
            <w:r w:rsidR="0012574D">
              <w:rPr>
                <w:rFonts w:eastAsiaTheme="minorEastAsia" w:hAnsiTheme="minorEastAsia" w:hint="eastAsia"/>
                <w:sz w:val="24"/>
                <w:szCs w:val="24"/>
              </w:rPr>
              <w:t>晏</w:t>
            </w:r>
            <w:r w:rsidR="0010360D">
              <w:rPr>
                <w:rFonts w:eastAsiaTheme="minorEastAsia" w:hAnsiTheme="minorEastAsia" w:hint="eastAsia"/>
                <w:sz w:val="24"/>
                <w:szCs w:val="24"/>
              </w:rPr>
              <w:t>群</w:t>
            </w:r>
            <w:r w:rsidR="00131F33" w:rsidRPr="00131F33">
              <w:rPr>
                <w:rFonts w:eastAsiaTheme="minorEastAsia" w:hAnsiTheme="minorEastAsia" w:hint="eastAsia"/>
                <w:sz w:val="24"/>
                <w:szCs w:val="24"/>
              </w:rPr>
              <w:t>正在进行检验</w:t>
            </w:r>
            <w:r w:rsidR="00621E88">
              <w:rPr>
                <w:rFonts w:eastAsiaTheme="minorEastAsia" w:hAnsiTheme="minorEastAsia" w:hint="eastAsia"/>
                <w:sz w:val="24"/>
                <w:szCs w:val="24"/>
              </w:rPr>
              <w:t>白瑞包装轻质碳酸钙</w:t>
            </w:r>
            <w:r w:rsidR="00131F33" w:rsidRPr="00131F33">
              <w:rPr>
                <w:rFonts w:eastAsiaTheme="minorEastAsia" w:hAnsiTheme="minorEastAsia" w:hint="eastAsia"/>
                <w:sz w:val="24"/>
                <w:szCs w:val="24"/>
              </w:rPr>
              <w:t>产品工作，</w:t>
            </w:r>
            <w:r w:rsidRPr="006D32D4">
              <w:rPr>
                <w:rFonts w:eastAsiaTheme="minorEastAsia" w:hint="eastAsia"/>
                <w:sz w:val="24"/>
                <w:szCs w:val="24"/>
              </w:rPr>
              <w:t>穿戴手套、口罩、工作服等防护用品进行作业，检验设备主要为</w:t>
            </w:r>
            <w:r w:rsidR="00621E88">
              <w:rPr>
                <w:rFonts w:eastAsiaTheme="minorEastAsia" w:hint="eastAsia"/>
                <w:sz w:val="24"/>
                <w:szCs w:val="24"/>
              </w:rPr>
              <w:t>电子天平、</w:t>
            </w:r>
            <w:r w:rsidR="00621E88" w:rsidRPr="00621E88">
              <w:rPr>
                <w:rFonts w:eastAsiaTheme="minorEastAsia" w:hint="eastAsia"/>
                <w:sz w:val="24"/>
                <w:szCs w:val="24"/>
              </w:rPr>
              <w:t>智能白度仪</w:t>
            </w:r>
            <w:r w:rsidRPr="006D32D4">
              <w:rPr>
                <w:rFonts w:eastAsiaTheme="minorEastAsia" w:hint="eastAsia"/>
                <w:sz w:val="24"/>
                <w:szCs w:val="24"/>
              </w:rPr>
              <w:t>、</w:t>
            </w:r>
            <w:r w:rsidR="00621E88" w:rsidRPr="00621E88">
              <w:rPr>
                <w:rFonts w:eastAsiaTheme="minorEastAsia" w:hint="eastAsia"/>
                <w:sz w:val="24"/>
                <w:szCs w:val="24"/>
              </w:rPr>
              <w:t>数显酸度计</w:t>
            </w:r>
            <w:r w:rsidRPr="006D32D4">
              <w:rPr>
                <w:rFonts w:eastAsiaTheme="minorEastAsia" w:hint="eastAsia"/>
                <w:sz w:val="24"/>
                <w:szCs w:val="24"/>
              </w:rPr>
              <w:t>，</w:t>
            </w:r>
            <w:r w:rsidR="00131F33">
              <w:rPr>
                <w:rFonts w:eastAsiaTheme="minorEastAsia" w:hAnsiTheme="minorEastAsia" w:hint="eastAsia"/>
                <w:sz w:val="24"/>
                <w:szCs w:val="24"/>
              </w:rPr>
              <w:t>使用的化学物品主要</w:t>
            </w:r>
            <w:r w:rsidR="003948EF">
              <w:rPr>
                <w:rFonts w:eastAsiaTheme="minorEastAsia" w:hAnsiTheme="minorEastAsia" w:hint="eastAsia"/>
                <w:sz w:val="24"/>
                <w:szCs w:val="24"/>
              </w:rPr>
              <w:t>有</w:t>
            </w:r>
            <w:r w:rsidR="00621E88">
              <w:rPr>
                <w:rFonts w:eastAsiaTheme="minorEastAsia" w:hAnsiTheme="minorEastAsia" w:hint="eastAsia"/>
                <w:sz w:val="24"/>
                <w:szCs w:val="24"/>
              </w:rPr>
              <w:t>盐酸（</w:t>
            </w:r>
            <w:r w:rsidR="00621E88">
              <w:rPr>
                <w:rFonts w:eastAsiaTheme="minorEastAsia" w:hAnsiTheme="minorEastAsia" w:hint="eastAsia"/>
                <w:sz w:val="24"/>
                <w:szCs w:val="24"/>
              </w:rPr>
              <w:t>0.02mol</w:t>
            </w:r>
            <w:r w:rsidR="00621E88">
              <w:rPr>
                <w:rFonts w:eastAsiaTheme="minorEastAsia" w:hAnsiTheme="minorEastAsia" w:hint="eastAsia"/>
                <w:sz w:val="24"/>
                <w:szCs w:val="24"/>
              </w:rPr>
              <w:t>浓度）</w:t>
            </w:r>
            <w:r w:rsidR="00131F33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CF0A75">
              <w:rPr>
                <w:rFonts w:eastAsiaTheme="minorEastAsia" w:hAnsiTheme="minorEastAsia" w:hint="eastAsia"/>
                <w:sz w:val="24"/>
                <w:szCs w:val="24"/>
              </w:rPr>
              <w:t>现场单独存档，贴有产品标签，有相关化学物品</w:t>
            </w:r>
            <w:r w:rsidR="00CF0A75">
              <w:rPr>
                <w:rFonts w:eastAsiaTheme="minorEastAsia" w:hAnsiTheme="minorEastAsia" w:hint="eastAsia"/>
                <w:sz w:val="24"/>
                <w:szCs w:val="24"/>
              </w:rPr>
              <w:t>MSDS</w:t>
            </w:r>
            <w:r w:rsidR="00CF0A75">
              <w:rPr>
                <w:rFonts w:eastAsiaTheme="minorEastAsia" w:hAnsiTheme="minorEastAsia" w:hint="eastAsia"/>
                <w:sz w:val="24"/>
                <w:szCs w:val="24"/>
              </w:rPr>
              <w:t>及安全风险告知，</w:t>
            </w:r>
            <w:r w:rsidR="003948EF">
              <w:rPr>
                <w:rFonts w:eastAsiaTheme="minorEastAsia" w:hAnsiTheme="minorEastAsia" w:hint="eastAsia"/>
                <w:sz w:val="24"/>
                <w:szCs w:val="24"/>
              </w:rPr>
              <w:t>安排专人</w:t>
            </w:r>
            <w:r w:rsidR="00CF0A75">
              <w:rPr>
                <w:rFonts w:eastAsiaTheme="minorEastAsia" w:hAnsiTheme="minorEastAsia" w:hint="eastAsia"/>
                <w:sz w:val="24"/>
                <w:szCs w:val="24"/>
              </w:rPr>
              <w:t>进行管理，</w:t>
            </w:r>
            <w:r w:rsidR="003948EF">
              <w:rPr>
                <w:rFonts w:eastAsiaTheme="minorEastAsia" w:hAnsiTheme="minorEastAsia" w:hint="eastAsia"/>
                <w:sz w:val="24"/>
                <w:szCs w:val="24"/>
              </w:rPr>
              <w:t>使用前进行</w:t>
            </w:r>
            <w:r w:rsidR="00CF0A75">
              <w:rPr>
                <w:rFonts w:eastAsiaTheme="minorEastAsia" w:hAnsiTheme="minorEastAsia" w:hint="eastAsia"/>
                <w:sz w:val="24"/>
                <w:szCs w:val="24"/>
              </w:rPr>
              <w:t>登记</w:t>
            </w:r>
            <w:r w:rsidR="003948EF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="00CF0A75">
              <w:rPr>
                <w:rFonts w:eastAsiaTheme="minorEastAsia" w:hAnsiTheme="minorEastAsia" w:hint="eastAsia"/>
                <w:sz w:val="24"/>
                <w:szCs w:val="24"/>
              </w:rPr>
              <w:t>试验测试过程中，盐酸与氢氧化钙反应，</w:t>
            </w:r>
            <w:r w:rsidR="003948EF">
              <w:rPr>
                <w:rFonts w:eastAsiaTheme="minorEastAsia" w:hAnsiTheme="minorEastAsia" w:hint="eastAsia"/>
                <w:sz w:val="24"/>
                <w:szCs w:val="24"/>
              </w:rPr>
              <w:t>检验员</w:t>
            </w:r>
            <w:r w:rsidR="00CF0A75">
              <w:rPr>
                <w:rFonts w:eastAsiaTheme="minorEastAsia" w:hAnsiTheme="minorEastAsia" w:hint="eastAsia"/>
                <w:sz w:val="24"/>
                <w:szCs w:val="24"/>
              </w:rPr>
              <w:t>用酚酞指示剂进行测试判定终点，确认无碱性物质，完成试验</w:t>
            </w:r>
            <w:r w:rsidR="003948EF">
              <w:rPr>
                <w:rFonts w:eastAsiaTheme="minorEastAsia" w:hAnsiTheme="minorEastAsia" w:hint="eastAsia"/>
                <w:sz w:val="24"/>
                <w:szCs w:val="24"/>
              </w:rPr>
              <w:t>，试验废水不外排，倒入氢氧化钙溶液中和，流入废水收集池中</w:t>
            </w:r>
            <w:r w:rsidR="00CF0A75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6D32D4" w:rsidRPr="006D32D4" w:rsidRDefault="006D32D4" w:rsidP="006D32D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6D32D4">
              <w:rPr>
                <w:rFonts w:eastAsiaTheme="minorEastAsia" w:hint="eastAsia"/>
                <w:sz w:val="24"/>
                <w:szCs w:val="24"/>
              </w:rPr>
              <w:t>询问相关员工安全意识及作业要求，经过了培训相关安全意识及作业培训，能熟练回答相关要求，与作业要求及注意事项一致，能知悉工作中相关的主要危险源及防护要求。</w:t>
            </w:r>
            <w:r w:rsidR="00621E88">
              <w:rPr>
                <w:rFonts w:eastAsiaTheme="minorEastAsia" w:hint="eastAsia"/>
                <w:sz w:val="24"/>
                <w:szCs w:val="24"/>
              </w:rPr>
              <w:t>查看质检部区域内另有干燥箱、节能炉等检验设备，</w:t>
            </w:r>
            <w:r w:rsidR="00131F33" w:rsidRPr="00131F33">
              <w:rPr>
                <w:rFonts w:eastAsiaTheme="minorEastAsia" w:hAnsiTheme="minorEastAsia" w:hint="eastAsia"/>
                <w:sz w:val="24"/>
                <w:szCs w:val="24"/>
              </w:rPr>
              <w:t>各设备设施安装稳固，有安全警示标识，风险告知，</w:t>
            </w:r>
            <w:r w:rsidR="00621E88" w:rsidRPr="00131F33">
              <w:rPr>
                <w:rFonts w:eastAsiaTheme="minorEastAsia" w:hAnsiTheme="minorEastAsia" w:hint="eastAsia"/>
                <w:sz w:val="24"/>
                <w:szCs w:val="24"/>
              </w:rPr>
              <w:t>设备</w:t>
            </w:r>
            <w:r w:rsidR="00621E88">
              <w:rPr>
                <w:rFonts w:eastAsiaTheme="minorEastAsia" w:hAnsiTheme="minorEastAsia" w:hint="eastAsia"/>
                <w:sz w:val="24"/>
                <w:szCs w:val="24"/>
              </w:rPr>
              <w:t>运行</w:t>
            </w:r>
            <w:r w:rsidR="00621E88" w:rsidRPr="00131F33">
              <w:rPr>
                <w:rFonts w:eastAsiaTheme="minorEastAsia" w:hAnsiTheme="minorEastAsia" w:hint="eastAsia"/>
                <w:sz w:val="24"/>
                <w:szCs w:val="24"/>
              </w:rPr>
              <w:t>噪音轻微，</w:t>
            </w:r>
            <w:r w:rsidR="00131F33" w:rsidRPr="00131F33">
              <w:rPr>
                <w:rFonts w:eastAsiaTheme="minorEastAsia" w:hAnsiTheme="minorEastAsia" w:hint="eastAsia"/>
                <w:sz w:val="24"/>
                <w:szCs w:val="24"/>
              </w:rPr>
              <w:t>制订了相关作业指导书及注意事项。</w:t>
            </w:r>
            <w:r w:rsidR="00131F33">
              <w:rPr>
                <w:rFonts w:eastAsiaTheme="minorEastAsia" w:hAnsiTheme="minorEastAsia" w:hint="eastAsia"/>
                <w:sz w:val="24"/>
                <w:szCs w:val="24"/>
              </w:rPr>
              <w:t>区域内</w:t>
            </w:r>
            <w:r w:rsidRPr="006D32D4">
              <w:rPr>
                <w:rFonts w:eastAsiaTheme="minorEastAsia" w:hint="eastAsia"/>
                <w:sz w:val="24"/>
                <w:szCs w:val="24"/>
              </w:rPr>
              <w:t>现场电线布线合理，电线均处于完好状态，状态良好，电器有漏电保护器，经常对电路、电源进行检查，没有露电现象发生。</w:t>
            </w:r>
          </w:p>
          <w:p w:rsidR="006D32D4" w:rsidRDefault="006D32D4" w:rsidP="006D32D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6D32D4">
              <w:rPr>
                <w:rFonts w:eastAsiaTheme="minorEastAsia" w:hint="eastAsia"/>
                <w:sz w:val="24"/>
                <w:szCs w:val="24"/>
              </w:rPr>
              <w:t>员工饮用水为纯净水通过饮水机饮用。</w:t>
            </w:r>
          </w:p>
          <w:p w:rsidR="00621E88" w:rsidRPr="00621E88" w:rsidRDefault="00621E88" w:rsidP="00621E8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员工</w:t>
            </w:r>
            <w:r w:rsidRPr="00621E88">
              <w:rPr>
                <w:rFonts w:eastAsiaTheme="minorEastAsia" w:hint="eastAsia"/>
                <w:sz w:val="24"/>
                <w:szCs w:val="24"/>
              </w:rPr>
              <w:t>到车间检验时注意滑倒、碰伤、机械伤害</w:t>
            </w:r>
            <w:r>
              <w:rPr>
                <w:rFonts w:eastAsiaTheme="minorEastAsia" w:hint="eastAsia"/>
                <w:sz w:val="24"/>
                <w:szCs w:val="24"/>
              </w:rPr>
              <w:t>、坠落</w:t>
            </w:r>
            <w:r w:rsidRPr="00621E88">
              <w:rPr>
                <w:rFonts w:eastAsiaTheme="minorEastAsia" w:hint="eastAsia"/>
                <w:sz w:val="24"/>
                <w:szCs w:val="24"/>
              </w:rPr>
              <w:t>，遵守车间的环保和安全管理制度，禁止吸烟，穿戴劳保用品。</w:t>
            </w:r>
          </w:p>
          <w:p w:rsidR="00131F33" w:rsidRPr="00EA3EDE" w:rsidRDefault="00621E88" w:rsidP="00621E8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21E88">
              <w:rPr>
                <w:rFonts w:eastAsiaTheme="minorEastAsia" w:hint="eastAsia"/>
                <w:sz w:val="24"/>
                <w:szCs w:val="24"/>
              </w:rPr>
              <w:t>检验和办公现场用电安全、废弃物管理、安全防护等，均良好，未发现异常现象，运行控制基</w:t>
            </w:r>
            <w:r w:rsidRPr="00621E88">
              <w:rPr>
                <w:rFonts w:eastAsiaTheme="minorEastAsia" w:hint="eastAsia"/>
                <w:sz w:val="24"/>
                <w:szCs w:val="24"/>
              </w:rPr>
              <w:lastRenderedPageBreak/>
              <w:t>本有效。</w:t>
            </w:r>
          </w:p>
        </w:tc>
        <w:tc>
          <w:tcPr>
            <w:tcW w:w="1585" w:type="dxa"/>
          </w:tcPr>
          <w:p w:rsidR="00C92D8D" w:rsidRPr="00194789" w:rsidRDefault="00F77760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B5F30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E8.2</w:t>
            </w:r>
          </w:p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O8.2</w:t>
            </w:r>
          </w:p>
        </w:tc>
        <w:tc>
          <w:tcPr>
            <w:tcW w:w="10606" w:type="dxa"/>
          </w:tcPr>
          <w:p w:rsidR="0012574D" w:rsidRPr="0012574D" w:rsidRDefault="0012574D" w:rsidP="0012574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2574D"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编制了《应急准备和响应程序》，建立了火灾、触电、机械伤害等应急预案，由行政部组织演练，提供了应急预案演习记录，</w:t>
            </w:r>
          </w:p>
          <w:p w:rsidR="0012574D" w:rsidRPr="0012574D" w:rsidRDefault="0012574D" w:rsidP="0012574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2574D">
              <w:rPr>
                <w:rFonts w:eastAsiaTheme="minorEastAsia" w:hAnsiTheme="minorEastAsia" w:hint="eastAsia"/>
                <w:sz w:val="24"/>
                <w:szCs w:val="24"/>
              </w:rPr>
              <w:t>查火灾应急演练记录，演练时间</w:t>
            </w:r>
            <w:r w:rsidRPr="0012574D">
              <w:rPr>
                <w:rFonts w:eastAsiaTheme="minorEastAsia" w:hAnsiTheme="minorEastAsia" w:hint="eastAsia"/>
                <w:sz w:val="24"/>
                <w:szCs w:val="24"/>
              </w:rPr>
              <w:t xml:space="preserve">  2020</w:t>
            </w:r>
            <w:r w:rsidRPr="0012574D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12574D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12574D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12574D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12574D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12574D" w:rsidRPr="0012574D" w:rsidRDefault="0012574D" w:rsidP="0012574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2574D">
              <w:rPr>
                <w:rFonts w:eastAsiaTheme="minorEastAsia" w:hAnsiTheme="minorEastAsia" w:hint="eastAsia"/>
                <w:sz w:val="24"/>
                <w:szCs w:val="24"/>
              </w:rPr>
              <w:t>负责人：张俢波</w:t>
            </w:r>
          </w:p>
          <w:p w:rsidR="0012574D" w:rsidRPr="0012574D" w:rsidRDefault="0012574D" w:rsidP="0012574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2574D">
              <w:rPr>
                <w:rFonts w:eastAsiaTheme="minorEastAsia" w:hAnsiTheme="minorEastAsia" w:hint="eastAsia"/>
                <w:sz w:val="24"/>
                <w:szCs w:val="24"/>
              </w:rPr>
              <w:t>参加人：全体员工（生产部、办公室、销售部、采购部、质检部）</w:t>
            </w:r>
          </w:p>
          <w:p w:rsidR="0012574D" w:rsidRPr="0012574D" w:rsidRDefault="0012574D" w:rsidP="0012574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2574D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12574D" w:rsidRPr="0012574D" w:rsidRDefault="0012574D" w:rsidP="0012574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2574D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12574D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12574D" w:rsidRPr="0012574D" w:rsidRDefault="0012574D" w:rsidP="0012574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2574D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12574D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12574D" w:rsidRPr="0012574D" w:rsidRDefault="0012574D" w:rsidP="0012574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2574D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12574D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12574D" w:rsidRPr="0012574D" w:rsidRDefault="0012574D" w:rsidP="0012574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2574D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12574D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12574D" w:rsidRPr="0012574D" w:rsidRDefault="0012574D" w:rsidP="0012574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2574D">
              <w:rPr>
                <w:rFonts w:eastAsiaTheme="minorEastAsia" w:hAnsiTheme="minorEastAsia" w:hint="eastAsia"/>
                <w:sz w:val="24"/>
                <w:szCs w:val="24"/>
              </w:rPr>
              <w:t>演练达到了目的。有效。</w:t>
            </w:r>
          </w:p>
          <w:p w:rsidR="0012574D" w:rsidRPr="0012574D" w:rsidRDefault="0012574D" w:rsidP="0012574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2574D">
              <w:rPr>
                <w:rFonts w:eastAsiaTheme="minorEastAsia" w:hAnsiTheme="minorEastAsia" w:hint="eastAsia"/>
                <w:sz w:val="24"/>
                <w:szCs w:val="24"/>
              </w:rPr>
              <w:t>再查</w:t>
            </w:r>
            <w:r w:rsidRPr="0012574D">
              <w:rPr>
                <w:rFonts w:eastAsiaTheme="minorEastAsia" w:hAnsiTheme="minorEastAsia" w:hint="eastAsia"/>
                <w:sz w:val="24"/>
                <w:szCs w:val="24"/>
              </w:rPr>
              <w:t>2020.8. 3</w:t>
            </w:r>
            <w:r w:rsidRPr="0012574D">
              <w:rPr>
                <w:rFonts w:eastAsiaTheme="minorEastAsia" w:hAnsiTheme="minorEastAsia" w:hint="eastAsia"/>
                <w:sz w:val="24"/>
                <w:szCs w:val="24"/>
              </w:rPr>
              <w:t>日触电应急演练记录，情况基本同上。</w:t>
            </w:r>
          </w:p>
          <w:p w:rsidR="0012574D" w:rsidRPr="0012574D" w:rsidRDefault="0012574D" w:rsidP="0012574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2574D">
              <w:rPr>
                <w:rFonts w:eastAsiaTheme="minorEastAsia" w:hAnsiTheme="minorEastAsia" w:hint="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</w:t>
            </w:r>
            <w:r w:rsidRPr="0012574D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12574D">
              <w:rPr>
                <w:rFonts w:eastAsiaTheme="minorEastAsia" w:hAnsiTheme="minorEastAsia" w:hint="eastAsia"/>
                <w:sz w:val="24"/>
                <w:szCs w:val="24"/>
              </w:rPr>
              <w:t>量体温</w:t>
            </w:r>
            <w:r w:rsidRPr="0012574D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12574D">
              <w:rPr>
                <w:rFonts w:eastAsiaTheme="minorEastAsia" w:hAnsiTheme="minorEastAsia" w:hint="eastAsia"/>
                <w:sz w:val="24"/>
                <w:szCs w:val="24"/>
              </w:rPr>
              <w:t>戴口罩、是否发热、办公区域消毒、分餐制用餐时间管理等，严格按政府和预案的要求执行。</w:t>
            </w:r>
          </w:p>
          <w:p w:rsidR="00194789" w:rsidRPr="00194789" w:rsidRDefault="0012574D" w:rsidP="0012574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2574D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B5F30" w:rsidRPr="00194789" w:rsidRDefault="00F77760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</w:tbl>
    <w:p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lastRenderedPageBreak/>
        <w:ptab w:relativeTo="margin" w:alignment="center" w:leader="none"/>
      </w:r>
    </w:p>
    <w:p w:rsidR="007757F3" w:rsidRPr="00194789" w:rsidRDefault="007757F3">
      <w:pPr>
        <w:rPr>
          <w:rFonts w:eastAsiaTheme="minorEastAsia"/>
        </w:rPr>
      </w:pPr>
    </w:p>
    <w:p w:rsidR="007757F3" w:rsidRPr="00194789" w:rsidRDefault="007757F3" w:rsidP="0003373A">
      <w:pPr>
        <w:pStyle w:val="a4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8D9" w:rsidRDefault="00C058D9" w:rsidP="008973EE">
      <w:r>
        <w:separator/>
      </w:r>
    </w:p>
  </w:endnote>
  <w:endnote w:type="continuationSeparator" w:id="1">
    <w:p w:rsidR="00C058D9" w:rsidRDefault="00C058D9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B5E09" w:rsidRDefault="00801E1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B5E0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E72A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B5E0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B5E0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E72AD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B5E09" w:rsidRDefault="00EB5E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8D9" w:rsidRDefault="00C058D9" w:rsidP="008973EE">
      <w:r>
        <w:separator/>
      </w:r>
    </w:p>
  </w:footnote>
  <w:footnote w:type="continuationSeparator" w:id="1">
    <w:p w:rsidR="00C058D9" w:rsidRDefault="00C058D9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09" w:rsidRPr="00390345" w:rsidRDefault="00EB5E09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B5E09" w:rsidRDefault="00801E10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EB5E09" w:rsidRPr="000B51BD" w:rsidRDefault="00EB5E09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B5E09" w:rsidRPr="00390345">
      <w:rPr>
        <w:rStyle w:val="CharChar1"/>
        <w:rFonts w:hint="default"/>
        <w:w w:val="90"/>
      </w:rPr>
      <w:t>Beijing International Standard united Certification Co.,Ltd.</w:t>
    </w:r>
  </w:p>
  <w:p w:rsidR="00EB5E09" w:rsidRDefault="00EB5E0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697E"/>
    <w:rsid w:val="000579CF"/>
    <w:rsid w:val="00060270"/>
    <w:rsid w:val="00061F6E"/>
    <w:rsid w:val="000724F6"/>
    <w:rsid w:val="00072B21"/>
    <w:rsid w:val="00074F39"/>
    <w:rsid w:val="00082216"/>
    <w:rsid w:val="00082398"/>
    <w:rsid w:val="000849D2"/>
    <w:rsid w:val="00084DAD"/>
    <w:rsid w:val="000870FB"/>
    <w:rsid w:val="00094791"/>
    <w:rsid w:val="000A067A"/>
    <w:rsid w:val="000A198C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37ED"/>
    <w:rsid w:val="000C4283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22F1"/>
    <w:rsid w:val="0010360D"/>
    <w:rsid w:val="001037D5"/>
    <w:rsid w:val="001068A0"/>
    <w:rsid w:val="00106F20"/>
    <w:rsid w:val="0011084D"/>
    <w:rsid w:val="00110E50"/>
    <w:rsid w:val="0011531E"/>
    <w:rsid w:val="0012058E"/>
    <w:rsid w:val="00123A35"/>
    <w:rsid w:val="0012574D"/>
    <w:rsid w:val="00126D95"/>
    <w:rsid w:val="00131F33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D674D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B75"/>
    <w:rsid w:val="00215C24"/>
    <w:rsid w:val="00222532"/>
    <w:rsid w:val="00223BE5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4B7A"/>
    <w:rsid w:val="002F51CA"/>
    <w:rsid w:val="003002BB"/>
    <w:rsid w:val="003120F5"/>
    <w:rsid w:val="00313F8D"/>
    <w:rsid w:val="00316FF8"/>
    <w:rsid w:val="00317401"/>
    <w:rsid w:val="00317529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948EF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4C4"/>
    <w:rsid w:val="00410914"/>
    <w:rsid w:val="00415AA3"/>
    <w:rsid w:val="00420650"/>
    <w:rsid w:val="00420C60"/>
    <w:rsid w:val="00422BE6"/>
    <w:rsid w:val="00426D4E"/>
    <w:rsid w:val="00430432"/>
    <w:rsid w:val="00432E49"/>
    <w:rsid w:val="00433759"/>
    <w:rsid w:val="00433E3A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67E73"/>
    <w:rsid w:val="00475491"/>
    <w:rsid w:val="004869FB"/>
    <w:rsid w:val="00487DDC"/>
    <w:rsid w:val="0049173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7106"/>
    <w:rsid w:val="004B1038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42EF"/>
    <w:rsid w:val="004D55E7"/>
    <w:rsid w:val="004D62EF"/>
    <w:rsid w:val="004D7A97"/>
    <w:rsid w:val="004E212C"/>
    <w:rsid w:val="004E3079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12E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0B40"/>
    <w:rsid w:val="00611393"/>
    <w:rsid w:val="00615924"/>
    <w:rsid w:val="00621E88"/>
    <w:rsid w:val="006223EE"/>
    <w:rsid w:val="00623B63"/>
    <w:rsid w:val="00624222"/>
    <w:rsid w:val="00624F35"/>
    <w:rsid w:val="006313D1"/>
    <w:rsid w:val="00631C0F"/>
    <w:rsid w:val="00633AC5"/>
    <w:rsid w:val="00642776"/>
    <w:rsid w:val="00644FE2"/>
    <w:rsid w:val="00645FB8"/>
    <w:rsid w:val="00646E90"/>
    <w:rsid w:val="00651986"/>
    <w:rsid w:val="00652264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42C7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32D4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72340"/>
    <w:rsid w:val="00774D00"/>
    <w:rsid w:val="007757F3"/>
    <w:rsid w:val="00780562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D7A01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1E10"/>
    <w:rsid w:val="00803706"/>
    <w:rsid w:val="0080433F"/>
    <w:rsid w:val="0080780F"/>
    <w:rsid w:val="008079FA"/>
    <w:rsid w:val="00810D58"/>
    <w:rsid w:val="00812C6B"/>
    <w:rsid w:val="00813758"/>
    <w:rsid w:val="008154B0"/>
    <w:rsid w:val="00815AF5"/>
    <w:rsid w:val="008160E3"/>
    <w:rsid w:val="00827CD6"/>
    <w:rsid w:val="008343CB"/>
    <w:rsid w:val="00834F70"/>
    <w:rsid w:val="00835B31"/>
    <w:rsid w:val="0084500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67602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C290D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777"/>
    <w:rsid w:val="00A2114B"/>
    <w:rsid w:val="00A24E16"/>
    <w:rsid w:val="00A271DF"/>
    <w:rsid w:val="00A33BB2"/>
    <w:rsid w:val="00A348F4"/>
    <w:rsid w:val="00A378F6"/>
    <w:rsid w:val="00A41F32"/>
    <w:rsid w:val="00A50B4B"/>
    <w:rsid w:val="00A51349"/>
    <w:rsid w:val="00A57E86"/>
    <w:rsid w:val="00A61ED7"/>
    <w:rsid w:val="00A6454E"/>
    <w:rsid w:val="00A64722"/>
    <w:rsid w:val="00A67020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1142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685B"/>
    <w:rsid w:val="00B06B5B"/>
    <w:rsid w:val="00B0721E"/>
    <w:rsid w:val="00B127C6"/>
    <w:rsid w:val="00B14B87"/>
    <w:rsid w:val="00B21A86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4616E"/>
    <w:rsid w:val="00B526B1"/>
    <w:rsid w:val="00B546C0"/>
    <w:rsid w:val="00B565BF"/>
    <w:rsid w:val="00B62794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3FEF"/>
    <w:rsid w:val="00B95B99"/>
    <w:rsid w:val="00B95F69"/>
    <w:rsid w:val="00BA435D"/>
    <w:rsid w:val="00BA4EA8"/>
    <w:rsid w:val="00BA5B19"/>
    <w:rsid w:val="00BB0434"/>
    <w:rsid w:val="00BC0122"/>
    <w:rsid w:val="00BC2015"/>
    <w:rsid w:val="00BC6355"/>
    <w:rsid w:val="00BC71B0"/>
    <w:rsid w:val="00BD3E2B"/>
    <w:rsid w:val="00BD4E08"/>
    <w:rsid w:val="00BD6DBC"/>
    <w:rsid w:val="00BE00E9"/>
    <w:rsid w:val="00BE512D"/>
    <w:rsid w:val="00BF1D87"/>
    <w:rsid w:val="00BF264E"/>
    <w:rsid w:val="00BF370C"/>
    <w:rsid w:val="00BF597E"/>
    <w:rsid w:val="00C03098"/>
    <w:rsid w:val="00C058D9"/>
    <w:rsid w:val="00C10EF3"/>
    <w:rsid w:val="00C1285B"/>
    <w:rsid w:val="00C14685"/>
    <w:rsid w:val="00C26B6C"/>
    <w:rsid w:val="00C27010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5E49"/>
    <w:rsid w:val="00C86F9B"/>
    <w:rsid w:val="00C87FEE"/>
    <w:rsid w:val="00C90930"/>
    <w:rsid w:val="00C920A9"/>
    <w:rsid w:val="00C92D8D"/>
    <w:rsid w:val="00C93340"/>
    <w:rsid w:val="00C9447D"/>
    <w:rsid w:val="00CA5207"/>
    <w:rsid w:val="00CA5619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0A75"/>
    <w:rsid w:val="00CF147A"/>
    <w:rsid w:val="00CF1726"/>
    <w:rsid w:val="00CF5473"/>
    <w:rsid w:val="00CF6C5C"/>
    <w:rsid w:val="00D004F0"/>
    <w:rsid w:val="00D022DE"/>
    <w:rsid w:val="00D0368C"/>
    <w:rsid w:val="00D04E45"/>
    <w:rsid w:val="00D06F59"/>
    <w:rsid w:val="00D071AB"/>
    <w:rsid w:val="00D13453"/>
    <w:rsid w:val="00D14CD4"/>
    <w:rsid w:val="00D3194C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95E"/>
    <w:rsid w:val="00E01EE2"/>
    <w:rsid w:val="00E02CC9"/>
    <w:rsid w:val="00E03405"/>
    <w:rsid w:val="00E038E4"/>
    <w:rsid w:val="00E0521C"/>
    <w:rsid w:val="00E11CD7"/>
    <w:rsid w:val="00E13D9A"/>
    <w:rsid w:val="00E14BA9"/>
    <w:rsid w:val="00E17F68"/>
    <w:rsid w:val="00E221C3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55F7"/>
    <w:rsid w:val="00EB0164"/>
    <w:rsid w:val="00EB5DF5"/>
    <w:rsid w:val="00EB5E09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E72AD"/>
    <w:rsid w:val="00EF29B6"/>
    <w:rsid w:val="00EF36E7"/>
    <w:rsid w:val="00EF43DE"/>
    <w:rsid w:val="00F05FB7"/>
    <w:rsid w:val="00F06B25"/>
    <w:rsid w:val="00F06D09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72002"/>
    <w:rsid w:val="00F77760"/>
    <w:rsid w:val="00F83639"/>
    <w:rsid w:val="00F840C3"/>
    <w:rsid w:val="00F856F5"/>
    <w:rsid w:val="00F8598C"/>
    <w:rsid w:val="00F956F5"/>
    <w:rsid w:val="00F96737"/>
    <w:rsid w:val="00F97087"/>
    <w:rsid w:val="00FA0833"/>
    <w:rsid w:val="00FA0E8F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qFormat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e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34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3058</TotalTime>
  <Pages>9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1028</cp:revision>
  <dcterms:created xsi:type="dcterms:W3CDTF">2015-06-17T12:51:00Z</dcterms:created>
  <dcterms:modified xsi:type="dcterms:W3CDTF">2021-01-26T03:20:00Z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