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C0" w:rsidRPr="0000490A" w:rsidRDefault="008250C0" w:rsidP="008250C0">
      <w:pPr>
        <w:pStyle w:val="a0"/>
      </w:pPr>
    </w:p>
    <w:p w:rsidR="00B46C5E" w:rsidRPr="0000490A" w:rsidRDefault="00B46C5E" w:rsidP="00B46C5E">
      <w:pPr>
        <w:spacing w:line="480" w:lineRule="exact"/>
        <w:jc w:val="center"/>
        <w:rPr>
          <w:rFonts w:ascii="楷体" w:eastAsia="楷体" w:hAnsi="楷体"/>
          <w:b/>
          <w:bCs/>
          <w:sz w:val="44"/>
          <w:szCs w:val="44"/>
        </w:rPr>
      </w:pPr>
      <w:r w:rsidRPr="0000490A">
        <w:rPr>
          <w:rFonts w:ascii="楷体" w:eastAsia="楷体" w:hAnsi="楷体" w:hint="eastAsia"/>
          <w:b/>
          <w:bCs/>
          <w:sz w:val="44"/>
          <w:szCs w:val="44"/>
        </w:rPr>
        <w:t>管理体系审核记录表</w:t>
      </w:r>
    </w:p>
    <w:p w:rsidR="006A34E8" w:rsidRPr="0000490A" w:rsidRDefault="006A34E8" w:rsidP="00730C69">
      <w:pPr>
        <w:pStyle w:val="a0"/>
        <w:rPr>
          <w:rFonts w:asciiTheme="minorEastAsia" w:eastAsiaTheme="minorEastAsia" w:hAnsiTheme="minorEastAsia"/>
          <w:szCs w:val="21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738"/>
        <w:gridCol w:w="851"/>
      </w:tblGrid>
      <w:tr w:rsidR="0080730F" w:rsidRPr="0000490A" w:rsidTr="00A43ABC">
        <w:trPr>
          <w:trHeight w:val="515"/>
        </w:trPr>
        <w:tc>
          <w:tcPr>
            <w:tcW w:w="2160" w:type="dxa"/>
            <w:vMerge w:val="restart"/>
            <w:vAlign w:val="center"/>
          </w:tcPr>
          <w:p w:rsidR="002976D6" w:rsidRPr="0000490A" w:rsidRDefault="002976D6" w:rsidP="002976D6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2976D6" w:rsidRPr="0000490A" w:rsidRDefault="002976D6" w:rsidP="002976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976D6" w:rsidRPr="0000490A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2976D6" w:rsidRPr="0000490A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738" w:type="dxa"/>
            <w:vAlign w:val="center"/>
          </w:tcPr>
          <w:p w:rsidR="002976D6" w:rsidRPr="0000490A" w:rsidRDefault="002976D6" w:rsidP="00D579F6">
            <w:pPr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受审核部门：</w:t>
            </w:r>
            <w:r w:rsidR="00624675" w:rsidRPr="0000490A">
              <w:rPr>
                <w:rFonts w:asciiTheme="minorEastAsia" w:eastAsiaTheme="minorEastAsia" w:hAnsiTheme="minorEastAsia" w:hint="eastAsia"/>
                <w:szCs w:val="21"/>
              </w:rPr>
              <w:t>业务部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4B268A" w:rsidRPr="0000490A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 xml:space="preserve"> 主管领导：</w:t>
            </w:r>
            <w:r w:rsidR="004B5FCE" w:rsidRPr="0000490A">
              <w:rPr>
                <w:rFonts w:asciiTheme="minorEastAsia" w:eastAsiaTheme="minorEastAsia" w:hAnsiTheme="minorEastAsia" w:hint="eastAsia"/>
                <w:szCs w:val="21"/>
              </w:rPr>
              <w:t>陶鑫</w:t>
            </w:r>
            <w:r w:rsidR="004B268A" w:rsidRPr="0000490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4B5FCE" w:rsidRPr="0000490A">
              <w:rPr>
                <w:rFonts w:asciiTheme="minorEastAsia" w:eastAsiaTheme="minorEastAsia" w:hAnsiTheme="minorEastAsia" w:hint="eastAsia"/>
                <w:szCs w:val="21"/>
              </w:rPr>
              <w:t>冯学伟</w:t>
            </w:r>
          </w:p>
        </w:tc>
        <w:tc>
          <w:tcPr>
            <w:tcW w:w="851" w:type="dxa"/>
            <w:vMerge w:val="restart"/>
            <w:vAlign w:val="center"/>
          </w:tcPr>
          <w:p w:rsidR="002976D6" w:rsidRPr="0000490A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80730F" w:rsidRPr="0000490A" w:rsidTr="00A43ABC">
        <w:trPr>
          <w:trHeight w:val="403"/>
        </w:trPr>
        <w:tc>
          <w:tcPr>
            <w:tcW w:w="2160" w:type="dxa"/>
            <w:vMerge/>
            <w:vAlign w:val="center"/>
          </w:tcPr>
          <w:p w:rsidR="002976D6" w:rsidRPr="0000490A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976D6" w:rsidRPr="0000490A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2976D6" w:rsidRPr="0000490A" w:rsidRDefault="002976D6" w:rsidP="004B268A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 xml:space="preserve">审核员： </w:t>
            </w:r>
            <w:r w:rsidR="004B268A" w:rsidRPr="0000490A">
              <w:rPr>
                <w:rFonts w:asciiTheme="minorEastAsia" w:eastAsiaTheme="minorEastAsia" w:hAnsiTheme="minorEastAsia" w:hint="eastAsia"/>
                <w:szCs w:val="21"/>
              </w:rPr>
              <w:t xml:space="preserve">王志慧    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4B268A" w:rsidRPr="0000490A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审核时间：2019.</w:t>
            </w:r>
            <w:r w:rsidR="00ED515B" w:rsidRPr="0000490A">
              <w:rPr>
                <w:rFonts w:asciiTheme="minorEastAsia" w:eastAsiaTheme="minorEastAsia" w:hAnsiTheme="minorEastAsia"/>
                <w:szCs w:val="21"/>
              </w:rPr>
              <w:t>12</w:t>
            </w:r>
            <w:r w:rsidR="00D579F6" w:rsidRPr="0000490A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bookmarkStart w:id="0" w:name="_GoBack"/>
            <w:bookmarkEnd w:id="0"/>
            <w:r w:rsidR="00CB447F" w:rsidRPr="0000490A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vMerge/>
          </w:tcPr>
          <w:p w:rsidR="002976D6" w:rsidRPr="0000490A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730F" w:rsidRPr="0000490A" w:rsidTr="00A43ABC">
        <w:trPr>
          <w:trHeight w:val="516"/>
        </w:trPr>
        <w:tc>
          <w:tcPr>
            <w:tcW w:w="2160" w:type="dxa"/>
            <w:vMerge/>
            <w:vAlign w:val="center"/>
          </w:tcPr>
          <w:p w:rsidR="002976D6" w:rsidRPr="0000490A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976D6" w:rsidRPr="0000490A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7C5C4B" w:rsidRDefault="002976D6" w:rsidP="008375D3">
            <w:pPr>
              <w:spacing w:line="3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8375D3" w:rsidRPr="0000490A">
              <w:rPr>
                <w:rFonts w:ascii="宋体" w:hAnsi="宋体" w:hint="eastAsia"/>
                <w:b/>
                <w:bCs/>
                <w:szCs w:val="21"/>
              </w:rPr>
              <w:t>Q/J ：5.3(4.3)/6.2（3.2）/8.2（6.2-6.3）/8.4（9.1-9.3、8.1-8.4）/9.1.2(10.7)</w:t>
            </w:r>
            <w:r w:rsidR="007C5C4B" w:rsidRPr="0000490A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  <w:p w:rsidR="008375D3" w:rsidRPr="0000490A" w:rsidRDefault="008375D3" w:rsidP="008375D3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 w:rsidRPr="0000490A">
              <w:rPr>
                <w:rFonts w:ascii="宋体" w:hAnsi="宋体"/>
                <w:b/>
                <w:bCs/>
                <w:szCs w:val="21"/>
              </w:rPr>
              <w:t>E:5.3/6.2/6.1.2/8.1/8.2</w:t>
            </w:r>
          </w:p>
          <w:p w:rsidR="002976D6" w:rsidRPr="0000490A" w:rsidRDefault="008375D3" w:rsidP="008375D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="宋体" w:hAnsi="宋体"/>
                <w:b/>
                <w:szCs w:val="21"/>
              </w:rPr>
              <w:t>O:</w:t>
            </w:r>
            <w:r w:rsidRPr="0000490A">
              <w:rPr>
                <w:rFonts w:ascii="宋体" w:hAnsi="宋体" w:cs="宋体" w:hint="eastAsia"/>
                <w:b/>
                <w:szCs w:val="21"/>
              </w:rPr>
              <w:t xml:space="preserve"> 5.3/5.4/6.2/8.1.4/8.2</w:t>
            </w:r>
          </w:p>
        </w:tc>
        <w:tc>
          <w:tcPr>
            <w:tcW w:w="851" w:type="dxa"/>
            <w:vMerge/>
          </w:tcPr>
          <w:p w:rsidR="002976D6" w:rsidRPr="0000490A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730F" w:rsidRPr="0000490A" w:rsidTr="00A43ABC">
        <w:trPr>
          <w:trHeight w:val="475"/>
        </w:trPr>
        <w:tc>
          <w:tcPr>
            <w:tcW w:w="2160" w:type="dxa"/>
          </w:tcPr>
          <w:p w:rsidR="002976D6" w:rsidRPr="0000490A" w:rsidRDefault="002976D6" w:rsidP="002976D6">
            <w:pPr>
              <w:adjustRightInd w:val="0"/>
              <w:snapToGrid w:val="0"/>
              <w:rPr>
                <w:rFonts w:asciiTheme="minorEastAsia" w:eastAsiaTheme="minorEastAsia" w:hAnsiTheme="minorEastAsia" w:cs="新宋体"/>
                <w:szCs w:val="21"/>
              </w:rPr>
            </w:pPr>
            <w:r w:rsidRPr="0000490A">
              <w:rPr>
                <w:rFonts w:asciiTheme="minorEastAsia" w:eastAsiaTheme="minorEastAsia" w:hAnsiTheme="minorEastAsia" w:cs="新宋体" w:hint="eastAsia"/>
                <w:szCs w:val="21"/>
              </w:rPr>
              <w:t>组织的角色、职责和权限</w:t>
            </w:r>
          </w:p>
          <w:p w:rsidR="002976D6" w:rsidRPr="0000490A" w:rsidRDefault="002976D6" w:rsidP="002976D6">
            <w:pPr>
              <w:adjustRightInd w:val="0"/>
              <w:snapToGrid w:val="0"/>
              <w:rPr>
                <w:rFonts w:asciiTheme="minorEastAsia" w:eastAsiaTheme="minorEastAsia" w:hAnsiTheme="minorEastAsia" w:cs="新宋体"/>
                <w:szCs w:val="21"/>
              </w:rPr>
            </w:pPr>
          </w:p>
        </w:tc>
        <w:tc>
          <w:tcPr>
            <w:tcW w:w="960" w:type="dxa"/>
          </w:tcPr>
          <w:p w:rsidR="002976D6" w:rsidRPr="0000490A" w:rsidRDefault="002976D6" w:rsidP="002976D6">
            <w:pPr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cs="新宋体" w:hint="eastAsia"/>
                <w:szCs w:val="21"/>
              </w:rPr>
              <w:t>QE</w:t>
            </w:r>
            <w:r w:rsidR="00ED515B" w:rsidRPr="0000490A">
              <w:rPr>
                <w:rFonts w:asciiTheme="minorEastAsia" w:eastAsiaTheme="minorEastAsia" w:hAnsiTheme="minorEastAsia" w:cs="新宋体"/>
                <w:szCs w:val="21"/>
              </w:rPr>
              <w:t>O</w:t>
            </w:r>
            <w:r w:rsidRPr="0000490A">
              <w:rPr>
                <w:rFonts w:asciiTheme="minorEastAsia" w:eastAsiaTheme="minorEastAsia" w:hAnsiTheme="minorEastAsia" w:cs="新宋体" w:hint="eastAsia"/>
                <w:szCs w:val="21"/>
              </w:rPr>
              <w:t>5.3；</w:t>
            </w:r>
          </w:p>
          <w:p w:rsidR="00C46FCD" w:rsidRPr="0000490A" w:rsidRDefault="00C46FCD" w:rsidP="00C46FC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J</w:t>
            </w:r>
            <w:r w:rsidRPr="0000490A">
              <w:rPr>
                <w:rFonts w:asciiTheme="minorEastAsia" w:eastAsiaTheme="minorEastAsia" w:hAnsiTheme="minorEastAsia"/>
                <w:szCs w:val="21"/>
              </w:rPr>
              <w:t>4.3</w:t>
            </w:r>
          </w:p>
        </w:tc>
        <w:tc>
          <w:tcPr>
            <w:tcW w:w="10738" w:type="dxa"/>
          </w:tcPr>
          <w:p w:rsidR="0061683C" w:rsidRPr="0000490A" w:rsidRDefault="00624675" w:rsidP="0061683C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业务部</w:t>
            </w:r>
            <w:r w:rsidR="002976D6" w:rsidRPr="0000490A">
              <w:rPr>
                <w:rFonts w:asciiTheme="minorEastAsia" w:eastAsiaTheme="minorEastAsia" w:hAnsiTheme="minorEastAsia" w:cs="宋体" w:hint="eastAsia"/>
                <w:szCs w:val="21"/>
              </w:rPr>
              <w:t>的岗位职责和权限如下：</w:t>
            </w:r>
          </w:p>
          <w:p w:rsidR="007160AB" w:rsidRPr="0000490A" w:rsidRDefault="0061683C" w:rsidP="0061683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1）</w:t>
            </w:r>
            <w:r w:rsidR="007160AB" w:rsidRPr="0000490A">
              <w:rPr>
                <w:rFonts w:asciiTheme="minorEastAsia" w:eastAsiaTheme="minorEastAsia" w:hAnsiTheme="minorEastAsia"/>
                <w:szCs w:val="21"/>
              </w:rPr>
              <w:t>负责</w:t>
            </w:r>
            <w:r w:rsidR="007160AB" w:rsidRPr="0000490A">
              <w:rPr>
                <w:rFonts w:asciiTheme="minorEastAsia" w:eastAsiaTheme="minorEastAsia" w:hAnsiTheme="minorEastAsia" w:cs="宋体" w:hint="eastAsia"/>
                <w:szCs w:val="21"/>
              </w:rPr>
              <w:t>公司标书评审、组织</w:t>
            </w:r>
            <w:r w:rsidR="007160AB" w:rsidRPr="0000490A">
              <w:rPr>
                <w:rFonts w:asciiTheme="minorEastAsia" w:eastAsiaTheme="minorEastAsia" w:hAnsiTheme="minorEastAsia" w:hint="eastAsia"/>
                <w:szCs w:val="21"/>
              </w:rPr>
              <w:t>投标，</w:t>
            </w:r>
            <w:r w:rsidR="007160AB" w:rsidRPr="0000490A">
              <w:rPr>
                <w:rFonts w:asciiTheme="minorEastAsia" w:eastAsiaTheme="minorEastAsia" w:hAnsiTheme="minorEastAsia" w:cs="宋体" w:hint="eastAsia"/>
                <w:szCs w:val="21"/>
              </w:rPr>
              <w:t>工程合同的签订、跟踪及</w:t>
            </w:r>
            <w:r w:rsidR="007160AB" w:rsidRPr="0000490A">
              <w:rPr>
                <w:rFonts w:asciiTheme="minorEastAsia" w:eastAsiaTheme="minorEastAsia" w:hAnsiTheme="minorEastAsia"/>
                <w:szCs w:val="21"/>
              </w:rPr>
              <w:t>合同管理、</w:t>
            </w:r>
            <w:r w:rsidR="007160AB" w:rsidRPr="0000490A">
              <w:rPr>
                <w:rFonts w:asciiTheme="minorEastAsia" w:eastAsiaTheme="minorEastAsia" w:hAnsiTheme="minorEastAsia" w:hint="eastAsia"/>
                <w:szCs w:val="21"/>
              </w:rPr>
              <w:t>顾客满意度调查</w:t>
            </w:r>
            <w:r w:rsidR="007160AB" w:rsidRPr="0000490A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:rsidR="007160AB" w:rsidRPr="0000490A" w:rsidRDefault="0061683C" w:rsidP="0061683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/>
                <w:szCs w:val="21"/>
              </w:rPr>
              <w:t>2）</w:t>
            </w:r>
            <w:r w:rsidR="007160AB" w:rsidRPr="0000490A">
              <w:rPr>
                <w:rFonts w:asciiTheme="minorEastAsia" w:eastAsiaTheme="minorEastAsia" w:hAnsiTheme="minorEastAsia" w:hint="eastAsia"/>
                <w:szCs w:val="21"/>
              </w:rPr>
              <w:t>负责工程主要物资的采购，对工程主要物资供方的评定工作，选择确定合格的供方，确保所采购产品符合规定的要求；</w:t>
            </w:r>
          </w:p>
          <w:p w:rsidR="0061683C" w:rsidRPr="0000490A" w:rsidRDefault="0061683C" w:rsidP="0061683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/>
                <w:szCs w:val="21"/>
              </w:rPr>
              <w:t>3）</w:t>
            </w:r>
            <w:r w:rsidR="007160AB" w:rsidRPr="0000490A">
              <w:rPr>
                <w:rFonts w:asciiTheme="minorEastAsia" w:eastAsiaTheme="minorEastAsia" w:hAnsiTheme="minorEastAsia" w:hint="eastAsia"/>
                <w:szCs w:val="21"/>
              </w:rPr>
              <w:t>负责对与工程活动有关的要求进行确定；确定与顾客/相关方沟通所需进行的活动，做出与顾客/相关方沟通的有效安排并予以实施。</w:t>
            </w:r>
          </w:p>
          <w:p w:rsidR="002976D6" w:rsidRPr="0000490A" w:rsidRDefault="0061683C" w:rsidP="0061683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4）</w:t>
            </w:r>
            <w:r w:rsidR="007160AB" w:rsidRPr="0000490A">
              <w:rPr>
                <w:rFonts w:asciiTheme="minorEastAsia" w:eastAsiaTheme="minorEastAsia" w:hAnsiTheme="minorEastAsia" w:hint="eastAsia"/>
                <w:szCs w:val="21"/>
              </w:rPr>
              <w:t>收集顾客的反馈意见，包括顾客抱怨、问询、合同或订单的处理包括对其修改</w:t>
            </w:r>
          </w:p>
          <w:p w:rsidR="002976D6" w:rsidRPr="0000490A" w:rsidRDefault="0061683C" w:rsidP="002976D6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5）</w:t>
            </w:r>
            <w:r w:rsidR="002976D6" w:rsidRPr="0000490A">
              <w:rPr>
                <w:rFonts w:asciiTheme="minorEastAsia" w:eastAsiaTheme="minorEastAsia" w:hAnsiTheme="minorEastAsia" w:cs="宋体" w:hint="eastAsia"/>
                <w:szCs w:val="21"/>
              </w:rPr>
              <w:t>负责</w:t>
            </w:r>
            <w:r w:rsidR="00A3406C" w:rsidRPr="0000490A">
              <w:rPr>
                <w:rFonts w:asciiTheme="minorEastAsia" w:eastAsiaTheme="minorEastAsia" w:hAnsiTheme="minorEastAsia" w:cs="宋体" w:hint="eastAsia"/>
                <w:szCs w:val="21"/>
              </w:rPr>
              <w:t>绿色</w:t>
            </w:r>
            <w:r w:rsidR="002976D6" w:rsidRPr="0000490A">
              <w:rPr>
                <w:rFonts w:asciiTheme="minorEastAsia" w:eastAsiaTheme="minorEastAsia" w:hAnsiTheme="minorEastAsia" w:cs="宋体" w:hint="eastAsia"/>
                <w:szCs w:val="21"/>
              </w:rPr>
              <w:t>环保</w:t>
            </w:r>
            <w:r w:rsidR="007160AB" w:rsidRPr="0000490A">
              <w:rPr>
                <w:rFonts w:asciiTheme="minorEastAsia" w:eastAsiaTheme="minorEastAsia" w:hAnsiTheme="minorEastAsia" w:cs="宋体" w:hint="eastAsia"/>
                <w:szCs w:val="21"/>
              </w:rPr>
              <w:t>材料</w:t>
            </w:r>
            <w:r w:rsidR="002976D6" w:rsidRPr="0000490A">
              <w:rPr>
                <w:rFonts w:asciiTheme="minorEastAsia" w:eastAsiaTheme="minorEastAsia" w:hAnsiTheme="minorEastAsia" w:cs="宋体" w:hint="eastAsia"/>
                <w:szCs w:val="21"/>
              </w:rPr>
              <w:t>市场信息收集、整理、分析；回访和顾客满意度调查；</w:t>
            </w:r>
          </w:p>
          <w:p w:rsidR="002976D6" w:rsidRPr="0000490A" w:rsidRDefault="0061683C" w:rsidP="002976D6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6）</w:t>
            </w:r>
            <w:r w:rsidR="002976D6" w:rsidRPr="0000490A">
              <w:rPr>
                <w:rFonts w:asciiTheme="minorEastAsia" w:eastAsiaTheme="minorEastAsia" w:hAnsiTheme="minorEastAsia" w:cs="宋体"/>
                <w:szCs w:val="21"/>
              </w:rPr>
              <w:t>负责本部门的环境因素识别，完成本部门目标、指标和环境管理方案的实施；</w:t>
            </w:r>
          </w:p>
          <w:p w:rsidR="002976D6" w:rsidRPr="0000490A" w:rsidRDefault="0061683C" w:rsidP="002976D6">
            <w:pPr>
              <w:spacing w:line="4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7）</w:t>
            </w:r>
            <w:r w:rsidR="002976D6" w:rsidRPr="0000490A">
              <w:rPr>
                <w:rFonts w:asciiTheme="minorEastAsia" w:eastAsiaTheme="minorEastAsia" w:hAnsiTheme="minorEastAsia" w:cs="宋体" w:hint="eastAsia"/>
                <w:szCs w:val="21"/>
              </w:rPr>
              <w:t>负责对本部门的危险源进行辨识、风险评价和控制措施的确定，提出职业健康安全管理方案并实施。</w:t>
            </w:r>
          </w:p>
          <w:p w:rsidR="002976D6" w:rsidRPr="0000490A" w:rsidRDefault="002976D6" w:rsidP="002976D6">
            <w:pPr>
              <w:spacing w:line="4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 xml:space="preserve">……   </w:t>
            </w:r>
          </w:p>
          <w:p w:rsidR="002976D6" w:rsidRPr="0000490A" w:rsidRDefault="00624675" w:rsidP="002976D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业务部</w:t>
            </w:r>
            <w:r w:rsidR="002976D6" w:rsidRPr="0000490A">
              <w:rPr>
                <w:rFonts w:asciiTheme="minorEastAsia" w:eastAsiaTheme="minorEastAsia" w:hAnsiTheme="minorEastAsia" w:hint="eastAsia"/>
                <w:szCs w:val="21"/>
              </w:rPr>
              <w:t>负责人对部门职责清楚。</w:t>
            </w:r>
          </w:p>
        </w:tc>
        <w:tc>
          <w:tcPr>
            <w:tcW w:w="851" w:type="dxa"/>
          </w:tcPr>
          <w:p w:rsidR="00313CE6" w:rsidRDefault="00136AF6" w:rsidP="002976D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YES</w:t>
            </w:r>
          </w:p>
          <w:p w:rsidR="00313CE6" w:rsidRPr="00313CE6" w:rsidRDefault="00313CE6" w:rsidP="00313C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13CE6" w:rsidRDefault="00313CE6" w:rsidP="00313C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976D6" w:rsidRPr="00313CE6" w:rsidRDefault="002976D6" w:rsidP="00313CE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0C4D" w:rsidRPr="0000490A" w:rsidTr="00A43ABC">
        <w:trPr>
          <w:trHeight w:val="475"/>
        </w:trPr>
        <w:tc>
          <w:tcPr>
            <w:tcW w:w="2160" w:type="dxa"/>
          </w:tcPr>
          <w:p w:rsidR="00850C4D" w:rsidRPr="002F2B27" w:rsidRDefault="00850C4D" w:rsidP="000D7FC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F2B27">
              <w:rPr>
                <w:rFonts w:asciiTheme="minorEastAsia" w:eastAsiaTheme="minorEastAsia" w:hAnsiTheme="minorEastAsia" w:cs="新宋体" w:hint="eastAsia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850C4D" w:rsidRPr="00CD5454" w:rsidRDefault="00850C4D" w:rsidP="000D7FC3">
            <w:pPr>
              <w:rPr>
                <w:rFonts w:asciiTheme="minorEastAsia" w:eastAsiaTheme="minorEastAsia" w:hAnsiTheme="minorEastAsia" w:cs="新宋体"/>
                <w:szCs w:val="21"/>
              </w:rPr>
            </w:pPr>
            <w:r w:rsidRPr="00CD5454">
              <w:rPr>
                <w:rFonts w:asciiTheme="minorEastAsia" w:eastAsiaTheme="minorEastAsia" w:hAnsiTheme="minorEastAsia" w:cs="新宋体" w:hint="eastAsia"/>
                <w:szCs w:val="21"/>
              </w:rPr>
              <w:t>QE6.2</w:t>
            </w:r>
          </w:p>
          <w:p w:rsidR="00850C4D" w:rsidRPr="00CD5454" w:rsidRDefault="00850C4D" w:rsidP="000D7FC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D545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J</w:t>
            </w:r>
            <w:r w:rsidRPr="00CD5454">
              <w:rPr>
                <w:rFonts w:asciiTheme="minorEastAsia" w:eastAsiaTheme="minorEastAsia" w:hAnsiTheme="minorEastAsia"/>
                <w:szCs w:val="21"/>
              </w:rPr>
              <w:t>3.2</w:t>
            </w:r>
          </w:p>
        </w:tc>
        <w:tc>
          <w:tcPr>
            <w:tcW w:w="10738" w:type="dxa"/>
          </w:tcPr>
          <w:p w:rsidR="00CD5454" w:rsidRPr="00CD5454" w:rsidRDefault="00850C4D" w:rsidP="00CD5454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CD5454">
              <w:rPr>
                <w:rFonts w:asciiTheme="minorEastAsia" w:eastAsiaTheme="minorEastAsia" w:hAnsiTheme="minorEastAsia" w:cs="Arial" w:hint="eastAsia"/>
                <w:iCs/>
                <w:szCs w:val="21"/>
              </w:rPr>
              <w:lastRenderedPageBreak/>
              <w:t>查</w:t>
            </w:r>
            <w:r w:rsidR="00962E34" w:rsidRPr="00CD5454">
              <w:rPr>
                <w:rFonts w:asciiTheme="minorEastAsia" w:eastAsiaTheme="minorEastAsia" w:hAnsiTheme="minorEastAsia" w:cs="Arial" w:hint="eastAsia"/>
                <w:iCs/>
                <w:szCs w:val="21"/>
              </w:rPr>
              <w:t>业务部</w:t>
            </w:r>
            <w:r w:rsidRPr="00CD5454">
              <w:rPr>
                <w:rFonts w:asciiTheme="minorEastAsia" w:eastAsiaTheme="minorEastAsia" w:hAnsiTheme="minorEastAsia" w:cs="Arial" w:hint="eastAsia"/>
                <w:iCs/>
                <w:szCs w:val="21"/>
              </w:rPr>
              <w:t>质量、职业健康安全</w:t>
            </w:r>
            <w:r w:rsidRPr="00CD5454">
              <w:rPr>
                <w:rFonts w:asciiTheme="minorEastAsia" w:eastAsiaTheme="minorEastAsia" w:hAnsiTheme="minorEastAsia" w:hint="eastAsia"/>
                <w:szCs w:val="21"/>
              </w:rPr>
              <w:t xml:space="preserve">目标：          </w:t>
            </w:r>
          </w:p>
          <w:p w:rsidR="00CD5454" w:rsidRPr="00CD5454" w:rsidRDefault="00CD5454" w:rsidP="00CD5454">
            <w:pPr>
              <w:pStyle w:val="a0"/>
              <w:rPr>
                <w:rFonts w:hint="eastAsia"/>
              </w:rPr>
            </w:pPr>
            <w:r w:rsidRPr="00CD5454">
              <w:rPr>
                <w:rFonts w:hint="eastAsia"/>
              </w:rPr>
              <w:lastRenderedPageBreak/>
              <w:t>顾客满意度</w:t>
            </w:r>
            <w:r w:rsidRPr="00CD5454">
              <w:rPr>
                <w:rFonts w:hint="eastAsia"/>
              </w:rPr>
              <w:t>90%</w:t>
            </w:r>
            <w:r w:rsidRPr="00CD5454">
              <w:rPr>
                <w:rFonts w:hint="eastAsia"/>
              </w:rPr>
              <w:t>以上</w:t>
            </w:r>
          </w:p>
          <w:p w:rsidR="00CD5454" w:rsidRPr="00CD5454" w:rsidRDefault="00CD5454" w:rsidP="00CD5454">
            <w:pPr>
              <w:pStyle w:val="a0"/>
              <w:rPr>
                <w:rFonts w:hint="eastAsia"/>
              </w:rPr>
            </w:pPr>
            <w:r w:rsidRPr="00CD5454">
              <w:rPr>
                <w:rFonts w:hint="eastAsia"/>
              </w:rPr>
              <w:t>合同、招投标评审率</w:t>
            </w:r>
            <w:r w:rsidRPr="00CD5454">
              <w:rPr>
                <w:rFonts w:hint="eastAsia"/>
              </w:rPr>
              <w:t>100%</w:t>
            </w:r>
          </w:p>
          <w:p w:rsidR="00CD5454" w:rsidRPr="00CD5454" w:rsidRDefault="00CD5454" w:rsidP="00CD5454">
            <w:pPr>
              <w:pStyle w:val="a0"/>
            </w:pPr>
            <w:r w:rsidRPr="00CD5454">
              <w:rPr>
                <w:rFonts w:hint="eastAsia"/>
              </w:rPr>
              <w:t>采购合格率</w:t>
            </w:r>
            <w:r w:rsidRPr="00CD5454">
              <w:rPr>
                <w:rFonts w:hint="eastAsia"/>
              </w:rPr>
              <w:t>100%</w:t>
            </w:r>
          </w:p>
          <w:p w:rsidR="00850C4D" w:rsidRPr="00CD5454" w:rsidRDefault="00850C4D" w:rsidP="000D7FC3">
            <w:pPr>
              <w:pStyle w:val="a0"/>
              <w:rPr>
                <w:rFonts w:asciiTheme="minorEastAsia" w:eastAsiaTheme="minorEastAsia" w:hAnsiTheme="minorEastAsia" w:cs="宋体"/>
                <w:bCs w:val="0"/>
                <w:spacing w:val="0"/>
                <w:szCs w:val="21"/>
              </w:rPr>
            </w:pPr>
            <w:r w:rsidRPr="00CD5454">
              <w:rPr>
                <w:rFonts w:asciiTheme="minorEastAsia" w:eastAsiaTheme="minorEastAsia" w:hAnsiTheme="minorEastAsia" w:cs="宋体" w:hint="eastAsia"/>
                <w:bCs w:val="0"/>
                <w:spacing w:val="0"/>
                <w:szCs w:val="21"/>
              </w:rPr>
              <w:t>环境：固体废弃物分类处置率100%</w:t>
            </w:r>
          </w:p>
          <w:p w:rsidR="00850C4D" w:rsidRPr="00CD5454" w:rsidRDefault="00850C4D" w:rsidP="000D7FC3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CD5454">
              <w:rPr>
                <w:rFonts w:asciiTheme="minorEastAsia" w:eastAsiaTheme="minorEastAsia" w:hAnsiTheme="minorEastAsia" w:cs="宋体"/>
                <w:bCs w:val="0"/>
                <w:spacing w:val="0"/>
                <w:szCs w:val="21"/>
              </w:rPr>
              <w:t>安全：</w:t>
            </w:r>
            <w:r w:rsidRPr="00CD5454">
              <w:rPr>
                <w:rFonts w:asciiTheme="minorEastAsia" w:eastAsiaTheme="minorEastAsia" w:hAnsiTheme="minorEastAsia" w:cs="宋体" w:hint="eastAsia"/>
                <w:szCs w:val="21"/>
              </w:rPr>
              <w:t xml:space="preserve">火灾事故发生为0；        </w:t>
            </w:r>
            <w:r w:rsidR="00CD5454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</w:t>
            </w:r>
          </w:p>
          <w:p w:rsidR="00850C4D" w:rsidRPr="00CD5454" w:rsidRDefault="00850C4D" w:rsidP="000D7FC3">
            <w:pPr>
              <w:pStyle w:val="a0"/>
              <w:ind w:firstLineChars="400" w:firstLine="920"/>
              <w:rPr>
                <w:rFonts w:asciiTheme="minorEastAsia" w:eastAsiaTheme="minorEastAsia" w:hAnsiTheme="minorEastAsia" w:cs="宋体"/>
                <w:bCs w:val="0"/>
                <w:szCs w:val="21"/>
              </w:rPr>
            </w:pPr>
            <w:r w:rsidRPr="00CD5454">
              <w:rPr>
                <w:rFonts w:hint="eastAsia"/>
                <w:szCs w:val="21"/>
              </w:rPr>
              <w:t>意外伤害为</w:t>
            </w:r>
            <w:r w:rsidRPr="00CD5454">
              <w:rPr>
                <w:rFonts w:hint="eastAsia"/>
                <w:szCs w:val="21"/>
              </w:rPr>
              <w:t>0</w:t>
            </w:r>
            <w:r w:rsidRPr="00CD5454">
              <w:rPr>
                <w:szCs w:val="21"/>
              </w:rPr>
              <w:t xml:space="preserve"> </w:t>
            </w:r>
            <w:r w:rsidR="00CD5454">
              <w:rPr>
                <w:szCs w:val="21"/>
              </w:rPr>
              <w:t xml:space="preserve">                               </w:t>
            </w:r>
          </w:p>
          <w:p w:rsidR="00850C4D" w:rsidRPr="00CD5454" w:rsidRDefault="00CD5454" w:rsidP="00CD5454">
            <w:pPr>
              <w:pStyle w:val="a0"/>
              <w:rPr>
                <w:rFonts w:asciiTheme="minorEastAsia" w:eastAsiaTheme="minorEastAsia" w:hAnsiTheme="minorEastAsia" w:cs="叶根友钢笔行书简体"/>
                <w:bCs w:val="0"/>
                <w:spacing w:val="0"/>
                <w:szCs w:val="21"/>
              </w:rPr>
            </w:pPr>
            <w:r w:rsidRPr="00CD5454">
              <w:rPr>
                <w:rFonts w:asciiTheme="minorEastAsia" w:eastAsiaTheme="minorEastAsia" w:hAnsiTheme="minorEastAsia" w:cs="叶根友钢笔行书简体" w:hint="eastAsia"/>
                <w:bCs w:val="0"/>
                <w:spacing w:val="0"/>
                <w:szCs w:val="21"/>
              </w:rPr>
              <w:t>评估人: 冯学伟 ，审批: 孙宏，</w:t>
            </w:r>
            <w:r w:rsidR="00506D76">
              <w:rPr>
                <w:rFonts w:asciiTheme="minorEastAsia" w:eastAsiaTheme="minorEastAsia" w:hAnsiTheme="minorEastAsia" w:cs="叶根友钢笔行书简体" w:hint="eastAsia"/>
                <w:bCs w:val="0"/>
                <w:spacing w:val="0"/>
                <w:szCs w:val="21"/>
              </w:rPr>
              <w:t>评估</w:t>
            </w:r>
            <w:r w:rsidRPr="00CD5454">
              <w:rPr>
                <w:rFonts w:asciiTheme="minorEastAsia" w:eastAsiaTheme="minorEastAsia" w:hAnsiTheme="minorEastAsia" w:cs="叶根友钢笔行书简体" w:hint="eastAsia"/>
                <w:bCs w:val="0"/>
                <w:spacing w:val="0"/>
                <w:szCs w:val="21"/>
              </w:rPr>
              <w:t>日期:2019.9.30，</w:t>
            </w:r>
            <w:r w:rsidR="00850C4D" w:rsidRPr="00CD5454">
              <w:rPr>
                <w:rFonts w:asciiTheme="minorEastAsia" w:eastAsiaTheme="minorEastAsia" w:hAnsiTheme="minorEastAsia" w:cs="宋体" w:hint="eastAsia"/>
                <w:szCs w:val="21"/>
              </w:rPr>
              <w:t>达到</w:t>
            </w:r>
            <w:r w:rsidR="00506D76">
              <w:rPr>
                <w:rFonts w:asciiTheme="minorEastAsia" w:eastAsiaTheme="minorEastAsia" w:hAnsiTheme="minorEastAsia" w:cs="宋体" w:hint="eastAsia"/>
                <w:szCs w:val="21"/>
              </w:rPr>
              <w:t>策划</w:t>
            </w:r>
            <w:r w:rsidR="00850C4D" w:rsidRPr="00CD5454">
              <w:rPr>
                <w:rFonts w:asciiTheme="minorEastAsia" w:eastAsiaTheme="minorEastAsia" w:hAnsiTheme="minorEastAsia" w:cs="宋体" w:hint="eastAsia"/>
                <w:szCs w:val="21"/>
              </w:rPr>
              <w:t>要求。</w:t>
            </w:r>
          </w:p>
        </w:tc>
        <w:tc>
          <w:tcPr>
            <w:tcW w:w="851" w:type="dxa"/>
          </w:tcPr>
          <w:p w:rsidR="00313CE6" w:rsidRDefault="00313CE6" w:rsidP="00313CE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YES</w:t>
            </w:r>
          </w:p>
          <w:p w:rsidR="00850C4D" w:rsidRPr="0000490A" w:rsidRDefault="00850C4D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0C4D" w:rsidRPr="0000490A" w:rsidTr="00A43ABC">
        <w:trPr>
          <w:trHeight w:val="392"/>
        </w:trPr>
        <w:tc>
          <w:tcPr>
            <w:tcW w:w="2160" w:type="dxa"/>
          </w:tcPr>
          <w:p w:rsidR="00850C4D" w:rsidRPr="0000490A" w:rsidRDefault="00850C4D" w:rsidP="002976D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新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960" w:type="dxa"/>
          </w:tcPr>
          <w:p w:rsidR="00850C4D" w:rsidRPr="0000490A" w:rsidRDefault="00850C4D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 xml:space="preserve">Q8.2 </w:t>
            </w:r>
          </w:p>
          <w:p w:rsidR="00850C4D" w:rsidRPr="0000490A" w:rsidRDefault="00850C4D" w:rsidP="00C46FC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J</w:t>
            </w:r>
            <w:r w:rsidRPr="0000490A">
              <w:rPr>
                <w:rFonts w:asciiTheme="minorEastAsia" w:eastAsiaTheme="minorEastAsia" w:hAnsiTheme="minorEastAsia"/>
                <w:szCs w:val="21"/>
              </w:rPr>
              <w:t>(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6.2-6.3</w:t>
            </w:r>
            <w:r w:rsidRPr="0000490A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0738" w:type="dxa"/>
          </w:tcPr>
          <w:p w:rsidR="00850C4D" w:rsidRPr="0000490A" w:rsidRDefault="00850C4D" w:rsidP="005D40B8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公司在管理手册中明确了与顾客有关的过程控制方法，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该公司主要服务为</w:t>
            </w:r>
            <w:r w:rsidRPr="0000490A">
              <w:rPr>
                <w:rFonts w:ascii="宋体" w:hAnsi="宋体" w:hint="eastAsia"/>
                <w:szCs w:val="21"/>
              </w:rPr>
              <w:t>资质范围内的化工石化医药工程设计、建筑工程施工总承包、建筑机电安装工程专业承包、实验室成套设备安装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。公司业务来源主要通过投标获得，依据国家标准、合同及顾客要求进行施工，与产品和服务有关的要求主要体现在与顾客所签定的合同中。</w:t>
            </w:r>
          </w:p>
          <w:p w:rsidR="00850C4D" w:rsidRPr="0000490A" w:rsidRDefault="00850C4D" w:rsidP="005D40B8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公司确定并收集了产品质量法、合同法、建筑法、消费者权益保护法等相关法律法规，将其中的相关要求作为与产品有关要求的补充。</w:t>
            </w:r>
          </w:p>
          <w:p w:rsidR="00850C4D" w:rsidRPr="0000490A" w:rsidRDefault="00850C4D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业务部采用上门拜访、会议、报告、函电、计算机网络等方式与顾客进行沟通。了解客户要求的产品的相关信息；问询、合同或订单的处理，包括对其修改；顾客反馈，包括顾客抱怨；处置或控制顾客财产；当有重大异常时，制定有关的应急措施及客户特定的要求；</w:t>
            </w:r>
          </w:p>
          <w:p w:rsidR="00850C4D" w:rsidRPr="0000490A" w:rsidRDefault="00850C4D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50C4D" w:rsidRPr="0000490A" w:rsidRDefault="00850C4D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对市场进行调研，定向顾客提供的产品和服务的要求，从以下几个方面来确定与服务有关的要求：</w:t>
            </w:r>
          </w:p>
          <w:p w:rsidR="00850C4D" w:rsidRPr="0000490A" w:rsidRDefault="00850C4D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 xml:space="preserve">（1）顾客对产品规定的要求,包括产品项目内容、技术、进度和费用要求以及设计、策划后期服务要求；      </w:t>
            </w:r>
          </w:p>
          <w:p w:rsidR="00850C4D" w:rsidRPr="0000490A" w:rsidRDefault="00850C4D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（2）与产品有关的法律、法规要求；</w:t>
            </w:r>
          </w:p>
          <w:p w:rsidR="00850C4D" w:rsidRPr="0000490A" w:rsidRDefault="00850C4D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（3）公司确定的其他附加要求,如保密、特殊资历等</w:t>
            </w:r>
          </w:p>
          <w:p w:rsidR="00850C4D" w:rsidRPr="0000490A" w:rsidRDefault="00850C4D" w:rsidP="002976D6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顾客有合作意向时或发放招标文件时，介绍公司服务项目，了解顾客要求，并结合国家标准和公司技术规范进行确定，且明示在合同或订单上，确定顾客对产品的具体要求。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/>
                <w:szCs w:val="21"/>
              </w:rPr>
              <w:t>查见《合同台账》有客户名称、项目名称、项目地址、联系人电话、签订时间等</w:t>
            </w:r>
          </w:p>
          <w:p w:rsidR="00850C4D" w:rsidRPr="0000490A" w:rsidRDefault="00850C4D" w:rsidP="007F46FE">
            <w:pPr>
              <w:pStyle w:val="a0"/>
              <w:numPr>
                <w:ilvl w:val="0"/>
                <w:numId w:val="28"/>
              </w:num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全椒县六镇镇土地增减挂项目郑桥村安置房工程（一期）建设工程施工合同 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县六镇镇人民政府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全椒县六镇镇桥村境内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 xml:space="preserve">  签订日期：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</w:p>
          <w:p w:rsidR="00850C4D" w:rsidRPr="0000490A" w:rsidRDefault="00850C4D" w:rsidP="005B64F7">
            <w:pPr>
              <w:pStyle w:val="a0"/>
              <w:ind w:left="230" w:hangingChars="100" w:hanging="23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2.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工业建筑厂房钢网架结构1#~3#厂房工程  安徽兴达动力科技有限公司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全椒县经济开发区签订日期：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01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.1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00490A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/>
                <w:szCs w:val="21"/>
              </w:rPr>
              <w:t>县马厂镇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三合村省级美丽乡村建设工程项目（道路管网铺设工程）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全椒县人民政府   全椒县马厂境内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 xml:space="preserve">  签订日期：2019.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16</w:t>
            </w:r>
          </w:p>
          <w:p w:rsidR="00850C4D" w:rsidRPr="0000490A" w:rsidRDefault="00850C4D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4.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 xml:space="preserve">全椒县2018年五个老旧小区改造项目（二标段）慈济中学教师宿舍楼新华村釜山新村   全椒县城乡规划局  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 xml:space="preserve"> 合同签订日期：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018.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  <w:p w:rsidR="00850C4D" w:rsidRPr="0000490A" w:rsidRDefault="00850C4D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5.双创产业园人行道、绿化等配套工程施工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明光同兴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投资发展有限公司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 xml:space="preserve">   明光市  2018.6</w:t>
            </w:r>
          </w:p>
          <w:p w:rsidR="00850C4D" w:rsidRPr="0000490A" w:rsidRDefault="00850C4D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县城乡规划建设菜场巷、望屏巷、大桥巷、电厂北巷、电厂南巷改造工程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县城内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 xml:space="preserve">   2018.7   </w:t>
            </w:r>
          </w:p>
          <w:p w:rsidR="00850C4D" w:rsidRPr="0000490A" w:rsidRDefault="00850C4D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县襄河镇河东新村四期安置房工程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县襄河镇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八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波村民委员会襄河镇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八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波村境内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 xml:space="preserve">    2017.10.28</w:t>
            </w:r>
          </w:p>
          <w:p w:rsidR="00850C4D" w:rsidRPr="0000490A" w:rsidRDefault="00850C4D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县古河镇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人民政府全椒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2018年第七批城乡建设用地增减挂钩试点项目折旧地块复垦工程    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县古河镇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 xml:space="preserve">  2019.9.6</w:t>
            </w:r>
          </w:p>
          <w:p w:rsidR="00850C4D" w:rsidRPr="0000490A" w:rsidRDefault="00850C4D" w:rsidP="00710D78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明光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市自来桥镇人民政府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明光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市自来桥镇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行政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服务中心建设工程（二次）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/>
                <w:szCs w:val="21"/>
              </w:rPr>
              <w:t>……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/>
                <w:szCs w:val="21"/>
              </w:rPr>
              <w:t>负责人介绍：公司在收到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招</w:t>
            </w:r>
            <w:r w:rsidRPr="0000490A">
              <w:rPr>
                <w:rFonts w:asciiTheme="minorEastAsia" w:eastAsiaTheme="minorEastAsia" w:hAnsiTheme="minorEastAsia"/>
                <w:szCs w:val="21"/>
              </w:rPr>
              <w:t>标信息后，对招标要求进行分析，评价公司承接能力实施投标；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/>
                <w:szCs w:val="21"/>
              </w:rPr>
              <w:t>查见《标书评审表》包括评审方式、评审内容、评审意见、评审结论等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.客户信息：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/>
                <w:szCs w:val="21"/>
              </w:rPr>
              <w:t>县马厂镇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三合村省级美丽乡村建设工程项目（道路管网铺设工程）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全椒县人民政府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工程包括：</w:t>
            </w:r>
            <w:r w:rsidRPr="0000490A">
              <w:rPr>
                <w:rFonts w:asciiTheme="minorEastAsia" w:eastAsiaTheme="minorEastAsia" w:hAnsiTheme="minorEastAsia" w:hint="eastAsia"/>
                <w:b/>
                <w:szCs w:val="21"/>
              </w:rPr>
              <w:t>道路工程、给水管网工程、雨水管安装、花坛工程、硬化、化粪池等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。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业务部：能保证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建筑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材料供应，工程期限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.2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~2019.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16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0天能满足交付能力</w:t>
            </w:r>
          </w:p>
          <w:p w:rsidR="00850C4D" w:rsidRPr="0000490A" w:rsidRDefault="00850C4D" w:rsidP="00880E00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工程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部：能够满足客户提出项目要求，公司具备该项目要求的设计能力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各相关分项分部工程施工检测能力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行政部：符合公司预算范围 合同金额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418.28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0万元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评审结论：同意投标   总经理：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宏评审时间：2019.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.1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签订时间：2019.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16</w:t>
            </w:r>
          </w:p>
          <w:p w:rsidR="00850C4D" w:rsidRPr="0000490A" w:rsidRDefault="00850C4D" w:rsidP="008002D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850C4D" w:rsidRPr="0000490A" w:rsidRDefault="00850C4D" w:rsidP="007F46FE">
            <w:pPr>
              <w:pStyle w:val="a0"/>
              <w:numPr>
                <w:ilvl w:val="0"/>
                <w:numId w:val="28"/>
              </w:num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客户信息：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县六镇镇人民政府</w:t>
            </w:r>
          </w:p>
          <w:p w:rsidR="00850C4D" w:rsidRPr="0000490A" w:rsidRDefault="00850C4D" w:rsidP="007F46FE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全椒县六镇镇土地增减挂项目郑桥村安置房工程（一期）建设工程施工合同</w:t>
            </w:r>
          </w:p>
          <w:p w:rsidR="00850C4D" w:rsidRPr="0000490A" w:rsidRDefault="00850C4D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lastRenderedPageBreak/>
              <w:t>工程包括：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1#~4#楼工程，框架结构 总建筑面积：5250.44平米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地上建筑4层隔热层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……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850C4D" w:rsidRPr="0000490A" w:rsidRDefault="00850C4D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业务部：能保证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工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程材料供应，工程期限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.1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~20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8.12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0天能满足交付能力</w:t>
            </w:r>
          </w:p>
          <w:p w:rsidR="00850C4D" w:rsidRPr="0000490A" w:rsidRDefault="00850C4D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工程部：能够满足客户提出项目要求，公司具备相关分项分部工程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施工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装备及能力</w:t>
            </w:r>
          </w:p>
          <w:p w:rsidR="00850C4D" w:rsidRPr="0000490A" w:rsidRDefault="00850C4D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行政部：符合公司预算范围 合同金额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595.098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万元</w:t>
            </w:r>
          </w:p>
          <w:p w:rsidR="00850C4D" w:rsidRPr="0000490A" w:rsidRDefault="00850C4D" w:rsidP="00FE135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评审结论：同意投标   总经理：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宏   2019.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.2  签订时间：2019.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</w:p>
          <w:p w:rsidR="00850C4D" w:rsidRPr="0000490A" w:rsidRDefault="00850C4D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50C4D" w:rsidRPr="0000490A" w:rsidRDefault="00850C4D" w:rsidP="00BD242F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客户信息：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明光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市自来桥镇人民政府</w:t>
            </w:r>
          </w:p>
          <w:p w:rsidR="00850C4D" w:rsidRPr="0000490A" w:rsidRDefault="00850C4D" w:rsidP="00AA5587">
            <w:pPr>
              <w:pStyle w:val="a0"/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明光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市自来桥镇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行政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服务中心建设工程（二次）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850C4D" w:rsidRPr="0000490A" w:rsidRDefault="00850C4D" w:rsidP="00F95B26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业务部：能保证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建筑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工程材料供应，工程期限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~20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19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11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28.180天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能满足交付能力</w:t>
            </w:r>
          </w:p>
          <w:p w:rsidR="00850C4D" w:rsidRPr="0000490A" w:rsidRDefault="00850C4D" w:rsidP="00F95B26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工程部：能够满足客户提出项目要求，公司具备完成合同要求的分项分部工程能力及相关设施装备</w:t>
            </w:r>
          </w:p>
          <w:p w:rsidR="00850C4D" w:rsidRPr="0000490A" w:rsidRDefault="00850C4D" w:rsidP="00F95B26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行政部：符合公司预算范围合同金额：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439.1617万元</w:t>
            </w:r>
          </w:p>
          <w:p w:rsidR="00850C4D" w:rsidRPr="0000490A" w:rsidRDefault="00850C4D" w:rsidP="00F95B26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评审结论：同意投标   总经理：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宏</w:t>
            </w:r>
          </w:p>
          <w:p w:rsidR="00850C4D" w:rsidRPr="0000490A" w:rsidRDefault="00850C4D" w:rsidP="00476DDB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评审时间：2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01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.5.2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 xml:space="preserve">    签订时间：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2019.6.1</w:t>
            </w:r>
          </w:p>
          <w:p w:rsidR="00850C4D" w:rsidRPr="0000490A" w:rsidRDefault="00850C4D" w:rsidP="00476DDB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850C4D" w:rsidRPr="0000490A" w:rsidRDefault="00850C4D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.客户信息：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县襄河镇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八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波村民委员会</w:t>
            </w:r>
          </w:p>
          <w:p w:rsidR="00850C4D" w:rsidRPr="0000490A" w:rsidRDefault="00850C4D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县襄河镇河东新村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五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期安置房工程</w:t>
            </w:r>
          </w:p>
          <w:p w:rsidR="00850C4D" w:rsidRPr="0000490A" w:rsidRDefault="00850C4D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工程内容：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县襄河镇河东新村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五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期安置房建设工程（详见施工图建筑总面积：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33520.80平方米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）</w:t>
            </w:r>
          </w:p>
          <w:p w:rsidR="00850C4D" w:rsidRPr="0000490A" w:rsidRDefault="00850C4D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业务部：能保证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工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程材料供应，工程期限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2019.3.12~2019.9.12；18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0天能满足交付能力</w:t>
            </w:r>
          </w:p>
          <w:p w:rsidR="00850C4D" w:rsidRPr="0000490A" w:rsidRDefault="00850C4D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工程部：能够满足客户提出项目要求，公司具备相关分项分部单位工程施工能力及设施装备</w:t>
            </w:r>
          </w:p>
          <w:p w:rsidR="00850C4D" w:rsidRPr="0000490A" w:rsidRDefault="00850C4D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行政部：符合公司预算范围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合同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金额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4037.0351</w:t>
            </w:r>
          </w:p>
          <w:p w:rsidR="00850C4D" w:rsidRPr="0000490A" w:rsidRDefault="00850C4D" w:rsidP="00BD242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评审结论：同意投标   总经理：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宏   评审时间：2019.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.1  签订时间：2019.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.2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</w:p>
          <w:p w:rsidR="00850C4D" w:rsidRPr="0000490A" w:rsidRDefault="00850C4D" w:rsidP="00476DDB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850C4D" w:rsidRPr="0000490A" w:rsidRDefault="00850C4D" w:rsidP="003E54B5">
            <w:pPr>
              <w:widowControl/>
              <w:spacing w:line="400" w:lineRule="atLeast"/>
              <w:rPr>
                <w:rFonts w:asciiTheme="minorEastAsia" w:eastAsiaTheme="minorEastAsia" w:hAnsiTheme="minorEastAsia" w:cs="Arial"/>
                <w:szCs w:val="21"/>
              </w:rPr>
            </w:pPr>
            <w:r w:rsidRPr="0000490A">
              <w:rPr>
                <w:rFonts w:asciiTheme="minorEastAsia" w:eastAsiaTheme="minorEastAsia" w:hAnsiTheme="minorEastAsia" w:cs="Arial" w:hint="eastAsia"/>
                <w:szCs w:val="21"/>
              </w:rPr>
              <w:t>查见：与顾客签订服务项目合同</w:t>
            </w:r>
          </w:p>
          <w:p w:rsidR="00850C4D" w:rsidRPr="0000490A" w:rsidRDefault="00850C4D" w:rsidP="00EE57CA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 xml:space="preserve"> 与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全椒县人民政府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省级美丽乡村建设工程项目</w:t>
            </w:r>
          </w:p>
          <w:p w:rsidR="00850C4D" w:rsidRPr="0000490A" w:rsidRDefault="00850C4D" w:rsidP="00EE57CA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/>
                <w:szCs w:val="21"/>
              </w:rPr>
              <w:t>县马厂镇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三合村省级美丽乡村建设工程项目（道路管网铺设工程）</w:t>
            </w:r>
          </w:p>
          <w:p w:rsidR="00850C4D" w:rsidRPr="0000490A" w:rsidRDefault="00850C4D" w:rsidP="00EE57CA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lastRenderedPageBreak/>
              <w:t>工程包括：</w:t>
            </w:r>
            <w:r w:rsidRPr="0000490A">
              <w:rPr>
                <w:rFonts w:asciiTheme="minorEastAsia" w:eastAsiaTheme="minorEastAsia" w:hAnsiTheme="minorEastAsia" w:hint="eastAsia"/>
                <w:b/>
                <w:szCs w:val="21"/>
              </w:rPr>
              <w:t>道路工程、给水管网工程、雨水管安装、花坛工程、硬化、化粪池等</w:t>
            </w:r>
          </w:p>
          <w:p w:rsidR="00850C4D" w:rsidRPr="0000490A" w:rsidRDefault="00850C4D" w:rsidP="00E77D8F">
            <w:pPr>
              <w:spacing w:line="360" w:lineRule="auto"/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合同明确了工程工期，工程质量要求，特殊质量标准、隐蔽工程验收方式、工期进度控制材料及工程设备的使用和保管，合同金额及工程进度结算方式、保修责任及保修期限等；后因甲方原因竣工时间延后至2020年2月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，双方法人代表签名盖鲜章生效总经理：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宏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2019.3.12</w:t>
            </w:r>
          </w:p>
          <w:p w:rsidR="00850C4D" w:rsidRPr="0000490A" w:rsidRDefault="00850C4D" w:rsidP="001E32B4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noProof/>
                <w:szCs w:val="21"/>
              </w:rPr>
              <w:drawing>
                <wp:inline distT="0" distB="0" distL="0" distR="0">
                  <wp:extent cx="1628775" cy="2171700"/>
                  <wp:effectExtent l="0" t="0" r="9525" b="0"/>
                  <wp:docPr id="2" name="图片 3" descr="C:\Users\WIN10\AppData\Local\Temp\WeChat Files\6fd0aa9b3892d170b6c95fa35dc1d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10\AppData\Local\Temp\WeChat Files\6fd0aa9b3892d170b6c95fa35dc1d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C4D" w:rsidRPr="0000490A" w:rsidRDefault="00850C4D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bCs w:val="0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/>
                <w:bCs w:val="0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与全椒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县襄河镇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八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波村民委员会安置房建设工程</w:t>
            </w:r>
          </w:p>
          <w:p w:rsidR="00850C4D" w:rsidRPr="0000490A" w:rsidRDefault="00850C4D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县襄河镇河东新村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五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期安置房建设工程</w:t>
            </w:r>
          </w:p>
          <w:p w:rsidR="00850C4D" w:rsidRPr="0000490A" w:rsidRDefault="00850C4D" w:rsidP="00BC6F46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合同工期2019.3.12~2019.9.12；18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0天</w:t>
            </w:r>
          </w:p>
          <w:p w:rsidR="00850C4D" w:rsidRPr="0000490A" w:rsidRDefault="00850C4D" w:rsidP="00E77D8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0490A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Pr="0000490A">
              <w:rPr>
                <w:rFonts w:asciiTheme="minorEastAsia" w:eastAsiaTheme="minorEastAsia" w:hAnsiTheme="minorEastAsia"/>
                <w:szCs w:val="21"/>
              </w:rPr>
              <w:t>程立项批号：全发改审批（</w:t>
            </w:r>
            <w:r w:rsidRPr="0000490A">
              <w:rPr>
                <w:rFonts w:asciiTheme="minorEastAsia" w:eastAsiaTheme="minorEastAsia" w:hAnsiTheme="minorEastAsia" w:hint="eastAsia"/>
                <w:szCs w:val="21"/>
              </w:rPr>
              <w:t>2018）35号</w:t>
            </w:r>
          </w:p>
          <w:p w:rsidR="00850C4D" w:rsidRPr="0000490A" w:rsidRDefault="00850C4D" w:rsidP="00E77D8F">
            <w:pPr>
              <w:spacing w:line="360" w:lineRule="auto"/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施工建筑总面积：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33520.80平方米</w:t>
            </w:r>
            <w:r w:rsidRPr="0000490A">
              <w:t>；</w:t>
            </w:r>
            <w:r w:rsidRPr="0000490A">
              <w:rPr>
                <w:rFonts w:hint="eastAsia"/>
              </w:rPr>
              <w:t>合同金额：</w:t>
            </w:r>
            <w:r w:rsidRPr="0000490A">
              <w:rPr>
                <w:rFonts w:hint="eastAsia"/>
              </w:rPr>
              <w:t>1636.14</w:t>
            </w:r>
            <w:r w:rsidRPr="0000490A">
              <w:rPr>
                <w:rFonts w:hint="eastAsia"/>
              </w:rPr>
              <w:t>万元</w:t>
            </w:r>
          </w:p>
          <w:p w:rsidR="00850C4D" w:rsidRPr="0000490A" w:rsidRDefault="00850C4D" w:rsidP="00E77D8F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合同明确了工程工期，工程质量要求，特殊质量标准、隐蔽工程验收方式、工期进度控制材料及工程设备的使用和保管，合同金额及工程进度结算方式、保修责任及保修期限等；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双方法人代表签名盖鲜章生效</w:t>
            </w:r>
          </w:p>
          <w:p w:rsidR="00850C4D" w:rsidRPr="0000490A" w:rsidRDefault="00850C4D" w:rsidP="0079319A">
            <w:pPr>
              <w:spacing w:line="360" w:lineRule="auto"/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甲方：葛玉生   乙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总经理：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孙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宏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2019.3.12</w:t>
            </w:r>
          </w:p>
          <w:p w:rsidR="00850C4D" w:rsidRPr="0000490A" w:rsidRDefault="00850C4D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3.与全椒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县六镇镇人民政府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安置房工程（一期）建设工程施工合同</w:t>
            </w:r>
          </w:p>
          <w:p w:rsidR="00850C4D" w:rsidRPr="0000490A" w:rsidRDefault="00850C4D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建设项目：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全椒县六镇镇土地增减挂项目郑桥村安置房工程（一期）建设工程</w:t>
            </w:r>
          </w:p>
          <w:p w:rsidR="00850C4D" w:rsidRPr="0000490A" w:rsidRDefault="00850C4D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工程包括：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1#~4#楼工程，由K1\K2户型组成，框架结构 总建筑面积：5250.44平米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，每幢建筑面积为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1312.16m2，地上建筑4层隔热层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……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850C4D" w:rsidRPr="0000490A" w:rsidRDefault="00850C4D" w:rsidP="00E77D8F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/>
                <w:szCs w:val="21"/>
              </w:rPr>
              <w:t>工程期限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019.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.1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~20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8.12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0天 合同金额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595.098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万元</w:t>
            </w:r>
          </w:p>
          <w:p w:rsidR="00850C4D" w:rsidRPr="0000490A" w:rsidRDefault="00850C4D" w:rsidP="00E10418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合同明确了工程工期，工程质量要求，特殊质量标准、隐蔽工程验收方式、工期进度控制材料及工程设备的使用和保管，合同金额及工程进度结算方式、保修责任及保修期限等；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双方法人代表签名盖鲜章生效</w:t>
            </w:r>
          </w:p>
          <w:p w:rsidR="00850C4D" w:rsidRPr="0000490A" w:rsidRDefault="00850C4D" w:rsidP="00E10418">
            <w:pPr>
              <w:spacing w:line="360" w:lineRule="auto"/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甲方：罗玉军   乙方</w:t>
            </w:r>
            <w:r w:rsidRPr="0000490A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冯学伟2019.9.9</w:t>
            </w:r>
          </w:p>
          <w:p w:rsidR="00850C4D" w:rsidRPr="0000490A" w:rsidRDefault="00850C4D" w:rsidP="001E6484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负责人介绍：合同由业务部专人负责管理并跟踪，因设计变更，增加施工工程量及材料消耗工期的变化，双方通过协商签订了补充合同，</w:t>
            </w:r>
          </w:p>
          <w:p w:rsidR="00850C4D" w:rsidRPr="0000490A" w:rsidRDefault="00850C4D" w:rsidP="001E6484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查见补充合同1</w:t>
            </w:r>
          </w:p>
          <w:p w:rsidR="00850C4D" w:rsidRPr="0000490A" w:rsidRDefault="00850C4D" w:rsidP="00544FF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bCs/>
                <w:noProof/>
                <w:spacing w:val="10"/>
              </w:rPr>
              <w:drawing>
                <wp:inline distT="0" distB="0" distL="0" distR="0">
                  <wp:extent cx="1571625" cy="2095499"/>
                  <wp:effectExtent l="19050" t="0" r="9525" b="0"/>
                  <wp:docPr id="4" name="图片 5" descr="C:\Users\WIN10\AppData\Local\Temp\WeChat Files\153cd7c2a3d745a4ae6d09bac766a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10\AppData\Local\Temp\WeChat Files\153cd7c2a3d745a4ae6d09bac766a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512" cy="210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0D63">
              <w:rPr>
                <w:rFonts w:asciiTheme="minorEastAsia" w:eastAsiaTheme="minorEastAsia" w:hAnsiTheme="minorEastAsia" w:cs="宋体" w:hint="eastAsia"/>
                <w:noProof/>
                <w:szCs w:val="21"/>
              </w:rPr>
              <w:t xml:space="preserve">  </w:t>
            </w:r>
            <w:r w:rsidR="00AD0D63" w:rsidRPr="00AD0D63">
              <w:rPr>
                <w:rFonts w:asciiTheme="minorEastAsia" w:eastAsiaTheme="minorEastAsia" w:hAnsiTheme="minorEastAsia" w:cs="宋体"/>
                <w:noProof/>
                <w:szCs w:val="21"/>
              </w:rPr>
              <w:drawing>
                <wp:inline distT="0" distB="0" distL="0" distR="0">
                  <wp:extent cx="1571626" cy="2095500"/>
                  <wp:effectExtent l="19050" t="0" r="9524" b="0"/>
                  <wp:docPr id="8" name="图片 6" descr="C:\Users\WIN10\AppData\Local\Temp\WeChat Files\6fd0aa9b3892d170b6c95fa35dc1d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10\AppData\Local\Temp\WeChat Files\6fd0aa9b3892d170b6c95fa35dc1d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190" cy="210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C4D" w:rsidRPr="0000490A" w:rsidRDefault="00850C4D" w:rsidP="00544FF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00490A">
              <w:rPr>
                <w:rFonts w:asciiTheme="minorEastAsia" w:eastAsiaTheme="minorEastAsia" w:hAnsiTheme="minorEastAsia" w:cs="宋体" w:hint="eastAsia"/>
                <w:szCs w:val="21"/>
              </w:rPr>
              <w:t>经查：公司对更改内容均重新评审。并将变化的要求及时通知有关人员。</w:t>
            </w:r>
          </w:p>
        </w:tc>
        <w:tc>
          <w:tcPr>
            <w:tcW w:w="851" w:type="dxa"/>
          </w:tcPr>
          <w:p w:rsidR="00313CE6" w:rsidRDefault="00313CE6" w:rsidP="00313CE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YES</w:t>
            </w:r>
          </w:p>
          <w:p w:rsidR="00850C4D" w:rsidRPr="0000490A" w:rsidRDefault="00850C4D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5647" w:rsidRPr="0000490A" w:rsidTr="00A43ABC">
        <w:trPr>
          <w:trHeight w:val="392"/>
        </w:trPr>
        <w:tc>
          <w:tcPr>
            <w:tcW w:w="2160" w:type="dxa"/>
          </w:tcPr>
          <w:p w:rsidR="003B5647" w:rsidRPr="002F2B27" w:rsidRDefault="003B5647" w:rsidP="000D7FC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F2B27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顾客满意</w:t>
            </w:r>
          </w:p>
        </w:tc>
        <w:tc>
          <w:tcPr>
            <w:tcW w:w="960" w:type="dxa"/>
          </w:tcPr>
          <w:p w:rsidR="003B5647" w:rsidRPr="009F65FC" w:rsidRDefault="003B5647" w:rsidP="000D7FC3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9F65FC">
              <w:rPr>
                <w:rFonts w:asciiTheme="minorEastAsia" w:eastAsiaTheme="minorEastAsia" w:hAnsiTheme="minorEastAsia" w:cs="宋体" w:hint="eastAsia"/>
                <w:szCs w:val="21"/>
              </w:rPr>
              <w:t>Q9.1.2</w:t>
            </w:r>
          </w:p>
          <w:p w:rsidR="003B5647" w:rsidRPr="009F65FC" w:rsidRDefault="003B5647" w:rsidP="000D7FC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9F65FC">
              <w:rPr>
                <w:rFonts w:asciiTheme="minorEastAsia" w:eastAsiaTheme="minorEastAsia" w:hAnsiTheme="minorEastAsia"/>
                <w:szCs w:val="21"/>
              </w:rPr>
              <w:lastRenderedPageBreak/>
              <w:t>J</w:t>
            </w:r>
            <w:r w:rsidRPr="009F65FC">
              <w:rPr>
                <w:rFonts w:asciiTheme="minorEastAsia" w:eastAsiaTheme="minorEastAsia" w:hAnsiTheme="minorEastAsia" w:hint="eastAsia"/>
                <w:szCs w:val="21"/>
              </w:rPr>
              <w:t>10.7</w:t>
            </w:r>
          </w:p>
        </w:tc>
        <w:tc>
          <w:tcPr>
            <w:tcW w:w="10738" w:type="dxa"/>
          </w:tcPr>
          <w:p w:rsidR="009F65FC" w:rsidRPr="009F65FC" w:rsidRDefault="009F65FC" w:rsidP="00BF23E9">
            <w:pPr>
              <w:ind w:firstLineChars="150" w:firstLine="315"/>
              <w:rPr>
                <w:rFonts w:asciiTheme="minorEastAsia" w:eastAsiaTheme="minorEastAsia" w:hAnsiTheme="minorEastAsia" w:cs="宋体"/>
                <w:szCs w:val="21"/>
              </w:rPr>
            </w:pPr>
            <w:r w:rsidRPr="009F65FC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公司主要通过日常口头交流、电话回访、登门拜访、定期发放《顾客满意度调查表》等形式来收集了解顾客是否</w:t>
            </w:r>
            <w:r w:rsidRPr="009F65FC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满意的信息。</w:t>
            </w:r>
            <w:r w:rsidRPr="009F65FC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发放并回收调查表，调查顾客有：</w:t>
            </w:r>
            <w:r w:rsidRPr="009F65FC">
              <w:rPr>
                <w:rFonts w:asciiTheme="minorEastAsia" w:eastAsiaTheme="minorEastAsia" w:hAnsiTheme="minorEastAsia" w:cs="宋体" w:hint="eastAsia"/>
                <w:szCs w:val="21"/>
              </w:rPr>
              <w:t>全椒县人民政府、全椒县六镇镇人民政府、全椒县襄河镇八波村民委员会、明光市自来桥镇人民政府</w:t>
            </w:r>
            <w:r w:rsidRPr="009F65F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F65FC" w:rsidRPr="009F65FC" w:rsidRDefault="009F65FC" w:rsidP="00BF23E9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9F65FC">
              <w:rPr>
                <w:rFonts w:asciiTheme="minorEastAsia" w:eastAsiaTheme="minorEastAsia" w:hAnsiTheme="minorEastAsia" w:cs="宋体" w:hint="eastAsia"/>
                <w:szCs w:val="21"/>
              </w:rPr>
              <w:t>--调查内容包括：服务收费、产品质量、交付期、服务态度、整体服务及时性</w:t>
            </w:r>
            <w:r w:rsidRPr="009F65FC">
              <w:rPr>
                <w:rFonts w:asciiTheme="minorEastAsia" w:eastAsiaTheme="minorEastAsia" w:hAnsiTheme="minorEastAsia" w:cs="宋体"/>
                <w:szCs w:val="21"/>
              </w:rPr>
              <w:t>6</w:t>
            </w:r>
            <w:r w:rsidRPr="009F65FC">
              <w:rPr>
                <w:rFonts w:asciiTheme="minorEastAsia" w:eastAsiaTheme="minorEastAsia" w:hAnsiTheme="minorEastAsia" w:cs="宋体" w:hint="eastAsia"/>
                <w:szCs w:val="21"/>
              </w:rPr>
              <w:t>个方面</w:t>
            </w:r>
          </w:p>
          <w:p w:rsidR="00D43B3F" w:rsidRDefault="009F65FC" w:rsidP="00BF23E9">
            <w:pPr>
              <w:widowControl/>
              <w:tabs>
                <w:tab w:val="left" w:pos="1005"/>
              </w:tabs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F65FC">
              <w:rPr>
                <w:rFonts w:asciiTheme="minorEastAsia" w:eastAsiaTheme="minorEastAsia" w:hAnsiTheme="minorEastAsia" w:cs="宋体" w:hint="eastAsia"/>
                <w:szCs w:val="21"/>
              </w:rPr>
              <w:t>--统计分析结果</w:t>
            </w:r>
            <w:r w:rsidRPr="009F65FC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顾客满意度</w:t>
            </w:r>
            <w:r w:rsidRPr="009F65FC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Pr="009F65FC">
              <w:rPr>
                <w:rFonts w:asciiTheme="minorEastAsia" w:eastAsiaTheme="minorEastAsia" w:hAnsiTheme="minorEastAsia" w:cs="宋体"/>
                <w:szCs w:val="21"/>
              </w:rPr>
              <w:t>98</w:t>
            </w:r>
            <w:r w:rsidRPr="009F65FC">
              <w:rPr>
                <w:rFonts w:asciiTheme="minorEastAsia" w:eastAsiaTheme="minorEastAsia" w:hAnsiTheme="minorEastAsia" w:cs="宋体" w:hint="eastAsia"/>
                <w:szCs w:val="21"/>
              </w:rPr>
              <w:t xml:space="preserve">%   </w:t>
            </w:r>
          </w:p>
          <w:p w:rsidR="00D43B3F" w:rsidRDefault="009F65FC" w:rsidP="00BF23E9">
            <w:pPr>
              <w:widowControl/>
              <w:tabs>
                <w:tab w:val="left" w:pos="1005"/>
              </w:tabs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F65FC">
              <w:rPr>
                <w:rFonts w:asciiTheme="minorEastAsia" w:eastAsiaTheme="minorEastAsia" w:hAnsiTheme="minorEastAsia" w:cs="宋体" w:hint="eastAsia"/>
                <w:szCs w:val="21"/>
              </w:rPr>
              <w:t>达到策划要求</w:t>
            </w:r>
            <w:r w:rsidR="00D43B3F">
              <w:rPr>
                <w:rFonts w:asciiTheme="minorEastAsia" w:eastAsiaTheme="minorEastAsia" w:hAnsiTheme="minorEastAsia" w:cs="宋体" w:hint="eastAsia"/>
                <w:szCs w:val="21"/>
              </w:rPr>
              <w:t>，进行了分析，如下：</w:t>
            </w:r>
          </w:p>
          <w:p w:rsidR="003B5647" w:rsidRPr="009F65FC" w:rsidRDefault="003B5647" w:rsidP="00BF23E9">
            <w:pPr>
              <w:widowControl/>
              <w:tabs>
                <w:tab w:val="left" w:pos="1005"/>
              </w:tabs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F65F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1.从数据来看，公司服务质量，技术资料，服务管理以及服务得分为很满意。</w:t>
            </w:r>
          </w:p>
          <w:p w:rsidR="003B5647" w:rsidRPr="009F65FC" w:rsidRDefault="003B5647" w:rsidP="00BF23E9">
            <w:pPr>
              <w:rPr>
                <w:rFonts w:asciiTheme="minorEastAsia" w:eastAsiaTheme="minorEastAsia" w:hAnsiTheme="minorEastAsia"/>
                <w:szCs w:val="21"/>
              </w:rPr>
            </w:pPr>
            <w:r w:rsidRPr="009F65F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</w:t>
            </w:r>
            <w:r w:rsidRPr="009F65FC">
              <w:rPr>
                <w:rFonts w:asciiTheme="minorEastAsia" w:eastAsiaTheme="minorEastAsia" w:hAnsiTheme="minorEastAsia" w:hint="eastAsia"/>
                <w:szCs w:val="21"/>
              </w:rPr>
              <w:t>交付工期</w:t>
            </w:r>
            <w:r w:rsidRPr="009F65F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及时是影响到公司满意度不高的一个主要因素，从调查结果及客户所提意见来看，我们公司的施工时间过长，导致工程完工时间延后，这样对公司的长远发展来看是不利的。</w:t>
            </w:r>
            <w:r w:rsidRPr="009F65FC">
              <w:rPr>
                <w:rFonts w:asciiTheme="minorEastAsia" w:eastAsiaTheme="minorEastAsia" w:hAnsiTheme="minorEastAsia"/>
                <w:szCs w:val="21"/>
              </w:rPr>
              <w:t>评价人：</w:t>
            </w:r>
            <w:r w:rsidR="009F65FC">
              <w:rPr>
                <w:rFonts w:asciiTheme="minorEastAsia" w:eastAsiaTheme="minorEastAsia" w:hAnsiTheme="minorEastAsia" w:hint="eastAsia"/>
                <w:bCs/>
                <w:szCs w:val="21"/>
              </w:rPr>
              <w:t>冯学伟、陶鑫。</w:t>
            </w:r>
          </w:p>
        </w:tc>
        <w:tc>
          <w:tcPr>
            <w:tcW w:w="851" w:type="dxa"/>
          </w:tcPr>
          <w:p w:rsidR="00313CE6" w:rsidRDefault="00313CE6" w:rsidP="00313CE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YES</w:t>
            </w:r>
          </w:p>
          <w:p w:rsidR="003B5647" w:rsidRPr="0000490A" w:rsidRDefault="003B5647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3C6F" w:rsidRPr="0000490A" w:rsidTr="00A43ABC">
        <w:trPr>
          <w:trHeight w:val="392"/>
        </w:trPr>
        <w:tc>
          <w:tcPr>
            <w:tcW w:w="2160" w:type="dxa"/>
          </w:tcPr>
          <w:p w:rsidR="00A03C6F" w:rsidRPr="00E55A1D" w:rsidRDefault="00A03C6F" w:rsidP="000D7FC3">
            <w:pPr>
              <w:adjustRightInd w:val="0"/>
              <w:snapToGrid w:val="0"/>
              <w:rPr>
                <w:rFonts w:asciiTheme="minorEastAsia" w:eastAsiaTheme="minorEastAsia" w:hAnsiTheme="minorEastAsia" w:cs="新宋体"/>
                <w:szCs w:val="21"/>
              </w:rPr>
            </w:pPr>
            <w:r w:rsidRPr="00E55A1D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960" w:type="dxa"/>
          </w:tcPr>
          <w:p w:rsidR="00A03C6F" w:rsidRPr="00E55A1D" w:rsidRDefault="00A03C6F" w:rsidP="000D7FC3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E55A1D">
              <w:rPr>
                <w:rFonts w:asciiTheme="minorEastAsia" w:eastAsiaTheme="minorEastAsia" w:hAnsiTheme="minorEastAsia" w:cs="宋体" w:hint="eastAsia"/>
                <w:szCs w:val="21"/>
              </w:rPr>
              <w:t>Q8.4</w:t>
            </w:r>
          </w:p>
          <w:p w:rsidR="00A03C6F" w:rsidRPr="00E55A1D" w:rsidRDefault="00A03C6F" w:rsidP="000D7FC3">
            <w:pPr>
              <w:rPr>
                <w:rFonts w:asciiTheme="minorEastAsia" w:eastAsiaTheme="minorEastAsia" w:hAnsiTheme="minorEastAsia"/>
                <w:szCs w:val="21"/>
              </w:rPr>
            </w:pPr>
            <w:r w:rsidRPr="00E55A1D">
              <w:rPr>
                <w:rFonts w:asciiTheme="minorEastAsia" w:eastAsiaTheme="minorEastAsia" w:hAnsiTheme="minorEastAsia"/>
                <w:szCs w:val="21"/>
              </w:rPr>
              <w:t>J</w:t>
            </w:r>
            <w:r w:rsidRPr="00E55A1D">
              <w:rPr>
                <w:rFonts w:asciiTheme="minorEastAsia" w:eastAsiaTheme="minorEastAsia" w:hAnsiTheme="minorEastAsia" w:hint="eastAsia"/>
                <w:szCs w:val="21"/>
              </w:rPr>
              <w:t>9.1-</w:t>
            </w:r>
          </w:p>
          <w:p w:rsidR="00A03C6F" w:rsidRPr="00E55A1D" w:rsidRDefault="00A03C6F" w:rsidP="000D7FC3">
            <w:pPr>
              <w:rPr>
                <w:rFonts w:asciiTheme="minorEastAsia" w:eastAsiaTheme="minorEastAsia" w:hAnsiTheme="minorEastAsia"/>
                <w:szCs w:val="21"/>
              </w:rPr>
            </w:pPr>
            <w:r w:rsidRPr="00E55A1D">
              <w:rPr>
                <w:rFonts w:asciiTheme="minorEastAsia" w:eastAsiaTheme="minorEastAsia" w:hAnsiTheme="minorEastAsia" w:hint="eastAsia"/>
                <w:szCs w:val="21"/>
              </w:rPr>
              <w:t>9.3/</w:t>
            </w:r>
          </w:p>
          <w:p w:rsidR="00A03C6F" w:rsidRPr="00E55A1D" w:rsidRDefault="00A03C6F" w:rsidP="000D7FC3">
            <w:pPr>
              <w:rPr>
                <w:rFonts w:asciiTheme="minorEastAsia" w:eastAsiaTheme="minorEastAsia" w:hAnsiTheme="minorEastAsia"/>
                <w:szCs w:val="21"/>
              </w:rPr>
            </w:pPr>
            <w:r w:rsidRPr="00E55A1D">
              <w:rPr>
                <w:rFonts w:asciiTheme="minorEastAsia" w:eastAsiaTheme="minorEastAsia" w:hAnsiTheme="minorEastAsia" w:hint="eastAsia"/>
                <w:szCs w:val="21"/>
              </w:rPr>
              <w:t>8.1-8.4</w:t>
            </w:r>
          </w:p>
        </w:tc>
        <w:tc>
          <w:tcPr>
            <w:tcW w:w="10738" w:type="dxa"/>
          </w:tcPr>
          <w:p w:rsidR="00A03C6F" w:rsidRPr="00E55A1D" w:rsidRDefault="00A03C6F" w:rsidP="00AF4F61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55A1D">
              <w:rPr>
                <w:rFonts w:asciiTheme="minorEastAsia" w:eastAsiaTheme="minorEastAsia" w:hAnsiTheme="minorEastAsia" w:cs="宋体" w:hint="eastAsia"/>
                <w:szCs w:val="21"/>
              </w:rPr>
              <w:t>公司在管理手册中明确了采购过程控制方法，</w:t>
            </w:r>
            <w:r w:rsidRPr="00E55A1D">
              <w:rPr>
                <w:rFonts w:asciiTheme="minorEastAsia" w:eastAsiaTheme="minorEastAsia" w:hAnsiTheme="minorEastAsia" w:hint="eastAsia"/>
                <w:szCs w:val="21"/>
              </w:rPr>
              <w:t>确定并收集了产品质量法、合同法、建筑法、消费者权益保护法等相关法律法规，对工程材料的采购、外包方的控制严格依法依规。</w:t>
            </w:r>
          </w:p>
          <w:p w:rsidR="00A03C6F" w:rsidRPr="00E55A1D" w:rsidRDefault="00A03C6F" w:rsidP="000D7FC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E55A1D">
              <w:rPr>
                <w:rFonts w:asciiTheme="minorEastAsia" w:eastAsiaTheme="minorEastAsia" w:hAnsiTheme="minorEastAsia" w:cs="宋体" w:hint="eastAsia"/>
                <w:szCs w:val="21"/>
              </w:rPr>
              <w:t>1.查公司编制并执行了《采购控制程序》，规定了采购控制要求，明确了对供方选择、评价、及再评价的准则。</w:t>
            </w:r>
          </w:p>
          <w:p w:rsidR="00A03C6F" w:rsidRDefault="00A03C6F" w:rsidP="000D7FC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E55A1D">
              <w:rPr>
                <w:rFonts w:asciiTheme="minorEastAsia" w:eastAsiaTheme="minorEastAsia" w:hAnsiTheme="minorEastAsia" w:cs="宋体" w:hint="eastAsia"/>
                <w:szCs w:val="21"/>
              </w:rPr>
              <w:t>2.</w:t>
            </w:r>
            <w:r w:rsidR="003B765E">
              <w:rPr>
                <w:rFonts w:asciiTheme="minorEastAsia" w:eastAsiaTheme="minorEastAsia" w:hAnsiTheme="minorEastAsia" w:cs="宋体" w:hint="eastAsia"/>
                <w:szCs w:val="21"/>
              </w:rPr>
              <w:t>查《合格供方名录》，部分合格供方见下：</w:t>
            </w:r>
          </w:p>
          <w:p w:rsidR="006D359D" w:rsidRPr="006D359D" w:rsidRDefault="006D359D" w:rsidP="006D359D">
            <w:pPr>
              <w:pStyle w:val="a0"/>
            </w:pPr>
            <w:r>
              <w:rPr>
                <w:rFonts w:hint="eastAsia"/>
              </w:rPr>
              <w:t>供方名称</w:t>
            </w:r>
            <w:r>
              <w:rPr>
                <w:rFonts w:hint="eastAsia"/>
              </w:rPr>
              <w:t xml:space="preserve">                   </w:t>
            </w:r>
            <w:r w:rsidR="009C3245">
              <w:rPr>
                <w:rFonts w:hint="eastAsia"/>
              </w:rPr>
              <w:t xml:space="preserve">   </w:t>
            </w:r>
            <w:r w:rsidR="00795943">
              <w:rPr>
                <w:rFonts w:hint="eastAsia"/>
              </w:rPr>
              <w:t xml:space="preserve">  </w:t>
            </w:r>
            <w:r w:rsidR="009C32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提供主要产品</w:t>
            </w:r>
          </w:p>
          <w:p w:rsidR="00A03C6F" w:rsidRDefault="006D359D" w:rsidP="000D7FC3">
            <w:pPr>
              <w:pStyle w:val="a0"/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全椒县海螺水泥有限公司       </w:t>
            </w:r>
            <w:r w:rsidR="009C3245">
              <w:rPr>
                <w:rFonts w:ascii="宋体" w:hAnsi="宋体" w:cs="宋体" w:hint="eastAsia"/>
                <w:szCs w:val="21"/>
              </w:rPr>
              <w:t xml:space="preserve">    </w:t>
            </w:r>
            <w:r w:rsidR="00795943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水泥</w:t>
            </w:r>
          </w:p>
          <w:p w:rsidR="009B7827" w:rsidRPr="00E55A1D" w:rsidRDefault="00AC0C04" w:rsidP="000D7FC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江苏富港特钢有限公司         </w:t>
            </w:r>
            <w:r w:rsidR="009C3245">
              <w:rPr>
                <w:rFonts w:ascii="宋体" w:hAnsi="宋体" w:cs="宋体" w:hint="eastAsia"/>
                <w:szCs w:val="21"/>
              </w:rPr>
              <w:t xml:space="preserve">    </w:t>
            </w:r>
            <w:r w:rsidR="00795943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钢筋等</w:t>
            </w:r>
          </w:p>
          <w:p w:rsidR="009C3245" w:rsidRDefault="009C3245" w:rsidP="000D7FC3">
            <w:pPr>
              <w:pStyle w:val="a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滁州市久梦圆新型建材有限公司      </w:t>
            </w:r>
            <w:r w:rsidR="00795943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砖、沙石</w:t>
            </w:r>
            <w:r w:rsidR="00B72B1A">
              <w:rPr>
                <w:rFonts w:ascii="宋体" w:hAnsi="宋体" w:cs="宋体" w:hint="eastAsia"/>
                <w:szCs w:val="21"/>
              </w:rPr>
              <w:t>、焊接材料</w:t>
            </w:r>
            <w:r w:rsidR="00795943">
              <w:rPr>
                <w:rFonts w:ascii="宋体" w:hAnsi="宋体" w:cs="宋体" w:hint="eastAsia"/>
                <w:szCs w:val="21"/>
              </w:rPr>
              <w:t>、劳保用品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:rsidR="00371C96" w:rsidRDefault="00371C96" w:rsidP="000D7FC3">
            <w:pPr>
              <w:pStyle w:val="a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淮安润建新型建材有限公司          </w:t>
            </w:r>
            <w:r w:rsidR="00B72B1A">
              <w:rPr>
                <w:rFonts w:ascii="宋体" w:hAnsi="宋体" w:cs="宋体" w:hint="eastAsia"/>
                <w:szCs w:val="21"/>
              </w:rPr>
              <w:t>管材、</w:t>
            </w:r>
            <w:r>
              <w:rPr>
                <w:rFonts w:ascii="宋体" w:hAnsi="宋体" w:cs="宋体" w:hint="eastAsia"/>
                <w:szCs w:val="21"/>
              </w:rPr>
              <w:t>油漆、涂料</w:t>
            </w:r>
            <w:r w:rsidR="004274F8">
              <w:rPr>
                <w:rFonts w:ascii="宋体" w:hAnsi="宋体" w:cs="宋体" w:hint="eastAsia"/>
                <w:szCs w:val="21"/>
              </w:rPr>
              <w:t>、门窗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:rsidR="00371C96" w:rsidRDefault="004274F8" w:rsidP="000D7FC3">
            <w:pPr>
              <w:pStyle w:val="a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宁波镇海金力高强度紧固件有限公司   高强度螺栓等</w:t>
            </w:r>
          </w:p>
          <w:p w:rsidR="00371C96" w:rsidRDefault="00602D61" w:rsidP="000D7FC3">
            <w:pPr>
              <w:pStyle w:val="a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全椒市永胜机械租赁有限公司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塔吊、汽车吊车等特种设备租赁</w:t>
            </w:r>
          </w:p>
          <w:p w:rsidR="00371C96" w:rsidRDefault="00371C96" w:rsidP="000D7FC3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  <w:p w:rsidR="00A03C6F" w:rsidRPr="00E55A1D" w:rsidRDefault="00A03C6F" w:rsidP="000D7FC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E55A1D">
              <w:rPr>
                <w:rFonts w:asciiTheme="minorEastAsia" w:eastAsiaTheme="minorEastAsia" w:hAnsiTheme="minorEastAsia"/>
                <w:szCs w:val="21"/>
              </w:rPr>
              <w:t>编制：</w:t>
            </w:r>
            <w:r w:rsidR="00C16E1F">
              <w:rPr>
                <w:rFonts w:asciiTheme="minorEastAsia" w:eastAsiaTheme="minorEastAsia" w:hAnsiTheme="minorEastAsia" w:hint="eastAsia"/>
                <w:szCs w:val="21"/>
              </w:rPr>
              <w:t xml:space="preserve">冯学伟 </w:t>
            </w:r>
            <w:r w:rsidRPr="00E55A1D">
              <w:rPr>
                <w:rFonts w:asciiTheme="minorEastAsia" w:eastAsiaTheme="minorEastAsia" w:hAnsiTheme="minorEastAsia"/>
                <w:szCs w:val="21"/>
              </w:rPr>
              <w:t xml:space="preserve">   审核：</w:t>
            </w:r>
            <w:r w:rsidR="00C16E1F">
              <w:rPr>
                <w:rFonts w:asciiTheme="minorEastAsia" w:eastAsiaTheme="minorEastAsia" w:hAnsiTheme="minorEastAsia" w:hint="eastAsia"/>
                <w:szCs w:val="21"/>
              </w:rPr>
              <w:t>陶鑫</w:t>
            </w:r>
            <w:r w:rsidRPr="00E55A1D">
              <w:rPr>
                <w:rFonts w:asciiTheme="minorEastAsia" w:eastAsiaTheme="minorEastAsia" w:hAnsiTheme="minorEastAsia"/>
                <w:szCs w:val="21"/>
              </w:rPr>
              <w:t xml:space="preserve">          日期：</w:t>
            </w:r>
            <w:r w:rsidRPr="00E55A1D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E55A1D">
              <w:rPr>
                <w:rFonts w:asciiTheme="minorEastAsia" w:eastAsiaTheme="minorEastAsia" w:hAnsiTheme="minorEastAsia"/>
                <w:szCs w:val="21"/>
              </w:rPr>
              <w:t>019.1.10</w:t>
            </w:r>
          </w:p>
          <w:p w:rsidR="00A03C6F" w:rsidRPr="00E55A1D" w:rsidRDefault="00A03C6F" w:rsidP="000D7FC3">
            <w:pPr>
              <w:pStyle w:val="a0"/>
              <w:rPr>
                <w:rFonts w:asciiTheme="minorEastAsia" w:eastAsiaTheme="minorEastAsia" w:hAnsiTheme="minorEastAsia" w:cs="宋体"/>
                <w:szCs w:val="21"/>
              </w:rPr>
            </w:pPr>
            <w:r w:rsidRPr="00E55A1D">
              <w:rPr>
                <w:rFonts w:asciiTheme="minorEastAsia" w:eastAsiaTheme="minorEastAsia" w:hAnsiTheme="minorEastAsia" w:cs="宋体" w:hint="eastAsia"/>
                <w:szCs w:val="21"/>
              </w:rPr>
              <w:t>3．查：供应商业绩评价表：</w:t>
            </w:r>
          </w:p>
          <w:p w:rsidR="00A03C6F" w:rsidRPr="00E55A1D" w:rsidRDefault="00A03C6F" w:rsidP="000D7FC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E55A1D">
              <w:rPr>
                <w:rFonts w:asciiTheme="minorEastAsia" w:eastAsiaTheme="minorEastAsia" w:hAnsiTheme="minorEastAsia" w:cs="宋体" w:hint="eastAsia"/>
                <w:szCs w:val="21"/>
              </w:rPr>
              <w:t>抽查《供应商调查评估表》</w:t>
            </w:r>
            <w:r w:rsidR="00FD4155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E55A1D">
              <w:rPr>
                <w:rFonts w:asciiTheme="minorEastAsia" w:eastAsiaTheme="minorEastAsia" w:hAnsiTheme="minorEastAsia" w:cs="宋体" w:hint="eastAsia"/>
                <w:szCs w:val="21"/>
              </w:rPr>
              <w:t>公司采购的原材料、宣传器材等均在合格供方名录中的供方进行采购，基本符合要求</w:t>
            </w:r>
          </w:p>
          <w:p w:rsidR="00135F8F" w:rsidRPr="00135F8F" w:rsidRDefault="00A03C6F" w:rsidP="00135F8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E55A1D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  <w:r w:rsidR="0072302F">
              <w:rPr>
                <w:rFonts w:asciiTheme="minorEastAsia" w:eastAsiaTheme="minorEastAsia" w:hAnsiTheme="minorEastAsia" w:cs="宋体" w:hint="eastAsia"/>
                <w:szCs w:val="21"/>
              </w:rPr>
              <w:t>、抽查</w:t>
            </w:r>
            <w:r w:rsidR="0072302F" w:rsidRPr="00E55A1D">
              <w:rPr>
                <w:rFonts w:asciiTheme="minorEastAsia" w:eastAsiaTheme="minorEastAsia" w:hAnsiTheme="minorEastAsia"/>
                <w:szCs w:val="21"/>
              </w:rPr>
              <w:t>《采购合同》</w:t>
            </w:r>
            <w:r w:rsidR="0072302F">
              <w:rPr>
                <w:rFonts w:asciiTheme="minorEastAsia" w:eastAsiaTheme="minorEastAsia" w:hAnsiTheme="minorEastAsia" w:hint="eastAsia"/>
                <w:szCs w:val="21"/>
              </w:rPr>
              <w:t>及进货验收记录</w:t>
            </w:r>
            <w:r w:rsidR="00135F8F" w:rsidRPr="004F4272">
              <w:rPr>
                <w:rFonts w:hint="eastAsia"/>
              </w:rPr>
              <w:t>及第三方检测报告</w:t>
            </w:r>
            <w:r w:rsidR="00135F8F" w:rsidRPr="004F4272">
              <w:rPr>
                <w:rFonts w:hint="eastAsia"/>
              </w:rPr>
              <w:t>:</w:t>
            </w:r>
          </w:p>
          <w:p w:rsidR="00135F8F" w:rsidRDefault="00135F8F" w:rsidP="00135F8F">
            <w:r w:rsidRPr="00FF01B8">
              <w:rPr>
                <w:rFonts w:hint="eastAsia"/>
              </w:rPr>
              <w:t>抽</w:t>
            </w:r>
            <w:r w:rsidRPr="00FF01B8">
              <w:rPr>
                <w:rFonts w:hint="eastAsia"/>
              </w:rPr>
              <w:t>1</w:t>
            </w:r>
            <w:r w:rsidRPr="00FF01B8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查到2018年9月14日，验收</w:t>
            </w:r>
            <w:r>
              <w:rPr>
                <w:rFonts w:ascii="宋体" w:hAnsi="宋体" w:cs="宋体"/>
                <w:szCs w:val="21"/>
              </w:rPr>
              <w:t>PC42.5</w:t>
            </w:r>
            <w:r>
              <w:rPr>
                <w:rFonts w:ascii="宋体" w:hAnsi="宋体" w:cs="宋体" w:hint="eastAsia"/>
                <w:szCs w:val="21"/>
              </w:rPr>
              <w:t>水泥20吨，供方为全椒县海螺水泥有限公司，提供了物品的合格证、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第三方检测证书等质量证实。验收质量、数量准备无误合格证、数量准备无误，验收人</w:t>
            </w:r>
            <w:r w:rsidRPr="00BB3698">
              <w:rPr>
                <w:rFonts w:ascii="宋体" w:hAnsi="宋体" w:cs="宋体" w:hint="eastAsia"/>
                <w:szCs w:val="21"/>
              </w:rPr>
              <w:t>沈国明</w:t>
            </w:r>
            <w:r>
              <w:rPr>
                <w:rFonts w:ascii="宋体" w:hAnsi="宋体" w:cs="宋体" w:hint="eastAsia"/>
                <w:szCs w:val="21"/>
              </w:rPr>
              <w:t>。监理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彭翌</w:t>
            </w:r>
            <w:r>
              <w:rPr>
                <w:rFonts w:ascii="宋体" w:hAnsi="宋体" w:cs="宋体" w:hint="eastAsia"/>
                <w:szCs w:val="21"/>
              </w:rPr>
              <w:t>批准签收。</w:t>
            </w:r>
          </w:p>
          <w:p w:rsidR="00135F8F" w:rsidRPr="00D639FD" w:rsidRDefault="00135F8F" w:rsidP="00135F8F">
            <w:pPr>
              <w:rPr>
                <w:rFonts w:ascii="宋体" w:hAnsi="宋体" w:cs="宋体"/>
                <w:szCs w:val="21"/>
              </w:rPr>
            </w:pPr>
            <w:r w:rsidRPr="00FF01B8">
              <w:rPr>
                <w:rFonts w:hint="eastAsia"/>
              </w:rPr>
              <w:t>抽</w:t>
            </w:r>
            <w:r>
              <w:rPr>
                <w:rFonts w:hint="eastAsia"/>
              </w:rPr>
              <w:t>2</w:t>
            </w:r>
            <w:r w:rsidRPr="00FF01B8">
              <w:rPr>
                <w:rFonts w:hint="eastAsia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查到2018年11月8日，验收￠6钢筋 60吨，用于1#-4#厂房基础，供方为江苏富港特钢有限公司，提供了物品的合格证和第三方检测单位-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全椒建筑材料试验室</w:t>
            </w:r>
            <w:r>
              <w:rPr>
                <w:rFonts w:ascii="宋体" w:hAnsi="宋体" w:cs="宋体" w:hint="eastAsia"/>
                <w:szCs w:val="21"/>
              </w:rPr>
              <w:t>等质量证实。验收质量、数量准备无误合格证、数量准备无误，验收人</w:t>
            </w:r>
            <w:r w:rsidRPr="00BB3698">
              <w:rPr>
                <w:rFonts w:ascii="宋体" w:hAnsi="宋体" w:cs="宋体" w:hint="eastAsia"/>
                <w:szCs w:val="21"/>
              </w:rPr>
              <w:t>沈国明</w:t>
            </w:r>
            <w:r>
              <w:rPr>
                <w:rFonts w:ascii="宋体" w:hAnsi="宋体" w:cs="宋体" w:hint="eastAsia"/>
                <w:szCs w:val="21"/>
              </w:rPr>
              <w:t>。监理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彭翌</w:t>
            </w:r>
            <w:r>
              <w:rPr>
                <w:rFonts w:ascii="宋体" w:hAnsi="宋体" w:cs="宋体" w:hint="eastAsia"/>
                <w:szCs w:val="21"/>
              </w:rPr>
              <w:t>批准签收</w:t>
            </w:r>
          </w:p>
          <w:p w:rsidR="00135F8F" w:rsidRDefault="00135F8F" w:rsidP="00135F8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</w:rPr>
              <w:t xml:space="preserve">3  </w:t>
            </w:r>
            <w:r>
              <w:rPr>
                <w:rFonts w:ascii="宋体" w:hAnsi="宋体" w:cs="宋体" w:hint="eastAsia"/>
                <w:szCs w:val="21"/>
              </w:rPr>
              <w:t>2019年6月8日，验收</w:t>
            </w:r>
            <w:r>
              <w:rPr>
                <w:rFonts w:ascii="宋体" w:hAnsi="宋体" w:cs="宋体"/>
                <w:szCs w:val="21"/>
              </w:rPr>
              <w:t>240</w:t>
            </w:r>
            <w:r>
              <w:rPr>
                <w:rFonts w:ascii="宋体" w:hAnsi="宋体" w:cs="宋体" w:hint="eastAsia"/>
                <w:szCs w:val="21"/>
              </w:rPr>
              <w:t>mm</w:t>
            </w:r>
            <w:r>
              <w:rPr>
                <w:rFonts w:ascii="宋体" w:hAnsi="宋体" w:cs="宋体"/>
                <w:szCs w:val="21"/>
              </w:rPr>
              <w:t>×200</w:t>
            </w:r>
            <w:r>
              <w:rPr>
                <w:rFonts w:ascii="宋体" w:hAnsi="宋体" w:cs="宋体" w:hint="eastAsia"/>
                <w:szCs w:val="21"/>
              </w:rPr>
              <w:t>mm</w:t>
            </w:r>
            <w:r>
              <w:rPr>
                <w:rFonts w:ascii="宋体" w:hAnsi="宋体" w:cs="宋体"/>
                <w:szCs w:val="21"/>
              </w:rPr>
              <w:t>×115</w:t>
            </w:r>
            <w:r>
              <w:rPr>
                <w:rFonts w:ascii="宋体" w:hAnsi="宋体" w:cs="宋体" w:hint="eastAsia"/>
                <w:szCs w:val="21"/>
              </w:rPr>
              <w:t>mm砖3万万块，供方为滁州市久梦圆新型建材有限公司，供应商提供了物品的合格证和第三方检测单位-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全椒建筑材料试验室</w:t>
            </w:r>
            <w:r>
              <w:rPr>
                <w:rFonts w:ascii="宋体" w:hAnsi="宋体" w:cs="宋体" w:hint="eastAsia"/>
                <w:szCs w:val="21"/>
              </w:rPr>
              <w:t>检验报告等质量证实。验收质量合格、数量准备无误，质检员李国臣。监理马云凯批准签收。</w:t>
            </w:r>
          </w:p>
          <w:p w:rsidR="00135F8F" w:rsidRDefault="00135F8F" w:rsidP="00135F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抽4  2019年6月10日，验收防腐涂料20桶，供方为淮安润建新型建材有限公司，供应商提供了物品的合格证和第三方检测单位-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全椒建筑材料试验室</w:t>
            </w:r>
            <w:r>
              <w:rPr>
                <w:rFonts w:ascii="宋体" w:hAnsi="宋体" w:cs="宋体" w:hint="eastAsia"/>
                <w:szCs w:val="21"/>
              </w:rPr>
              <w:t>检验报告等质量证实。验收质量合格、数量准备无误，质检员李国臣。监理马云凯批准签收。</w:t>
            </w:r>
          </w:p>
          <w:p w:rsidR="00135F8F" w:rsidRPr="009622A6" w:rsidRDefault="00135F8F" w:rsidP="00135F8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查到2018年11月8日，验收10.9级高强度螺栓 3000套，用于1#-4#厂房钢构架连接，供方为宁波镇海金力高强度紧固件有限公司，提供了物品的合格证和第三方检测单位-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全椒建筑材料试验室</w:t>
            </w:r>
            <w:r>
              <w:rPr>
                <w:rFonts w:ascii="宋体" w:hAnsi="宋体" w:cs="宋体" w:hint="eastAsia"/>
                <w:szCs w:val="21"/>
              </w:rPr>
              <w:t>等质量证实。验收质量、数量准备无误合格证、数量准备无误，验收人</w:t>
            </w:r>
            <w:r w:rsidRPr="00BB3698">
              <w:rPr>
                <w:rFonts w:ascii="宋体" w:hAnsi="宋体" w:cs="宋体" w:hint="eastAsia"/>
                <w:szCs w:val="21"/>
              </w:rPr>
              <w:t>沈国明</w:t>
            </w:r>
            <w:r>
              <w:rPr>
                <w:rFonts w:ascii="宋体" w:hAnsi="宋体" w:cs="宋体" w:hint="eastAsia"/>
                <w:szCs w:val="21"/>
              </w:rPr>
              <w:t>。监理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彭翌</w:t>
            </w:r>
            <w:r>
              <w:rPr>
                <w:rFonts w:ascii="宋体" w:hAnsi="宋体" w:cs="宋体" w:hint="eastAsia"/>
                <w:szCs w:val="21"/>
              </w:rPr>
              <w:t>批准签收。</w:t>
            </w:r>
          </w:p>
          <w:p w:rsidR="00135F8F" w:rsidRDefault="00135F8F" w:rsidP="00135F8F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查：特殊过程，第三方检测报告：焊接、混凝土强度等检测报告。</w:t>
            </w:r>
          </w:p>
          <w:p w:rsidR="00135F8F" w:rsidRPr="00E47299" w:rsidRDefault="00135F8F" w:rsidP="00135F8F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抽1《</w:t>
            </w: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厂房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焊缝超声波无损检测报告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》，编号B19WQ1012045,委托单位：安徽鑫德隆建工有限公司，见证监理：安徽恒信造价咨询有限公司，见证人王标 2019年3月10日，检测单位：安徽省万千</w:t>
            </w:r>
            <w:r w:rsidRPr="00E47299">
              <w:rPr>
                <w:rFonts w:ascii="宋体" w:hAnsi="宋体" w:cs="宋体" w:hint="eastAsia"/>
                <w:kern w:val="0"/>
                <w:szCs w:val="21"/>
              </w:rPr>
              <w:t>建筑工程质量检测有限公司，报告主检：洪嵬、审核：张超、批准：夏风顺。检验结论：合格。</w:t>
            </w:r>
          </w:p>
          <w:p w:rsidR="00135F8F" w:rsidRDefault="00135F8F" w:rsidP="00135F8F">
            <w:pPr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抽2《</w:t>
            </w:r>
            <w:r>
              <w:rPr>
                <w:rFonts w:hint="eastAsia"/>
              </w:rPr>
              <w:t>清洗车间</w:t>
            </w:r>
            <w:r>
              <w:rPr>
                <w:rFonts w:hint="eastAsia"/>
              </w:rPr>
              <w:t xml:space="preserve"> </w:t>
            </w:r>
            <w:r w:rsidRPr="00E47299">
              <w:rPr>
                <w:rFonts w:hint="eastAsia"/>
              </w:rPr>
              <w:t>焊缝超声波无损检测报告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r w:rsidRPr="00E47299">
              <w:rPr>
                <w:rFonts w:ascii="宋体" w:hAnsi="宋体" w:cs="宋体" w:hint="eastAsia"/>
                <w:kern w:val="0"/>
                <w:szCs w:val="21"/>
              </w:rPr>
              <w:t>，编号B19WQ1012048,委托单位：安徽鑫德隆建工有限公司，见证监理：安徽恒信造价咨询有限公司，见证人王标 2019年3月25日，检测单位：安徽省万千建筑工程质量检测有限公司，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报告主检：洪嵬、审核：张超、批准：夏风顺。检验结论：合格。</w:t>
            </w:r>
          </w:p>
          <w:p w:rsidR="00135F8F" w:rsidRDefault="00135F8F" w:rsidP="00135F8F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抽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《混凝土抗压强度检测报告》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，编号TX1161826937,委托单位：安徽鑫德隆建工有限公司，见证监理：安徽恒信造价咨询有限公司，见证人彭翌， 2018年11月27日，检测单位：全椒建筑材料试验室</w:t>
            </w:r>
            <w:r w:rsidRPr="00E47299">
              <w:rPr>
                <w:rFonts w:ascii="宋体" w:hAnsi="宋体" w:cs="宋体" w:hint="eastAsia"/>
                <w:kern w:val="0"/>
                <w:szCs w:val="21"/>
              </w:rPr>
              <w:t>，报告主检：</w:t>
            </w:r>
            <w:r>
              <w:rPr>
                <w:rFonts w:ascii="宋体" w:hAnsi="宋体" w:cs="宋体" w:hint="eastAsia"/>
                <w:kern w:val="0"/>
                <w:szCs w:val="21"/>
              </w:rPr>
              <w:t>陈刚、李伟，</w:t>
            </w:r>
            <w:r w:rsidRPr="00E47299">
              <w:rPr>
                <w:rFonts w:ascii="宋体" w:hAnsi="宋体" w:cs="宋体" w:hint="eastAsia"/>
                <w:kern w:val="0"/>
                <w:szCs w:val="21"/>
              </w:rPr>
              <w:t>检验结论：合格。</w:t>
            </w:r>
          </w:p>
          <w:p w:rsidR="00135F8F" w:rsidRDefault="00135F8F" w:rsidP="00135F8F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《混凝土配合比检测报告》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，编号TX1171900707,委托单位：安徽鑫德隆建工有限公司，见证监理：安徽恒信造价咨询有限公司，见证人彭翌， 2019年6月10日，检测单位：全椒建筑材料试验室</w:t>
            </w:r>
            <w:r w:rsidRPr="00E47299">
              <w:rPr>
                <w:rFonts w:ascii="宋体" w:hAnsi="宋体" w:cs="宋体" w:hint="eastAsia"/>
                <w:kern w:val="0"/>
                <w:szCs w:val="21"/>
              </w:rPr>
              <w:t>，报告主检：</w:t>
            </w:r>
            <w:r>
              <w:rPr>
                <w:rFonts w:ascii="宋体" w:hAnsi="宋体" w:cs="宋体" w:hint="eastAsia"/>
                <w:kern w:val="0"/>
                <w:szCs w:val="21"/>
              </w:rPr>
              <w:t>陈刚、倪国东，</w:t>
            </w:r>
            <w:r w:rsidRPr="00E47299">
              <w:rPr>
                <w:rFonts w:ascii="宋体" w:hAnsi="宋体" w:cs="宋体" w:hint="eastAsia"/>
                <w:kern w:val="0"/>
                <w:szCs w:val="21"/>
              </w:rPr>
              <w:t>检验结论：合格。</w:t>
            </w:r>
          </w:p>
          <w:p w:rsidR="0072302F" w:rsidRPr="0072302F" w:rsidRDefault="00135F8F" w:rsidP="00135F8F">
            <w:pPr>
              <w:pStyle w:val="a0"/>
            </w:pPr>
            <w:r>
              <w:rPr>
                <w:rFonts w:ascii="宋体" w:hAnsi="宋体" w:cs="宋体" w:hint="eastAsia"/>
                <w:kern w:val="0"/>
                <w:szCs w:val="21"/>
              </w:rPr>
              <w:t>抽5 《1# 厂房压实度试验（环刀法）检测报告》，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编号QJB1251900316,委托单位：安徽鑫德隆建工有限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公司，见证监理：安徽恒信造价咨询有限公司，见证人彭翌， 2019年6月10日，检测单位：全椒建筑材料试验室</w:t>
            </w:r>
            <w:r w:rsidRPr="00E47299">
              <w:rPr>
                <w:rFonts w:ascii="宋体" w:hAnsi="宋体" w:cs="宋体" w:hint="eastAsia"/>
                <w:kern w:val="0"/>
                <w:szCs w:val="21"/>
              </w:rPr>
              <w:t>，报告主检：</w:t>
            </w:r>
            <w:r>
              <w:rPr>
                <w:rFonts w:ascii="宋体" w:hAnsi="宋体" w:cs="宋体" w:hint="eastAsia"/>
                <w:kern w:val="0"/>
                <w:szCs w:val="21"/>
              </w:rPr>
              <w:t>杨文、刘飞，</w:t>
            </w:r>
            <w:r w:rsidRPr="00E47299">
              <w:rPr>
                <w:rFonts w:ascii="宋体" w:hAnsi="宋体" w:cs="宋体" w:hint="eastAsia"/>
                <w:kern w:val="0"/>
                <w:szCs w:val="21"/>
              </w:rPr>
              <w:t>检验结论：合格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抽7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：《主要工程构配件报审表》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进场材料：给水管道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DN150：管材材质：塑料管   接口（电热熔连接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 xml:space="preserve"> 主要用于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全椒县六镇镇区北街雨污水管网及人行步道工程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附有合格证  检验报告 与采购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一致  符合施工进度要求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 xml:space="preserve"> 验收人：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张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俊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专业监理工程师：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满红波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 xml:space="preserve">  2019.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.12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抽8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：《主要工程构配件报审表》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进场材料：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雨水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排水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HDPE波纹管DN300  柔性管橡胶圈接口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 xml:space="preserve"> 主要用于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三合村道北侧段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附有合格证  检验报告 与采购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一致  符合施工进度要求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验收人：张俊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专业监理工程师：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满红波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 xml:space="preserve">   2019.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.22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抽9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：《主要工程构配件报审表》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进场材料：</w:t>
            </w:r>
            <w:r w:rsidRPr="007D13A4">
              <w:rPr>
                <w:rFonts w:ascii="宋体" w:hAnsi="宋体"/>
                <w:szCs w:val="21"/>
              </w:rPr>
              <w:t>地彩石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 xml:space="preserve">200*100*100 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主要用于</w:t>
            </w:r>
            <w:r w:rsidRPr="007D13A4">
              <w:rPr>
                <w:rFonts w:ascii="宋体" w:hAnsi="宋体" w:hint="eastAsia"/>
                <w:szCs w:val="21"/>
              </w:rPr>
              <w:t>人</w:t>
            </w:r>
            <w:r w:rsidRPr="007D13A4">
              <w:rPr>
                <w:rFonts w:ascii="宋体" w:hAnsi="宋体"/>
                <w:szCs w:val="21"/>
              </w:rPr>
              <w:t>行道铺装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附有合格证  检验报告 与采购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一致  符合设计要求、施工进度要求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验收人：张俊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专业监理工程师：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满红波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 xml:space="preserve">  2019.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.23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抽10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：《主要工程构配件报审表》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进场材料：</w:t>
            </w:r>
            <w:r w:rsidRPr="007D13A4">
              <w:rPr>
                <w:rFonts w:ascii="宋体" w:hAnsi="宋体" w:hint="eastAsia"/>
                <w:szCs w:val="21"/>
              </w:rPr>
              <w:t>咖啡</w:t>
            </w:r>
            <w:r w:rsidRPr="007D13A4">
              <w:rPr>
                <w:rFonts w:ascii="宋体" w:hAnsi="宋体"/>
                <w:szCs w:val="21"/>
              </w:rPr>
              <w:t>色陶土砖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 xml:space="preserve">200*100*60 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主要用于</w:t>
            </w:r>
            <w:r w:rsidRPr="007D13A4">
              <w:rPr>
                <w:rFonts w:ascii="宋体" w:hAnsi="宋体" w:hint="eastAsia"/>
                <w:szCs w:val="21"/>
              </w:rPr>
              <w:t>人行</w:t>
            </w:r>
            <w:r w:rsidRPr="007D13A4">
              <w:rPr>
                <w:rFonts w:ascii="宋体" w:hAnsi="宋体"/>
                <w:szCs w:val="21"/>
              </w:rPr>
              <w:t>道铺装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附有合格证  检验报告 与采购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一致  符合设计要求、施工进度要求</w:t>
            </w:r>
          </w:p>
          <w:p w:rsidR="001E5FEF" w:rsidRPr="007D13A4" w:rsidRDefault="001E5FEF" w:rsidP="001E5FEF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验收人：张俊</w:t>
            </w:r>
          </w:p>
          <w:p w:rsidR="00A03C6F" w:rsidRDefault="001E5FEF" w:rsidP="000D7FC3">
            <w:pPr>
              <w:pStyle w:val="a0"/>
              <w:rPr>
                <w:rFonts w:asciiTheme="minorEastAsia" w:eastAsiaTheme="minorEastAsia" w:hAnsiTheme="minorEastAsia" w:hint="eastAsia"/>
                <w:szCs w:val="21"/>
              </w:rPr>
            </w:pPr>
            <w:r w:rsidRPr="007D13A4">
              <w:rPr>
                <w:rFonts w:asciiTheme="minorEastAsia" w:eastAsiaTheme="minorEastAsia" w:hAnsiTheme="minorEastAsia"/>
                <w:szCs w:val="21"/>
              </w:rPr>
              <w:t>专业监理工程师：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满红波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 xml:space="preserve">  2019.</w:t>
            </w:r>
            <w:r w:rsidRPr="007D13A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7D13A4">
              <w:rPr>
                <w:rFonts w:asciiTheme="minorEastAsia" w:eastAsiaTheme="minorEastAsia" w:hAnsiTheme="minorEastAsia"/>
                <w:szCs w:val="21"/>
              </w:rPr>
              <w:t>.23</w:t>
            </w:r>
          </w:p>
          <w:p w:rsidR="00613B8A" w:rsidRPr="001E5FEF" w:rsidRDefault="00FC3467" w:rsidP="000D7FC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采购基本满足要求，未见不符合。</w:t>
            </w:r>
          </w:p>
        </w:tc>
        <w:tc>
          <w:tcPr>
            <w:tcW w:w="851" w:type="dxa"/>
          </w:tcPr>
          <w:p w:rsidR="00313CE6" w:rsidRDefault="00313CE6" w:rsidP="00313CE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YES</w:t>
            </w:r>
          </w:p>
          <w:p w:rsidR="00A03C6F" w:rsidRPr="0000490A" w:rsidRDefault="00A03C6F" w:rsidP="002976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976D6" w:rsidRPr="0000490A" w:rsidRDefault="002976D6" w:rsidP="00730C69">
      <w:pPr>
        <w:pStyle w:val="a0"/>
        <w:rPr>
          <w:rFonts w:asciiTheme="minorEastAsia" w:eastAsiaTheme="minorEastAsia" w:hAnsiTheme="minorEastAsia"/>
          <w:szCs w:val="21"/>
        </w:rPr>
      </w:pPr>
    </w:p>
    <w:sectPr w:rsidR="002976D6" w:rsidRPr="0000490A" w:rsidSect="008742F6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7A" w:rsidRDefault="00B2317A">
      <w:r>
        <w:separator/>
      </w:r>
    </w:p>
  </w:endnote>
  <w:endnote w:type="continuationSeparator" w:id="1">
    <w:p w:rsidR="00B2317A" w:rsidRDefault="00B2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叶根友钢笔行书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624675" w:rsidRDefault="00961403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2467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6FE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62467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2467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6FE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4675" w:rsidRDefault="006246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7A" w:rsidRDefault="00B2317A">
      <w:r>
        <w:separator/>
      </w:r>
    </w:p>
  </w:footnote>
  <w:footnote w:type="continuationSeparator" w:id="1">
    <w:p w:rsidR="00B2317A" w:rsidRDefault="00B23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675" w:rsidRDefault="00624675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24675" w:rsidRDefault="00961403">
    <w:pPr>
      <w:pStyle w:val="aa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<v:textbox>
            <w:txbxContent>
              <w:p w:rsidR="004A303D" w:rsidRDefault="004A303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4675">
      <w:rPr>
        <w:rStyle w:val="CharChar1"/>
        <w:rFonts w:hint="default"/>
        <w:w w:val="90"/>
      </w:rPr>
      <w:t>Beijing International Standard united Certification Co.,Ltd.</w:t>
    </w:r>
  </w:p>
  <w:p w:rsidR="00624675" w:rsidRDefault="006246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80142D"/>
    <w:multiLevelType w:val="singleLevel"/>
    <w:tmpl w:val="8380142D"/>
    <w:lvl w:ilvl="0">
      <w:start w:val="2"/>
      <w:numFmt w:val="decimal"/>
      <w:suff w:val="nothing"/>
      <w:lvlText w:val="%1）"/>
      <w:lvlJc w:val="left"/>
    </w:lvl>
  </w:abstractNum>
  <w:abstractNum w:abstractNumId="1">
    <w:nsid w:val="BC549EA3"/>
    <w:multiLevelType w:val="singleLevel"/>
    <w:tmpl w:val="BC549EA3"/>
    <w:lvl w:ilvl="0">
      <w:start w:val="1"/>
      <w:numFmt w:val="decimal"/>
      <w:suff w:val="nothing"/>
      <w:lvlText w:val="%1、"/>
      <w:lvlJc w:val="left"/>
    </w:lvl>
  </w:abstractNum>
  <w:abstractNum w:abstractNumId="2">
    <w:nsid w:val="E665BF1F"/>
    <w:multiLevelType w:val="singleLevel"/>
    <w:tmpl w:val="E665BF1F"/>
    <w:lvl w:ilvl="0">
      <w:start w:val="1"/>
      <w:numFmt w:val="decimal"/>
      <w:suff w:val="nothing"/>
      <w:lvlText w:val="%1、"/>
      <w:lvlJc w:val="left"/>
    </w:lvl>
  </w:abstractNum>
  <w:abstractNum w:abstractNumId="3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B"/>
    <w:multiLevelType w:val="singleLevel"/>
    <w:tmpl w:val="7EACF596"/>
    <w:lvl w:ilvl="0">
      <w:start w:val="1"/>
      <w:numFmt w:val="decimal"/>
      <w:suff w:val="nothing"/>
      <w:lvlText w:val="%1）"/>
      <w:lvlJc w:val="left"/>
      <w:rPr>
        <w:rFonts w:ascii="Times New Roman" w:eastAsia="宋体" w:hAnsi="Times New Roman" w:cs="Times New Roman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934"/>
        </w:tabs>
        <w:ind w:left="934" w:hanging="454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4"/>
      <w:numFmt w:val="decimal"/>
      <w:lvlText w:val="%4、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934"/>
        </w:tabs>
        <w:ind w:left="934" w:hanging="454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2">
      <w:start w:val="7"/>
      <w:numFmt w:val="japaneseCounting"/>
      <w:lvlText w:val="(%3)"/>
      <w:lvlJc w:val="left"/>
      <w:pPr>
        <w:tabs>
          <w:tab w:val="num" w:pos="1890"/>
        </w:tabs>
        <w:ind w:left="1890" w:hanging="5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01071D0F"/>
    <w:multiLevelType w:val="multilevel"/>
    <w:tmpl w:val="01071D0F"/>
    <w:lvl w:ilvl="0">
      <w:start w:val="1"/>
      <w:numFmt w:val="decimal"/>
      <w:lvlText w:val="%1、"/>
      <w:lvlJc w:val="left"/>
      <w:pPr>
        <w:ind w:left="75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9" w:hanging="420"/>
      </w:pPr>
    </w:lvl>
    <w:lvl w:ilvl="2">
      <w:start w:val="1"/>
      <w:numFmt w:val="lowerRoman"/>
      <w:lvlText w:val="%3."/>
      <w:lvlJc w:val="right"/>
      <w:pPr>
        <w:ind w:left="1659" w:hanging="420"/>
      </w:pPr>
    </w:lvl>
    <w:lvl w:ilvl="3">
      <w:start w:val="1"/>
      <w:numFmt w:val="decimal"/>
      <w:lvlText w:val="%4."/>
      <w:lvlJc w:val="left"/>
      <w:pPr>
        <w:ind w:left="2079" w:hanging="420"/>
      </w:pPr>
    </w:lvl>
    <w:lvl w:ilvl="4">
      <w:start w:val="1"/>
      <w:numFmt w:val="lowerLetter"/>
      <w:lvlText w:val="%5)"/>
      <w:lvlJc w:val="left"/>
      <w:pPr>
        <w:ind w:left="2499" w:hanging="420"/>
      </w:pPr>
    </w:lvl>
    <w:lvl w:ilvl="5">
      <w:start w:val="1"/>
      <w:numFmt w:val="lowerRoman"/>
      <w:lvlText w:val="%6."/>
      <w:lvlJc w:val="right"/>
      <w:pPr>
        <w:ind w:left="2919" w:hanging="420"/>
      </w:pPr>
    </w:lvl>
    <w:lvl w:ilvl="6">
      <w:start w:val="1"/>
      <w:numFmt w:val="decimal"/>
      <w:lvlText w:val="%7."/>
      <w:lvlJc w:val="left"/>
      <w:pPr>
        <w:ind w:left="3339" w:hanging="420"/>
      </w:pPr>
    </w:lvl>
    <w:lvl w:ilvl="7">
      <w:start w:val="1"/>
      <w:numFmt w:val="lowerLetter"/>
      <w:lvlText w:val="%8)"/>
      <w:lvlJc w:val="left"/>
      <w:pPr>
        <w:ind w:left="3759" w:hanging="420"/>
      </w:pPr>
    </w:lvl>
    <w:lvl w:ilvl="8">
      <w:start w:val="1"/>
      <w:numFmt w:val="lowerRoman"/>
      <w:lvlText w:val="%9."/>
      <w:lvlJc w:val="right"/>
      <w:pPr>
        <w:ind w:left="4179" w:hanging="420"/>
      </w:pPr>
    </w:lvl>
  </w:abstractNum>
  <w:abstractNum w:abstractNumId="9">
    <w:nsid w:val="0C5673A5"/>
    <w:multiLevelType w:val="multilevel"/>
    <w:tmpl w:val="0C5673A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CF71423"/>
    <w:multiLevelType w:val="hybridMultilevel"/>
    <w:tmpl w:val="A5F404BE"/>
    <w:lvl w:ilvl="0" w:tplc="F86012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619638F"/>
    <w:multiLevelType w:val="multilevel"/>
    <w:tmpl w:val="1619638F"/>
    <w:lvl w:ilvl="0">
      <w:start w:val="2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16A01BD1"/>
    <w:multiLevelType w:val="multilevel"/>
    <w:tmpl w:val="16A01BD1"/>
    <w:lvl w:ilvl="0">
      <w:start w:val="2"/>
      <w:numFmt w:val="decimal"/>
      <w:lvlText w:val="%1、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0" w:hanging="420"/>
      </w:pPr>
    </w:lvl>
    <w:lvl w:ilvl="2">
      <w:start w:val="1"/>
      <w:numFmt w:val="lowerRoman"/>
      <w:lvlText w:val="%3."/>
      <w:lvlJc w:val="right"/>
      <w:pPr>
        <w:ind w:left="1350" w:hanging="420"/>
      </w:pPr>
    </w:lvl>
    <w:lvl w:ilvl="3">
      <w:start w:val="1"/>
      <w:numFmt w:val="decimal"/>
      <w:lvlText w:val="%4."/>
      <w:lvlJc w:val="left"/>
      <w:pPr>
        <w:ind w:left="1770" w:hanging="420"/>
      </w:pPr>
    </w:lvl>
    <w:lvl w:ilvl="4">
      <w:start w:val="1"/>
      <w:numFmt w:val="lowerLetter"/>
      <w:lvlText w:val="%5)"/>
      <w:lvlJc w:val="left"/>
      <w:pPr>
        <w:ind w:left="2190" w:hanging="420"/>
      </w:pPr>
    </w:lvl>
    <w:lvl w:ilvl="5">
      <w:start w:val="1"/>
      <w:numFmt w:val="lowerRoman"/>
      <w:lvlText w:val="%6."/>
      <w:lvlJc w:val="right"/>
      <w:pPr>
        <w:ind w:left="2610" w:hanging="420"/>
      </w:pPr>
    </w:lvl>
    <w:lvl w:ilvl="6">
      <w:start w:val="1"/>
      <w:numFmt w:val="decimal"/>
      <w:lvlText w:val="%7."/>
      <w:lvlJc w:val="left"/>
      <w:pPr>
        <w:ind w:left="3030" w:hanging="420"/>
      </w:pPr>
    </w:lvl>
    <w:lvl w:ilvl="7">
      <w:start w:val="1"/>
      <w:numFmt w:val="lowerLetter"/>
      <w:lvlText w:val="%8)"/>
      <w:lvlJc w:val="left"/>
      <w:pPr>
        <w:ind w:left="3450" w:hanging="420"/>
      </w:pPr>
    </w:lvl>
    <w:lvl w:ilvl="8">
      <w:start w:val="1"/>
      <w:numFmt w:val="lowerRoman"/>
      <w:lvlText w:val="%9."/>
      <w:lvlJc w:val="right"/>
      <w:pPr>
        <w:ind w:left="3870" w:hanging="420"/>
      </w:pPr>
    </w:lvl>
  </w:abstractNum>
  <w:abstractNum w:abstractNumId="13">
    <w:nsid w:val="189E26F0"/>
    <w:multiLevelType w:val="singleLevel"/>
    <w:tmpl w:val="2C599BFF"/>
    <w:lvl w:ilvl="0">
      <w:start w:val="1"/>
      <w:numFmt w:val="decimal"/>
      <w:suff w:val="nothing"/>
      <w:lvlText w:val="%1）"/>
      <w:lvlJc w:val="left"/>
    </w:lvl>
  </w:abstractNum>
  <w:abstractNum w:abstractNumId="14">
    <w:nsid w:val="220E80EE"/>
    <w:multiLevelType w:val="singleLevel"/>
    <w:tmpl w:val="220E80EE"/>
    <w:lvl w:ilvl="0">
      <w:start w:val="1"/>
      <w:numFmt w:val="decimal"/>
      <w:suff w:val="nothing"/>
      <w:lvlText w:val="%1）"/>
      <w:lvlJc w:val="left"/>
    </w:lvl>
  </w:abstractNum>
  <w:abstractNum w:abstractNumId="15">
    <w:nsid w:val="2C599BFF"/>
    <w:multiLevelType w:val="singleLevel"/>
    <w:tmpl w:val="2C599BFF"/>
    <w:lvl w:ilvl="0">
      <w:start w:val="1"/>
      <w:numFmt w:val="decimal"/>
      <w:suff w:val="nothing"/>
      <w:lvlText w:val="%1）"/>
      <w:lvlJc w:val="left"/>
    </w:lvl>
  </w:abstractNum>
  <w:abstractNum w:abstractNumId="16">
    <w:nsid w:val="34C24409"/>
    <w:multiLevelType w:val="singleLevel"/>
    <w:tmpl w:val="7EACF596"/>
    <w:lvl w:ilvl="0">
      <w:start w:val="1"/>
      <w:numFmt w:val="decimal"/>
      <w:suff w:val="nothing"/>
      <w:lvlText w:val="%1）"/>
      <w:lvlJc w:val="left"/>
      <w:rPr>
        <w:rFonts w:ascii="Times New Roman" w:eastAsia="宋体" w:hAnsi="Times New Roman" w:cs="Times New Roman"/>
      </w:rPr>
    </w:lvl>
  </w:abstractNum>
  <w:abstractNum w:abstractNumId="17">
    <w:nsid w:val="35611126"/>
    <w:multiLevelType w:val="singleLevel"/>
    <w:tmpl w:val="2C599BFF"/>
    <w:lvl w:ilvl="0">
      <w:start w:val="1"/>
      <w:numFmt w:val="decimal"/>
      <w:suff w:val="nothing"/>
      <w:lvlText w:val="%1）"/>
      <w:lvlJc w:val="left"/>
    </w:lvl>
  </w:abstractNum>
  <w:abstractNum w:abstractNumId="18">
    <w:nsid w:val="496317CC"/>
    <w:multiLevelType w:val="singleLevel"/>
    <w:tmpl w:val="7EACF596"/>
    <w:lvl w:ilvl="0">
      <w:start w:val="1"/>
      <w:numFmt w:val="decimal"/>
      <w:suff w:val="nothing"/>
      <w:lvlText w:val="%1）"/>
      <w:lvlJc w:val="left"/>
      <w:rPr>
        <w:rFonts w:ascii="Times New Roman" w:eastAsia="宋体" w:hAnsi="Times New Roman" w:cs="Times New Roman"/>
      </w:rPr>
    </w:lvl>
  </w:abstractNum>
  <w:abstractNum w:abstractNumId="19">
    <w:nsid w:val="4C883EA9"/>
    <w:multiLevelType w:val="multilevel"/>
    <w:tmpl w:val="4C883EA9"/>
    <w:lvl w:ilvl="0">
      <w:start w:val="1"/>
      <w:numFmt w:val="decimal"/>
      <w:lvlText w:val="%1、"/>
      <w:lvlJc w:val="left"/>
      <w:pPr>
        <w:ind w:left="5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0">
    <w:nsid w:val="54D23C6E"/>
    <w:multiLevelType w:val="multilevel"/>
    <w:tmpl w:val="54D23C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5FCAE42"/>
    <w:multiLevelType w:val="singleLevel"/>
    <w:tmpl w:val="55FCAE42"/>
    <w:lvl w:ilvl="0">
      <w:start w:val="1"/>
      <w:numFmt w:val="decimal"/>
      <w:suff w:val="nothing"/>
      <w:lvlText w:val="%1、"/>
      <w:lvlJc w:val="left"/>
    </w:lvl>
  </w:abstractNum>
  <w:abstractNum w:abstractNumId="22">
    <w:nsid w:val="58FDFE09"/>
    <w:multiLevelType w:val="multilevel"/>
    <w:tmpl w:val="58FDFE09"/>
    <w:lvl w:ilvl="0">
      <w:start w:val="1"/>
      <w:numFmt w:val="decimal"/>
      <w:lvlText w:val="%1、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500" w:hanging="420"/>
      </w:pPr>
    </w:lvl>
  </w:abstractNum>
  <w:abstractNum w:abstractNumId="23">
    <w:nsid w:val="59E575B2"/>
    <w:multiLevelType w:val="multilevel"/>
    <w:tmpl w:val="59E57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F837124"/>
    <w:multiLevelType w:val="hybridMultilevel"/>
    <w:tmpl w:val="A5F404BE"/>
    <w:lvl w:ilvl="0" w:tplc="F86012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FE407DF"/>
    <w:multiLevelType w:val="multilevel"/>
    <w:tmpl w:val="5FE407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28840B1"/>
    <w:multiLevelType w:val="hybridMultilevel"/>
    <w:tmpl w:val="96BE7018"/>
    <w:lvl w:ilvl="0" w:tplc="FF4A64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4FE8ABA"/>
    <w:multiLevelType w:val="singleLevel"/>
    <w:tmpl w:val="64FE8ABA"/>
    <w:lvl w:ilvl="0">
      <w:start w:val="1"/>
      <w:numFmt w:val="decimal"/>
      <w:suff w:val="nothing"/>
      <w:lvlText w:val="%1）"/>
      <w:lvlJc w:val="left"/>
    </w:lvl>
  </w:abstractNum>
  <w:abstractNum w:abstractNumId="28">
    <w:nsid w:val="6CB82BB3"/>
    <w:multiLevelType w:val="hybridMultilevel"/>
    <w:tmpl w:val="A5F404BE"/>
    <w:lvl w:ilvl="0" w:tplc="F86012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9255F1"/>
    <w:multiLevelType w:val="multilevel"/>
    <w:tmpl w:val="7B9255F1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27"/>
  </w:num>
  <w:num w:numId="7">
    <w:abstractNumId w:val="3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22"/>
  </w:num>
  <w:num w:numId="11">
    <w:abstractNumId w:val="12"/>
  </w:num>
  <w:num w:numId="12">
    <w:abstractNumId w:val="23"/>
  </w:num>
  <w:num w:numId="13">
    <w:abstractNumId w:val="11"/>
  </w:num>
  <w:num w:numId="14">
    <w:abstractNumId w:val="19"/>
  </w:num>
  <w:num w:numId="15">
    <w:abstractNumId w:val="2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7"/>
  </w:num>
  <w:num w:numId="20">
    <w:abstractNumId w:val="13"/>
  </w:num>
  <w:num w:numId="21">
    <w:abstractNumId w:val="26"/>
  </w:num>
  <w:num w:numId="22">
    <w:abstractNumId w:val="5"/>
  </w:num>
  <w:num w:numId="23">
    <w:abstractNumId w:val="6"/>
  </w:num>
  <w:num w:numId="24">
    <w:abstractNumId w:val="7"/>
  </w:num>
  <w:num w:numId="25">
    <w:abstractNumId w:val="16"/>
  </w:num>
  <w:num w:numId="26">
    <w:abstractNumId w:val="18"/>
  </w:num>
  <w:num w:numId="27">
    <w:abstractNumId w:val="4"/>
  </w:num>
  <w:num w:numId="28">
    <w:abstractNumId w:val="24"/>
  </w:num>
  <w:num w:numId="29">
    <w:abstractNumId w:val="10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43A"/>
    <w:rsid w:val="0000490A"/>
    <w:rsid w:val="00004ACE"/>
    <w:rsid w:val="000237F6"/>
    <w:rsid w:val="00032D74"/>
    <w:rsid w:val="00033182"/>
    <w:rsid w:val="0003373A"/>
    <w:rsid w:val="000400E2"/>
    <w:rsid w:val="00045345"/>
    <w:rsid w:val="00062E46"/>
    <w:rsid w:val="000662F8"/>
    <w:rsid w:val="00075489"/>
    <w:rsid w:val="0008301E"/>
    <w:rsid w:val="000844DA"/>
    <w:rsid w:val="000940BC"/>
    <w:rsid w:val="00097611"/>
    <w:rsid w:val="000A3B9C"/>
    <w:rsid w:val="000D6ABE"/>
    <w:rsid w:val="00106047"/>
    <w:rsid w:val="00106C06"/>
    <w:rsid w:val="00107DD6"/>
    <w:rsid w:val="00110C8D"/>
    <w:rsid w:val="00115D94"/>
    <w:rsid w:val="00120A97"/>
    <w:rsid w:val="001221F8"/>
    <w:rsid w:val="00122CEA"/>
    <w:rsid w:val="0012401D"/>
    <w:rsid w:val="001353D2"/>
    <w:rsid w:val="00135F8F"/>
    <w:rsid w:val="00136AF6"/>
    <w:rsid w:val="00137B93"/>
    <w:rsid w:val="00142B68"/>
    <w:rsid w:val="0014585A"/>
    <w:rsid w:val="00160A72"/>
    <w:rsid w:val="001A2D7F"/>
    <w:rsid w:val="001B1130"/>
    <w:rsid w:val="001C54FD"/>
    <w:rsid w:val="001C6CFE"/>
    <w:rsid w:val="001E32B4"/>
    <w:rsid w:val="001E5FEF"/>
    <w:rsid w:val="001E6484"/>
    <w:rsid w:val="001E762D"/>
    <w:rsid w:val="001F3A33"/>
    <w:rsid w:val="00203218"/>
    <w:rsid w:val="00217C46"/>
    <w:rsid w:val="002262F5"/>
    <w:rsid w:val="00253709"/>
    <w:rsid w:val="00271C42"/>
    <w:rsid w:val="0027366E"/>
    <w:rsid w:val="002939AD"/>
    <w:rsid w:val="002976D6"/>
    <w:rsid w:val="002A5DDD"/>
    <w:rsid w:val="002B123F"/>
    <w:rsid w:val="002C4797"/>
    <w:rsid w:val="002D0BA2"/>
    <w:rsid w:val="002E1DED"/>
    <w:rsid w:val="002E76F4"/>
    <w:rsid w:val="002F2B27"/>
    <w:rsid w:val="002F5C86"/>
    <w:rsid w:val="00300515"/>
    <w:rsid w:val="00310802"/>
    <w:rsid w:val="00313CE6"/>
    <w:rsid w:val="0033085D"/>
    <w:rsid w:val="00337922"/>
    <w:rsid w:val="00340867"/>
    <w:rsid w:val="00344926"/>
    <w:rsid w:val="0035355F"/>
    <w:rsid w:val="00354A83"/>
    <w:rsid w:val="00371C96"/>
    <w:rsid w:val="00374D05"/>
    <w:rsid w:val="00380837"/>
    <w:rsid w:val="00381625"/>
    <w:rsid w:val="00382630"/>
    <w:rsid w:val="00384157"/>
    <w:rsid w:val="003873C1"/>
    <w:rsid w:val="00397AD3"/>
    <w:rsid w:val="003A198A"/>
    <w:rsid w:val="003B5647"/>
    <w:rsid w:val="003B765E"/>
    <w:rsid w:val="003C2191"/>
    <w:rsid w:val="003C58ED"/>
    <w:rsid w:val="003D1568"/>
    <w:rsid w:val="003E0252"/>
    <w:rsid w:val="003E54B5"/>
    <w:rsid w:val="003F0AEC"/>
    <w:rsid w:val="003F22B2"/>
    <w:rsid w:val="003F6889"/>
    <w:rsid w:val="00400F87"/>
    <w:rsid w:val="00404B05"/>
    <w:rsid w:val="00410914"/>
    <w:rsid w:val="00414731"/>
    <w:rsid w:val="00415AF6"/>
    <w:rsid w:val="00420781"/>
    <w:rsid w:val="004274F8"/>
    <w:rsid w:val="00445505"/>
    <w:rsid w:val="00463802"/>
    <w:rsid w:val="00463954"/>
    <w:rsid w:val="00467FCE"/>
    <w:rsid w:val="00476DDB"/>
    <w:rsid w:val="004845E4"/>
    <w:rsid w:val="0048689C"/>
    <w:rsid w:val="004A303D"/>
    <w:rsid w:val="004A799A"/>
    <w:rsid w:val="004B268A"/>
    <w:rsid w:val="004B2C89"/>
    <w:rsid w:val="004B5FCE"/>
    <w:rsid w:val="004D4E89"/>
    <w:rsid w:val="004F359C"/>
    <w:rsid w:val="00506D76"/>
    <w:rsid w:val="00533B7D"/>
    <w:rsid w:val="005345B3"/>
    <w:rsid w:val="00536930"/>
    <w:rsid w:val="00544FFF"/>
    <w:rsid w:val="00562C09"/>
    <w:rsid w:val="00564E53"/>
    <w:rsid w:val="005653AF"/>
    <w:rsid w:val="0057075D"/>
    <w:rsid w:val="00575F90"/>
    <w:rsid w:val="00587A05"/>
    <w:rsid w:val="005A3C1C"/>
    <w:rsid w:val="005A6FED"/>
    <w:rsid w:val="005B4C08"/>
    <w:rsid w:val="005B5ED6"/>
    <w:rsid w:val="005B64F7"/>
    <w:rsid w:val="005C7ABB"/>
    <w:rsid w:val="005D40B8"/>
    <w:rsid w:val="005D5659"/>
    <w:rsid w:val="005F085A"/>
    <w:rsid w:val="005F26F4"/>
    <w:rsid w:val="005F404C"/>
    <w:rsid w:val="005F5281"/>
    <w:rsid w:val="00600B49"/>
    <w:rsid w:val="00600C20"/>
    <w:rsid w:val="00602D61"/>
    <w:rsid w:val="00611AB6"/>
    <w:rsid w:val="00613B8A"/>
    <w:rsid w:val="0061683C"/>
    <w:rsid w:val="00622378"/>
    <w:rsid w:val="00624675"/>
    <w:rsid w:val="006377EE"/>
    <w:rsid w:val="00644FE2"/>
    <w:rsid w:val="00655287"/>
    <w:rsid w:val="0067640C"/>
    <w:rsid w:val="00684087"/>
    <w:rsid w:val="00684BAD"/>
    <w:rsid w:val="0069199A"/>
    <w:rsid w:val="006A34E8"/>
    <w:rsid w:val="006B054B"/>
    <w:rsid w:val="006B1140"/>
    <w:rsid w:val="006B64BD"/>
    <w:rsid w:val="006B7D6F"/>
    <w:rsid w:val="006C2CCA"/>
    <w:rsid w:val="006D14CC"/>
    <w:rsid w:val="006D359D"/>
    <w:rsid w:val="006E2B4D"/>
    <w:rsid w:val="006E2BC2"/>
    <w:rsid w:val="006E3F69"/>
    <w:rsid w:val="006E678B"/>
    <w:rsid w:val="006F33C4"/>
    <w:rsid w:val="00710D78"/>
    <w:rsid w:val="00711193"/>
    <w:rsid w:val="007135B0"/>
    <w:rsid w:val="007160AB"/>
    <w:rsid w:val="0072302F"/>
    <w:rsid w:val="00726297"/>
    <w:rsid w:val="00730C69"/>
    <w:rsid w:val="00730E32"/>
    <w:rsid w:val="0076534F"/>
    <w:rsid w:val="007757F3"/>
    <w:rsid w:val="007766F5"/>
    <w:rsid w:val="00786019"/>
    <w:rsid w:val="0079319A"/>
    <w:rsid w:val="00795943"/>
    <w:rsid w:val="00795AE7"/>
    <w:rsid w:val="007A68F2"/>
    <w:rsid w:val="007B55DD"/>
    <w:rsid w:val="007C593E"/>
    <w:rsid w:val="007C5C4B"/>
    <w:rsid w:val="007D200E"/>
    <w:rsid w:val="007D7D7A"/>
    <w:rsid w:val="007E6AEB"/>
    <w:rsid w:val="007E7835"/>
    <w:rsid w:val="007F3ABA"/>
    <w:rsid w:val="007F46FE"/>
    <w:rsid w:val="008002DD"/>
    <w:rsid w:val="008031F0"/>
    <w:rsid w:val="0080730F"/>
    <w:rsid w:val="00821AE0"/>
    <w:rsid w:val="008250C0"/>
    <w:rsid w:val="00827946"/>
    <w:rsid w:val="008375D3"/>
    <w:rsid w:val="00850C4D"/>
    <w:rsid w:val="00854464"/>
    <w:rsid w:val="00863870"/>
    <w:rsid w:val="008742F6"/>
    <w:rsid w:val="00874930"/>
    <w:rsid w:val="00880E00"/>
    <w:rsid w:val="00881F6B"/>
    <w:rsid w:val="00892654"/>
    <w:rsid w:val="008945C6"/>
    <w:rsid w:val="008973EE"/>
    <w:rsid w:val="008C18C0"/>
    <w:rsid w:val="008C59EF"/>
    <w:rsid w:val="00904BAD"/>
    <w:rsid w:val="00904C9E"/>
    <w:rsid w:val="0091145C"/>
    <w:rsid w:val="0092308F"/>
    <w:rsid w:val="00940D3F"/>
    <w:rsid w:val="00941584"/>
    <w:rsid w:val="009435A1"/>
    <w:rsid w:val="00961403"/>
    <w:rsid w:val="00962E34"/>
    <w:rsid w:val="00966602"/>
    <w:rsid w:val="00971600"/>
    <w:rsid w:val="00973D41"/>
    <w:rsid w:val="00987D3A"/>
    <w:rsid w:val="009905EF"/>
    <w:rsid w:val="00993D29"/>
    <w:rsid w:val="009973B4"/>
    <w:rsid w:val="009B7827"/>
    <w:rsid w:val="009C28C1"/>
    <w:rsid w:val="009C3245"/>
    <w:rsid w:val="009D12E8"/>
    <w:rsid w:val="009F3CFB"/>
    <w:rsid w:val="009F65FC"/>
    <w:rsid w:val="009F7EED"/>
    <w:rsid w:val="00A03C6F"/>
    <w:rsid w:val="00A065BB"/>
    <w:rsid w:val="00A10423"/>
    <w:rsid w:val="00A3406C"/>
    <w:rsid w:val="00A43ABC"/>
    <w:rsid w:val="00A51955"/>
    <w:rsid w:val="00A700E3"/>
    <w:rsid w:val="00A76454"/>
    <w:rsid w:val="00A80636"/>
    <w:rsid w:val="00A833AA"/>
    <w:rsid w:val="00A90DFE"/>
    <w:rsid w:val="00A940E0"/>
    <w:rsid w:val="00A9640F"/>
    <w:rsid w:val="00AA0804"/>
    <w:rsid w:val="00AA5587"/>
    <w:rsid w:val="00AC0C04"/>
    <w:rsid w:val="00AC25EB"/>
    <w:rsid w:val="00AD0D63"/>
    <w:rsid w:val="00AD0E8C"/>
    <w:rsid w:val="00AF0AAB"/>
    <w:rsid w:val="00AF3947"/>
    <w:rsid w:val="00AF4F61"/>
    <w:rsid w:val="00AF7E0D"/>
    <w:rsid w:val="00B01552"/>
    <w:rsid w:val="00B124D6"/>
    <w:rsid w:val="00B22AF4"/>
    <w:rsid w:val="00B2317A"/>
    <w:rsid w:val="00B30C42"/>
    <w:rsid w:val="00B45E8D"/>
    <w:rsid w:val="00B46C5E"/>
    <w:rsid w:val="00B51945"/>
    <w:rsid w:val="00B52CBE"/>
    <w:rsid w:val="00B549B5"/>
    <w:rsid w:val="00B72B1A"/>
    <w:rsid w:val="00B72D0A"/>
    <w:rsid w:val="00B93660"/>
    <w:rsid w:val="00BB07B8"/>
    <w:rsid w:val="00BC6F46"/>
    <w:rsid w:val="00BD242F"/>
    <w:rsid w:val="00BD4FC4"/>
    <w:rsid w:val="00BD5052"/>
    <w:rsid w:val="00BE3F22"/>
    <w:rsid w:val="00BF04EC"/>
    <w:rsid w:val="00BF06DA"/>
    <w:rsid w:val="00BF23E9"/>
    <w:rsid w:val="00BF597E"/>
    <w:rsid w:val="00C1217D"/>
    <w:rsid w:val="00C141E2"/>
    <w:rsid w:val="00C16E1F"/>
    <w:rsid w:val="00C1723B"/>
    <w:rsid w:val="00C21B78"/>
    <w:rsid w:val="00C31F18"/>
    <w:rsid w:val="00C42AEF"/>
    <w:rsid w:val="00C46FCD"/>
    <w:rsid w:val="00C479FA"/>
    <w:rsid w:val="00C51A36"/>
    <w:rsid w:val="00C51C06"/>
    <w:rsid w:val="00C55228"/>
    <w:rsid w:val="00C55F13"/>
    <w:rsid w:val="00C56DB8"/>
    <w:rsid w:val="00C96CFF"/>
    <w:rsid w:val="00CA6626"/>
    <w:rsid w:val="00CB447F"/>
    <w:rsid w:val="00CB77A7"/>
    <w:rsid w:val="00CC3523"/>
    <w:rsid w:val="00CC5DF8"/>
    <w:rsid w:val="00CD47DF"/>
    <w:rsid w:val="00CD4867"/>
    <w:rsid w:val="00CD5454"/>
    <w:rsid w:val="00CD7AE0"/>
    <w:rsid w:val="00CE315A"/>
    <w:rsid w:val="00CE3B8B"/>
    <w:rsid w:val="00CF7B5E"/>
    <w:rsid w:val="00D03FF4"/>
    <w:rsid w:val="00D06F59"/>
    <w:rsid w:val="00D1372E"/>
    <w:rsid w:val="00D13CA2"/>
    <w:rsid w:val="00D258D5"/>
    <w:rsid w:val="00D26A2F"/>
    <w:rsid w:val="00D323BB"/>
    <w:rsid w:val="00D43B3F"/>
    <w:rsid w:val="00D475EC"/>
    <w:rsid w:val="00D579F6"/>
    <w:rsid w:val="00D67493"/>
    <w:rsid w:val="00D8388C"/>
    <w:rsid w:val="00D91BED"/>
    <w:rsid w:val="00D925DB"/>
    <w:rsid w:val="00DA20DE"/>
    <w:rsid w:val="00DC4C09"/>
    <w:rsid w:val="00DF1212"/>
    <w:rsid w:val="00DF1559"/>
    <w:rsid w:val="00DF5166"/>
    <w:rsid w:val="00DF76EF"/>
    <w:rsid w:val="00E0121D"/>
    <w:rsid w:val="00E03B02"/>
    <w:rsid w:val="00E04CE2"/>
    <w:rsid w:val="00E06B27"/>
    <w:rsid w:val="00E10418"/>
    <w:rsid w:val="00E1419A"/>
    <w:rsid w:val="00E2137D"/>
    <w:rsid w:val="00E306BD"/>
    <w:rsid w:val="00E362FD"/>
    <w:rsid w:val="00E53AA1"/>
    <w:rsid w:val="00E6224C"/>
    <w:rsid w:val="00E6296D"/>
    <w:rsid w:val="00E7638C"/>
    <w:rsid w:val="00E77D8F"/>
    <w:rsid w:val="00E807C2"/>
    <w:rsid w:val="00E94823"/>
    <w:rsid w:val="00EA4EE2"/>
    <w:rsid w:val="00EB0164"/>
    <w:rsid w:val="00EC17F2"/>
    <w:rsid w:val="00EC4596"/>
    <w:rsid w:val="00EC6D0A"/>
    <w:rsid w:val="00ED0F62"/>
    <w:rsid w:val="00ED2FFC"/>
    <w:rsid w:val="00ED515B"/>
    <w:rsid w:val="00EE2EBF"/>
    <w:rsid w:val="00EE57CA"/>
    <w:rsid w:val="00EE5DAD"/>
    <w:rsid w:val="00EE6C6D"/>
    <w:rsid w:val="00EF0617"/>
    <w:rsid w:val="00EF1E4B"/>
    <w:rsid w:val="00EF35F8"/>
    <w:rsid w:val="00EF6358"/>
    <w:rsid w:val="00F032F0"/>
    <w:rsid w:val="00F06D33"/>
    <w:rsid w:val="00F1333D"/>
    <w:rsid w:val="00F15A43"/>
    <w:rsid w:val="00F2025F"/>
    <w:rsid w:val="00F3409F"/>
    <w:rsid w:val="00F355D8"/>
    <w:rsid w:val="00F442FF"/>
    <w:rsid w:val="00F6781E"/>
    <w:rsid w:val="00F705C1"/>
    <w:rsid w:val="00F84221"/>
    <w:rsid w:val="00F84BF6"/>
    <w:rsid w:val="00F95B26"/>
    <w:rsid w:val="00FA271A"/>
    <w:rsid w:val="00FA78D1"/>
    <w:rsid w:val="00FB2D64"/>
    <w:rsid w:val="00FC3467"/>
    <w:rsid w:val="00FD07E2"/>
    <w:rsid w:val="00FD4155"/>
    <w:rsid w:val="00FE0471"/>
    <w:rsid w:val="00FE135F"/>
    <w:rsid w:val="00FE1AE5"/>
    <w:rsid w:val="01165468"/>
    <w:rsid w:val="01D30DDD"/>
    <w:rsid w:val="01E058E7"/>
    <w:rsid w:val="0216476F"/>
    <w:rsid w:val="02A807E2"/>
    <w:rsid w:val="02E32721"/>
    <w:rsid w:val="02F110DA"/>
    <w:rsid w:val="03487AEF"/>
    <w:rsid w:val="03FD4FF6"/>
    <w:rsid w:val="041B79E6"/>
    <w:rsid w:val="048A5FE7"/>
    <w:rsid w:val="05181F87"/>
    <w:rsid w:val="06A4782D"/>
    <w:rsid w:val="06C727A2"/>
    <w:rsid w:val="06DA37D7"/>
    <w:rsid w:val="077060BE"/>
    <w:rsid w:val="07EB0834"/>
    <w:rsid w:val="080B0578"/>
    <w:rsid w:val="08572687"/>
    <w:rsid w:val="08980FB9"/>
    <w:rsid w:val="08DA582A"/>
    <w:rsid w:val="091D6071"/>
    <w:rsid w:val="0A8C70F6"/>
    <w:rsid w:val="0ADF2004"/>
    <w:rsid w:val="0AF04256"/>
    <w:rsid w:val="0AFA3C89"/>
    <w:rsid w:val="0B73073D"/>
    <w:rsid w:val="0B8B4C4A"/>
    <w:rsid w:val="0BA771EF"/>
    <w:rsid w:val="0BA774F2"/>
    <w:rsid w:val="0C426F71"/>
    <w:rsid w:val="0CD93B29"/>
    <w:rsid w:val="0D497365"/>
    <w:rsid w:val="0D5549D0"/>
    <w:rsid w:val="0D7D62F5"/>
    <w:rsid w:val="0D831A6F"/>
    <w:rsid w:val="0DB52164"/>
    <w:rsid w:val="0DE60895"/>
    <w:rsid w:val="0EB729C2"/>
    <w:rsid w:val="0F276DBD"/>
    <w:rsid w:val="0F584279"/>
    <w:rsid w:val="0FA12C22"/>
    <w:rsid w:val="0FD25672"/>
    <w:rsid w:val="0FE45C09"/>
    <w:rsid w:val="10144EE5"/>
    <w:rsid w:val="10276BE9"/>
    <w:rsid w:val="1029671C"/>
    <w:rsid w:val="105B2913"/>
    <w:rsid w:val="108219C2"/>
    <w:rsid w:val="10DB16FB"/>
    <w:rsid w:val="10E72AAB"/>
    <w:rsid w:val="116B69E1"/>
    <w:rsid w:val="11E65EDC"/>
    <w:rsid w:val="11E73F86"/>
    <w:rsid w:val="121467D1"/>
    <w:rsid w:val="12691638"/>
    <w:rsid w:val="128D1E4D"/>
    <w:rsid w:val="131740EC"/>
    <w:rsid w:val="133A3AAF"/>
    <w:rsid w:val="135D7057"/>
    <w:rsid w:val="13A6160D"/>
    <w:rsid w:val="141C3600"/>
    <w:rsid w:val="142F0875"/>
    <w:rsid w:val="144E79C5"/>
    <w:rsid w:val="14C95B21"/>
    <w:rsid w:val="14DE2FEE"/>
    <w:rsid w:val="14EE56DB"/>
    <w:rsid w:val="1506786D"/>
    <w:rsid w:val="15730D55"/>
    <w:rsid w:val="15873CAC"/>
    <w:rsid w:val="15D87AAF"/>
    <w:rsid w:val="16B37DD9"/>
    <w:rsid w:val="16BA6C31"/>
    <w:rsid w:val="172560A8"/>
    <w:rsid w:val="174B2076"/>
    <w:rsid w:val="17676508"/>
    <w:rsid w:val="17FD3326"/>
    <w:rsid w:val="18071168"/>
    <w:rsid w:val="185D6041"/>
    <w:rsid w:val="18AA7053"/>
    <w:rsid w:val="18B85BE6"/>
    <w:rsid w:val="1A4533F0"/>
    <w:rsid w:val="1AAB67EA"/>
    <w:rsid w:val="1ADF625D"/>
    <w:rsid w:val="1B2D7B01"/>
    <w:rsid w:val="1BB100F1"/>
    <w:rsid w:val="1C001AFE"/>
    <w:rsid w:val="1CB41964"/>
    <w:rsid w:val="1CBB202F"/>
    <w:rsid w:val="1CC22FD1"/>
    <w:rsid w:val="1CED3502"/>
    <w:rsid w:val="1DB021DE"/>
    <w:rsid w:val="1DB76F83"/>
    <w:rsid w:val="1DC01454"/>
    <w:rsid w:val="1DC35749"/>
    <w:rsid w:val="1E0C60AA"/>
    <w:rsid w:val="1E8B6F74"/>
    <w:rsid w:val="1F5721F1"/>
    <w:rsid w:val="1F7E74B4"/>
    <w:rsid w:val="1FAD750F"/>
    <w:rsid w:val="1FF507B4"/>
    <w:rsid w:val="1FF97C6D"/>
    <w:rsid w:val="20DF1143"/>
    <w:rsid w:val="210C34C6"/>
    <w:rsid w:val="211872D7"/>
    <w:rsid w:val="2175174D"/>
    <w:rsid w:val="21BF0EAB"/>
    <w:rsid w:val="22DA633E"/>
    <w:rsid w:val="24244568"/>
    <w:rsid w:val="24932DF7"/>
    <w:rsid w:val="254A04DB"/>
    <w:rsid w:val="25624DAC"/>
    <w:rsid w:val="25DF4C37"/>
    <w:rsid w:val="265B6B30"/>
    <w:rsid w:val="266B0827"/>
    <w:rsid w:val="272877DC"/>
    <w:rsid w:val="29E26CDA"/>
    <w:rsid w:val="2A1C1758"/>
    <w:rsid w:val="2A287BCE"/>
    <w:rsid w:val="2A9C7564"/>
    <w:rsid w:val="2ACE0872"/>
    <w:rsid w:val="2B0F670A"/>
    <w:rsid w:val="2BD34A0D"/>
    <w:rsid w:val="2C950CA7"/>
    <w:rsid w:val="2CA0369E"/>
    <w:rsid w:val="2D1E6386"/>
    <w:rsid w:val="2E044AB0"/>
    <w:rsid w:val="2E096DBC"/>
    <w:rsid w:val="2E9264B3"/>
    <w:rsid w:val="2F500E02"/>
    <w:rsid w:val="31633F3B"/>
    <w:rsid w:val="31EF06C4"/>
    <w:rsid w:val="320248E3"/>
    <w:rsid w:val="32277422"/>
    <w:rsid w:val="323316E9"/>
    <w:rsid w:val="32505D26"/>
    <w:rsid w:val="32A91FD1"/>
    <w:rsid w:val="33011673"/>
    <w:rsid w:val="348F71F4"/>
    <w:rsid w:val="34916F9A"/>
    <w:rsid w:val="35372174"/>
    <w:rsid w:val="36294D55"/>
    <w:rsid w:val="370A30AA"/>
    <w:rsid w:val="37895692"/>
    <w:rsid w:val="380E35C2"/>
    <w:rsid w:val="38A20CD7"/>
    <w:rsid w:val="38B55B8F"/>
    <w:rsid w:val="38DA7D0A"/>
    <w:rsid w:val="3977064C"/>
    <w:rsid w:val="39804C81"/>
    <w:rsid w:val="3A1B5F27"/>
    <w:rsid w:val="3B346867"/>
    <w:rsid w:val="3BCA79B1"/>
    <w:rsid w:val="3BD136D5"/>
    <w:rsid w:val="3BDD69B3"/>
    <w:rsid w:val="3D5F10F9"/>
    <w:rsid w:val="3DD6700D"/>
    <w:rsid w:val="3E283F0A"/>
    <w:rsid w:val="3E9F10AC"/>
    <w:rsid w:val="3F0A1D3C"/>
    <w:rsid w:val="3F0B3FC7"/>
    <w:rsid w:val="3F3A74FD"/>
    <w:rsid w:val="3F67141F"/>
    <w:rsid w:val="3F941A8C"/>
    <w:rsid w:val="409A0C02"/>
    <w:rsid w:val="40E32E3C"/>
    <w:rsid w:val="413643AA"/>
    <w:rsid w:val="415526AA"/>
    <w:rsid w:val="41907691"/>
    <w:rsid w:val="425725E8"/>
    <w:rsid w:val="42D56F8E"/>
    <w:rsid w:val="437856DB"/>
    <w:rsid w:val="43CD744C"/>
    <w:rsid w:val="441578D7"/>
    <w:rsid w:val="44187BAB"/>
    <w:rsid w:val="44264B74"/>
    <w:rsid w:val="4478512B"/>
    <w:rsid w:val="449F4BA4"/>
    <w:rsid w:val="452F66AF"/>
    <w:rsid w:val="462C33D1"/>
    <w:rsid w:val="4646500D"/>
    <w:rsid w:val="466D0E0E"/>
    <w:rsid w:val="46EC43F2"/>
    <w:rsid w:val="48416B22"/>
    <w:rsid w:val="484871F8"/>
    <w:rsid w:val="490B31F4"/>
    <w:rsid w:val="49C20310"/>
    <w:rsid w:val="4A3079DE"/>
    <w:rsid w:val="4A7F020F"/>
    <w:rsid w:val="4B8A545E"/>
    <w:rsid w:val="4B9E7B5F"/>
    <w:rsid w:val="4BF35FEB"/>
    <w:rsid w:val="4C531B79"/>
    <w:rsid w:val="4CC77C15"/>
    <w:rsid w:val="4E332E7A"/>
    <w:rsid w:val="500055C5"/>
    <w:rsid w:val="51BD3538"/>
    <w:rsid w:val="52A23505"/>
    <w:rsid w:val="53693CAB"/>
    <w:rsid w:val="53A67E32"/>
    <w:rsid w:val="5437756A"/>
    <w:rsid w:val="56357322"/>
    <w:rsid w:val="56C92E6A"/>
    <w:rsid w:val="56D973CF"/>
    <w:rsid w:val="56EF0A09"/>
    <w:rsid w:val="56FD4FD9"/>
    <w:rsid w:val="573A77BF"/>
    <w:rsid w:val="57BC0108"/>
    <w:rsid w:val="57EA3DCD"/>
    <w:rsid w:val="59811AF3"/>
    <w:rsid w:val="5A47580D"/>
    <w:rsid w:val="5A9D21AB"/>
    <w:rsid w:val="5B664AB8"/>
    <w:rsid w:val="5B8E7AE8"/>
    <w:rsid w:val="5B990EF0"/>
    <w:rsid w:val="5C014A8D"/>
    <w:rsid w:val="5C0700DA"/>
    <w:rsid w:val="5C320D87"/>
    <w:rsid w:val="5D221D10"/>
    <w:rsid w:val="5E267D57"/>
    <w:rsid w:val="5E8D3DB6"/>
    <w:rsid w:val="5EA12B9A"/>
    <w:rsid w:val="5ECA37D9"/>
    <w:rsid w:val="5EEC3F13"/>
    <w:rsid w:val="5F1B6FA3"/>
    <w:rsid w:val="61550AAA"/>
    <w:rsid w:val="619536FC"/>
    <w:rsid w:val="61967A51"/>
    <w:rsid w:val="61B911B5"/>
    <w:rsid w:val="61BF0D5B"/>
    <w:rsid w:val="62522124"/>
    <w:rsid w:val="62831B48"/>
    <w:rsid w:val="62EA14BE"/>
    <w:rsid w:val="632025F3"/>
    <w:rsid w:val="636016A8"/>
    <w:rsid w:val="63804600"/>
    <w:rsid w:val="646C4CC4"/>
    <w:rsid w:val="65171900"/>
    <w:rsid w:val="652956BE"/>
    <w:rsid w:val="658E3DE5"/>
    <w:rsid w:val="659E04BA"/>
    <w:rsid w:val="661307BA"/>
    <w:rsid w:val="66280DC6"/>
    <w:rsid w:val="663C665B"/>
    <w:rsid w:val="66DE0102"/>
    <w:rsid w:val="675F761E"/>
    <w:rsid w:val="67886D06"/>
    <w:rsid w:val="684D3C00"/>
    <w:rsid w:val="689D0286"/>
    <w:rsid w:val="69061AA6"/>
    <w:rsid w:val="695A3639"/>
    <w:rsid w:val="69A60E93"/>
    <w:rsid w:val="6A040540"/>
    <w:rsid w:val="6A314060"/>
    <w:rsid w:val="6A321EB4"/>
    <w:rsid w:val="6A974851"/>
    <w:rsid w:val="6AB62150"/>
    <w:rsid w:val="6AFD0161"/>
    <w:rsid w:val="6B633BBF"/>
    <w:rsid w:val="6B797F2B"/>
    <w:rsid w:val="6B9003ED"/>
    <w:rsid w:val="6BE10739"/>
    <w:rsid w:val="6C2500E0"/>
    <w:rsid w:val="6C84465B"/>
    <w:rsid w:val="6CCB6BCF"/>
    <w:rsid w:val="6D7738BA"/>
    <w:rsid w:val="6E531CAD"/>
    <w:rsid w:val="6E707B25"/>
    <w:rsid w:val="6F1E6F54"/>
    <w:rsid w:val="703A6DCE"/>
    <w:rsid w:val="706B7428"/>
    <w:rsid w:val="72186371"/>
    <w:rsid w:val="72655D79"/>
    <w:rsid w:val="727B6EC0"/>
    <w:rsid w:val="728157AA"/>
    <w:rsid w:val="729E3F7B"/>
    <w:rsid w:val="72B65FB5"/>
    <w:rsid w:val="72CE0E1D"/>
    <w:rsid w:val="73364391"/>
    <w:rsid w:val="73B81ADD"/>
    <w:rsid w:val="73BF2E6B"/>
    <w:rsid w:val="73EE6A72"/>
    <w:rsid w:val="73F979D9"/>
    <w:rsid w:val="741955F8"/>
    <w:rsid w:val="741965F5"/>
    <w:rsid w:val="752A3C72"/>
    <w:rsid w:val="759856E2"/>
    <w:rsid w:val="75E64097"/>
    <w:rsid w:val="7744314B"/>
    <w:rsid w:val="774B24FE"/>
    <w:rsid w:val="7768158A"/>
    <w:rsid w:val="7774293C"/>
    <w:rsid w:val="7891425E"/>
    <w:rsid w:val="78951FD5"/>
    <w:rsid w:val="79CE50A9"/>
    <w:rsid w:val="79E044BC"/>
    <w:rsid w:val="7A044D72"/>
    <w:rsid w:val="7A207A70"/>
    <w:rsid w:val="7A704881"/>
    <w:rsid w:val="7BC10C51"/>
    <w:rsid w:val="7CAC48F9"/>
    <w:rsid w:val="7D234897"/>
    <w:rsid w:val="7D752D73"/>
    <w:rsid w:val="7DB6474E"/>
    <w:rsid w:val="7E304D79"/>
    <w:rsid w:val="7EC56B31"/>
    <w:rsid w:val="7F28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="黑体" w:hAnsi="Lucida Sans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lock Text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742F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8742F6"/>
    <w:pPr>
      <w:spacing w:before="25" w:after="25"/>
    </w:pPr>
    <w:rPr>
      <w:bCs/>
      <w:spacing w:val="10"/>
    </w:rPr>
  </w:style>
  <w:style w:type="paragraph" w:styleId="a4">
    <w:name w:val="Body Text"/>
    <w:basedOn w:val="a"/>
    <w:qFormat/>
    <w:rsid w:val="008742F6"/>
    <w:rPr>
      <w:color w:val="0000FF"/>
    </w:rPr>
  </w:style>
  <w:style w:type="paragraph" w:styleId="a5">
    <w:name w:val="Body Text Indent"/>
    <w:basedOn w:val="a"/>
    <w:qFormat/>
    <w:rsid w:val="008742F6"/>
    <w:pPr>
      <w:spacing w:line="360" w:lineRule="auto"/>
      <w:ind w:firstLine="420"/>
    </w:pPr>
    <w:rPr>
      <w:rFonts w:ascii="宋体" w:hint="eastAsia"/>
    </w:rPr>
  </w:style>
  <w:style w:type="paragraph" w:styleId="a6">
    <w:name w:val="Block Text"/>
    <w:basedOn w:val="a"/>
    <w:uiPriority w:val="99"/>
    <w:qFormat/>
    <w:rsid w:val="008742F6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7">
    <w:name w:val="Plain Text"/>
    <w:basedOn w:val="a"/>
    <w:uiPriority w:val="99"/>
    <w:qFormat/>
    <w:rsid w:val="008742F6"/>
    <w:rPr>
      <w:rFonts w:ascii="宋体" w:hAnsi="Courier New"/>
    </w:rPr>
  </w:style>
  <w:style w:type="paragraph" w:styleId="a8">
    <w:name w:val="Balloon Text"/>
    <w:basedOn w:val="a"/>
    <w:link w:val="Char"/>
    <w:unhideWhenUsed/>
    <w:qFormat/>
    <w:rsid w:val="008742F6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qFormat/>
    <w:rsid w:val="00874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unhideWhenUsed/>
    <w:qFormat/>
    <w:rsid w:val="0087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8742F6"/>
    <w:rPr>
      <w:color w:val="000000"/>
      <w:kern w:val="0"/>
      <w:sz w:val="24"/>
      <w:szCs w:val="24"/>
    </w:rPr>
  </w:style>
  <w:style w:type="character" w:customStyle="1" w:styleId="Char1">
    <w:name w:val="页眉 Char"/>
    <w:basedOn w:val="a1"/>
    <w:link w:val="aa"/>
    <w:qFormat/>
    <w:rsid w:val="008742F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9"/>
    <w:uiPriority w:val="99"/>
    <w:qFormat/>
    <w:rsid w:val="008742F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8"/>
    <w:uiPriority w:val="99"/>
    <w:semiHidden/>
    <w:qFormat/>
    <w:rsid w:val="008742F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742F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TableParagraph">
    <w:name w:val="Table Paragraph"/>
    <w:basedOn w:val="a"/>
    <w:uiPriority w:val="1"/>
    <w:unhideWhenUsed/>
    <w:qFormat/>
    <w:rsid w:val="008742F6"/>
    <w:rPr>
      <w:color w:val="000000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8742F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占位符文本1"/>
    <w:uiPriority w:val="99"/>
    <w:semiHidden/>
    <w:qFormat/>
    <w:rsid w:val="008742F6"/>
    <w:rPr>
      <w:color w:val="808080"/>
    </w:rPr>
  </w:style>
  <w:style w:type="paragraph" w:customStyle="1" w:styleId="Default">
    <w:name w:val="Default"/>
    <w:qFormat/>
    <w:rsid w:val="008742F6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8742F6"/>
    <w:pPr>
      <w:ind w:firstLineChars="200" w:firstLine="420"/>
    </w:pPr>
  </w:style>
  <w:style w:type="character" w:customStyle="1" w:styleId="2">
    <w:name w:val="占位符文本2"/>
    <w:uiPriority w:val="99"/>
    <w:semiHidden/>
    <w:qFormat/>
    <w:rsid w:val="008742F6"/>
    <w:rPr>
      <w:color w:val="808080"/>
    </w:rPr>
  </w:style>
  <w:style w:type="character" w:styleId="ad">
    <w:name w:val="page number"/>
    <w:basedOn w:val="a1"/>
    <w:rsid w:val="006B1140"/>
  </w:style>
  <w:style w:type="character" w:styleId="ae">
    <w:name w:val="Hyperlink"/>
    <w:rsid w:val="00F355D8"/>
    <w:rPr>
      <w:color w:val="0000FF"/>
      <w:u w:val="single"/>
    </w:rPr>
  </w:style>
  <w:style w:type="character" w:customStyle="1" w:styleId="Char10">
    <w:name w:val="批注框文本 Char1"/>
    <w:basedOn w:val="a1"/>
    <w:uiPriority w:val="99"/>
    <w:semiHidden/>
    <w:rsid w:val="00135F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="黑体" w:hAnsi="Lucida Sans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lock Text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qFormat/>
    <w:rPr>
      <w:color w:val="0000FF"/>
    </w:rPr>
  </w:style>
  <w:style w:type="paragraph" w:styleId="a5">
    <w:name w:val="Body Text Indent"/>
    <w:basedOn w:val="a"/>
    <w:qFormat/>
    <w:pPr>
      <w:spacing w:line="360" w:lineRule="auto"/>
      <w:ind w:firstLine="420"/>
    </w:pPr>
    <w:rPr>
      <w:rFonts w:ascii="宋体" w:hint="eastAsia"/>
    </w:rPr>
  </w:style>
  <w:style w:type="paragraph" w:styleId="a6">
    <w:name w:val="Block Text"/>
    <w:basedOn w:val="a"/>
    <w:uiPriority w:val="99"/>
    <w:qFormat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7">
    <w:name w:val="Plain Text"/>
    <w:basedOn w:val="a"/>
    <w:uiPriority w:val="99"/>
    <w:qFormat/>
    <w:rPr>
      <w:rFonts w:ascii="宋体" w:hAnsi="Courier New"/>
    </w:rPr>
  </w:style>
  <w:style w:type="paragraph" w:styleId="a8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Pr>
      <w:color w:val="000000"/>
      <w:kern w:val="0"/>
      <w:sz w:val="24"/>
      <w:szCs w:val="24"/>
    </w:rPr>
  </w:style>
  <w:style w:type="character" w:customStyle="1" w:styleId="Char1">
    <w:name w:val="页眉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TableParagraph">
    <w:name w:val="Table Paragraph"/>
    <w:basedOn w:val="a"/>
    <w:uiPriority w:val="1"/>
    <w:unhideWhenUsed/>
    <w:qFormat/>
    <w:rPr>
      <w:color w:val="000000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">
    <w:name w:val="占位符文本2"/>
    <w:uiPriority w:val="99"/>
    <w:semiHidden/>
    <w:qFormat/>
    <w:rPr>
      <w:color w:val="808080"/>
    </w:rPr>
  </w:style>
  <w:style w:type="character" w:styleId="ad">
    <w:name w:val="page number"/>
    <w:basedOn w:val="a1"/>
    <w:rsid w:val="006B1140"/>
  </w:style>
  <w:style w:type="character" w:styleId="ae">
    <w:name w:val="Hyperlink"/>
    <w:rsid w:val="00F35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999</Words>
  <Characters>5697</Characters>
  <Application>Microsoft Office Word</Application>
  <DocSecurity>0</DocSecurity>
  <Lines>47</Lines>
  <Paragraphs>13</Paragraphs>
  <ScaleCrop>false</ScaleCrop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39</cp:revision>
  <dcterms:created xsi:type="dcterms:W3CDTF">2019-12-11T07:47:00Z</dcterms:created>
  <dcterms:modified xsi:type="dcterms:W3CDTF">2019-12-11T08:31:00Z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