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F49D" w14:textId="77777777" w:rsidR="0052689E" w:rsidRDefault="004701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0272-2020</w:t>
      </w:r>
      <w:bookmarkEnd w:id="0"/>
    </w:p>
    <w:p w14:paraId="58ABE63A" w14:textId="5D0B54C7" w:rsidR="0052689E" w:rsidRDefault="004701E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701"/>
        <w:gridCol w:w="1404"/>
        <w:gridCol w:w="1290"/>
        <w:gridCol w:w="1450"/>
      </w:tblGrid>
      <w:tr w:rsidR="008408B3" w14:paraId="1D9B3ADF" w14:textId="77777777" w:rsidTr="008408B3">
        <w:trPr>
          <w:trHeight w:val="427"/>
        </w:trPr>
        <w:tc>
          <w:tcPr>
            <w:tcW w:w="1242" w:type="dxa"/>
            <w:vAlign w:val="center"/>
          </w:tcPr>
          <w:p w14:paraId="48DD3E7D" w14:textId="77777777" w:rsidR="008408B3" w:rsidRDefault="008408B3" w:rsidP="007C0BF1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1843" w:type="dxa"/>
            <w:gridSpan w:val="2"/>
            <w:vAlign w:val="center"/>
          </w:tcPr>
          <w:p w14:paraId="6AB31780" w14:textId="77777777" w:rsidR="008408B3" w:rsidRDefault="008408B3" w:rsidP="007C0BF1">
            <w:pPr>
              <w:jc w:val="left"/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烟用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包装印刷品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中溶剂残留的测定</w:t>
            </w:r>
          </w:p>
        </w:tc>
        <w:tc>
          <w:tcPr>
            <w:tcW w:w="3105" w:type="dxa"/>
            <w:gridSpan w:val="2"/>
            <w:vAlign w:val="center"/>
          </w:tcPr>
          <w:p w14:paraId="73997E63" w14:textId="77777777" w:rsidR="008408B3" w:rsidRDefault="008408B3" w:rsidP="007C0BF1">
            <w:pPr>
              <w:jc w:val="center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40" w:type="dxa"/>
            <w:gridSpan w:val="2"/>
            <w:vAlign w:val="center"/>
          </w:tcPr>
          <w:p w14:paraId="62928397" w14:textId="77777777" w:rsidR="008408B3" w:rsidRDefault="008408B3" w:rsidP="007C0B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溶剂残留总量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100.00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</w:p>
          <w:p w14:paraId="29CF19CA" w14:textId="77777777" w:rsidR="008408B3" w:rsidRDefault="008408B3" w:rsidP="007C0B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溶剂杂质总量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10.00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</w:p>
          <w:p w14:paraId="091D1D5F" w14:textId="77777777" w:rsidR="008408B3" w:rsidRDefault="008408B3" w:rsidP="007C0B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苯系物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1.00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</w:p>
          <w:p w14:paraId="3CFC87D3" w14:textId="77777777" w:rsidR="008408B3" w:rsidRDefault="008408B3" w:rsidP="007C0B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</w:t>
            </w:r>
            <w:r>
              <w:rPr>
                <w:rFonts w:ascii="Times New Roman" w:eastAsia="宋体" w:hAnsi="Times New Roman" w:cs="Times New Roman"/>
                <w:szCs w:val="21"/>
              </w:rPr>
              <w:t>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</w:p>
          <w:p w14:paraId="3EF379FA" w14:textId="77777777" w:rsidR="008408B3" w:rsidRDefault="008408B3" w:rsidP="007C0BF1"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当平均值大于等于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时，两次测定值之间相对平均偏差应小于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；当平均值小于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1.00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时，两次测定值之间绝对偏差应小于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0.10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8408B3" w14:paraId="559BEBEF" w14:textId="77777777" w:rsidTr="008408B3">
        <w:trPr>
          <w:trHeight w:val="419"/>
        </w:trPr>
        <w:tc>
          <w:tcPr>
            <w:tcW w:w="3085" w:type="dxa"/>
            <w:gridSpan w:val="3"/>
            <w:vAlign w:val="center"/>
          </w:tcPr>
          <w:p w14:paraId="672E48B0" w14:textId="77777777" w:rsidR="008408B3" w:rsidRDefault="008408B3" w:rsidP="007C0BF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45" w:type="dxa"/>
            <w:gridSpan w:val="4"/>
            <w:vAlign w:val="center"/>
          </w:tcPr>
          <w:p w14:paraId="75A7734F" w14:textId="77777777" w:rsidR="008408B3" w:rsidRDefault="008408B3" w:rsidP="008408B3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QB/H&amp;H..CP12-2020</w:t>
            </w:r>
            <w:r>
              <w:rPr>
                <w:rFonts w:ascii="Times New Roman" w:eastAsia="宋体" w:hAnsi="Times New Roman" w:cs="Times New Roman"/>
                <w:szCs w:val="21"/>
              </w:rPr>
              <w:t>《烟用包装印刷品标准》</w:t>
            </w:r>
          </w:p>
          <w:p w14:paraId="33FF82B4" w14:textId="77777777" w:rsidR="008408B3" w:rsidRDefault="008408B3" w:rsidP="007C0BF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YC/T 207 -2014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烟用纸张中溶剂残留的测定</w:t>
            </w:r>
          </w:p>
          <w:p w14:paraId="6C460788" w14:textId="77777777" w:rsidR="008408B3" w:rsidRDefault="008408B3" w:rsidP="007C0BF1">
            <w:r>
              <w:rPr>
                <w:rFonts w:ascii="Times New Roman" w:eastAsia="宋体" w:hAnsi="Times New Roman" w:cs="Times New Roman"/>
                <w:szCs w:val="21"/>
              </w:rPr>
              <w:t>顶空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气相色谱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质谱联用法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  <w:proofErr w:type="gramEnd"/>
          </w:p>
        </w:tc>
      </w:tr>
      <w:tr w:rsidR="008408B3" w14:paraId="06C33BFD" w14:textId="77777777" w:rsidTr="007C0BF1">
        <w:trPr>
          <w:trHeight w:val="2228"/>
        </w:trPr>
        <w:tc>
          <w:tcPr>
            <w:tcW w:w="8930" w:type="dxa"/>
            <w:gridSpan w:val="7"/>
          </w:tcPr>
          <w:p w14:paraId="5EE08615" w14:textId="465D8949" w:rsidR="008408B3" w:rsidRPr="008408B3" w:rsidRDefault="008408B3" w:rsidP="007C0BF1">
            <w:r>
              <w:rPr>
                <w:rFonts w:hint="eastAsia"/>
              </w:rPr>
              <w:t>计量要求导出方法（可另附）</w:t>
            </w:r>
          </w:p>
          <w:p w14:paraId="6684BC9A" w14:textId="77777777" w:rsidR="008408B3" w:rsidRDefault="008408B3" w:rsidP="008408B3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测量参数重复性要求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0D444C25" w14:textId="77777777" w:rsidR="008408B3" w:rsidRDefault="008408B3" w:rsidP="007C0BF1">
            <w:pPr>
              <w:pStyle w:val="aa"/>
              <w:spacing w:line="360" w:lineRule="auto"/>
              <w:ind w:firstLine="42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szCs w:val="21"/>
              </w:rPr>
              <w:t>YC/T 207 -2014</w:t>
            </w:r>
            <w:r>
              <w:rPr>
                <w:rFonts w:ascii="Times New Roman"/>
                <w:szCs w:val="21"/>
              </w:rPr>
              <w:t>《烟用纸张中溶剂残留的测定顶空</w:t>
            </w:r>
            <w:r>
              <w:rPr>
                <w:rFonts w:ascii="Times New Roman"/>
                <w:szCs w:val="21"/>
              </w:rPr>
              <w:t>-</w:t>
            </w:r>
            <w:r>
              <w:rPr>
                <w:rFonts w:ascii="Times New Roman"/>
                <w:szCs w:val="21"/>
              </w:rPr>
              <w:t>气相色谱</w:t>
            </w:r>
            <w:r>
              <w:rPr>
                <w:rFonts w:ascii="Times New Roman"/>
                <w:szCs w:val="21"/>
              </w:rPr>
              <w:t>/</w:t>
            </w:r>
            <w:r>
              <w:rPr>
                <w:rFonts w:ascii="Times New Roman"/>
                <w:szCs w:val="21"/>
              </w:rPr>
              <w:t>质谱联用法》中规定，</w:t>
            </w:r>
            <w:r>
              <w:rPr>
                <w:rFonts w:ascii="Times New Roman"/>
                <w:kern w:val="2"/>
                <w:szCs w:val="21"/>
              </w:rPr>
              <w:t>试样中溶剂残留的含量测定公式：</w:t>
            </w:r>
          </w:p>
          <w:p w14:paraId="1029E603" w14:textId="77777777" w:rsidR="008408B3" w:rsidRDefault="008408B3" w:rsidP="007C0BF1">
            <w:pPr>
              <w:pStyle w:val="aa"/>
              <w:wordWrap w:val="0"/>
              <w:spacing w:line="360" w:lineRule="auto"/>
              <w:ind w:right="420" w:firstLine="480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/>
                <w:kern w:val="2"/>
                <w:position w:val="-30"/>
                <w:sz w:val="24"/>
                <w:szCs w:val="24"/>
              </w:rPr>
              <w:object w:dxaOrig="1202" w:dyaOrig="700" w14:anchorId="7EBA37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5.2pt" o:ole="">
                  <v:imagedata r:id="rId8" o:title=""/>
                </v:shape>
                <o:OLEObject Type="Embed" ProgID="Equation.3" ShapeID="_x0000_i1025" DrawAspect="Content" ObjectID="_1669618604" r:id="rId9"/>
              </w:object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sym w:font="Symbol" w:char="F0D7"/>
            </w:r>
            <w:r>
              <w:rPr>
                <w:rFonts w:ascii="Times New Roman"/>
                <w:kern w:val="2"/>
                <w:sz w:val="24"/>
                <w:szCs w:val="24"/>
              </w:rPr>
              <w:t>（</w:t>
            </w:r>
            <w:r>
              <w:rPr>
                <w:rFonts w:ascii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/>
                <w:kern w:val="2"/>
                <w:sz w:val="24"/>
                <w:szCs w:val="24"/>
              </w:rPr>
              <w:t>）</w:t>
            </w:r>
          </w:p>
          <w:p w14:paraId="3269A7E7" w14:textId="77777777" w:rsidR="008408B3" w:rsidRDefault="008408B3" w:rsidP="007C0BF1">
            <w:pPr>
              <w:pStyle w:val="aa"/>
              <w:spacing w:line="360" w:lineRule="auto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式中：</w:t>
            </w:r>
          </w:p>
          <w:p w14:paraId="1A5B2635" w14:textId="77777777" w:rsidR="008408B3" w:rsidRDefault="008408B3" w:rsidP="007C0BF1">
            <w:pPr>
              <w:pStyle w:val="aa"/>
              <w:spacing w:line="360" w:lineRule="auto"/>
              <w:ind w:firstLine="42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C</w:t>
            </w:r>
            <w:r>
              <w:rPr>
                <w:rFonts w:ascii="Times New Roman"/>
                <w:kern w:val="2"/>
                <w:szCs w:val="21"/>
                <w:vertAlign w:val="subscript"/>
              </w:rPr>
              <w:t>i</w:t>
            </w:r>
            <w:r>
              <w:rPr>
                <w:rFonts w:ascii="Times New Roman"/>
                <w:kern w:val="2"/>
                <w:szCs w:val="21"/>
              </w:rPr>
              <w:t>——</w:t>
            </w:r>
            <w:r>
              <w:rPr>
                <w:rFonts w:ascii="Times New Roman"/>
                <w:kern w:val="2"/>
                <w:szCs w:val="21"/>
              </w:rPr>
              <w:t>试样中溶剂残留的含量，单位为毫克每平方米（</w:t>
            </w:r>
            <w:r>
              <w:rPr>
                <w:rFonts w:ascii="Times New Roman"/>
                <w:szCs w:val="21"/>
              </w:rPr>
              <w:t>mg/</w:t>
            </w:r>
            <w:r>
              <w:rPr>
                <w:rFonts w:ascii="Times New Roman"/>
                <w:szCs w:val="21"/>
              </w:rPr>
              <w:t>㎡</w:t>
            </w:r>
            <w:r>
              <w:rPr>
                <w:rFonts w:ascii="Times New Roman"/>
                <w:kern w:val="2"/>
                <w:szCs w:val="21"/>
              </w:rPr>
              <w:t>）；</w:t>
            </w:r>
          </w:p>
          <w:p w14:paraId="35D57833" w14:textId="77777777" w:rsidR="008408B3" w:rsidRDefault="008408B3" w:rsidP="007C0BF1">
            <w:pPr>
              <w:pStyle w:val="aa"/>
              <w:spacing w:line="360" w:lineRule="auto"/>
              <w:ind w:firstLine="42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A</w:t>
            </w:r>
            <w:r>
              <w:rPr>
                <w:rFonts w:ascii="Times New Roman"/>
                <w:kern w:val="2"/>
                <w:szCs w:val="21"/>
                <w:vertAlign w:val="subscript"/>
              </w:rPr>
              <w:t>i</w:t>
            </w:r>
            <w:r>
              <w:rPr>
                <w:rFonts w:ascii="Times New Roman"/>
                <w:kern w:val="2"/>
                <w:szCs w:val="21"/>
              </w:rPr>
              <w:t>——</w:t>
            </w:r>
            <w:r>
              <w:rPr>
                <w:rFonts w:ascii="Times New Roman"/>
                <w:kern w:val="2"/>
                <w:szCs w:val="21"/>
              </w:rPr>
              <w:t>试样中溶剂残留的定量离子峰面积，单位为</w:t>
            </w:r>
            <w:r>
              <w:rPr>
                <w:rFonts w:ascii="Times New Roman"/>
                <w:kern w:val="2"/>
                <w:szCs w:val="21"/>
              </w:rPr>
              <w:t>U</w:t>
            </w:r>
            <w:r>
              <w:rPr>
                <w:rFonts w:ascii="Times New Roman"/>
                <w:kern w:val="2"/>
                <w:szCs w:val="21"/>
              </w:rPr>
              <w:t>（积分单位）；</w:t>
            </w:r>
          </w:p>
          <w:p w14:paraId="5971182A" w14:textId="77777777" w:rsidR="008408B3" w:rsidRDefault="008408B3" w:rsidP="007C0BF1">
            <w:pPr>
              <w:pStyle w:val="aa"/>
              <w:spacing w:line="360" w:lineRule="auto"/>
              <w:ind w:firstLine="42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A</w:t>
            </w:r>
            <w:r>
              <w:rPr>
                <w:rFonts w:ascii="Times New Roman"/>
                <w:kern w:val="2"/>
                <w:szCs w:val="21"/>
                <w:vertAlign w:val="subscript"/>
              </w:rPr>
              <w:t>0</w:t>
            </w:r>
            <w:r>
              <w:rPr>
                <w:rFonts w:ascii="Times New Roman"/>
                <w:kern w:val="2"/>
                <w:szCs w:val="21"/>
              </w:rPr>
              <w:t>——</w:t>
            </w:r>
            <w:r>
              <w:rPr>
                <w:rFonts w:ascii="Times New Roman"/>
                <w:kern w:val="2"/>
                <w:szCs w:val="21"/>
              </w:rPr>
              <w:t>空白样品中溶剂残留的定量离子峰面积，单位为</w:t>
            </w:r>
            <w:r>
              <w:rPr>
                <w:rFonts w:ascii="Times New Roman"/>
                <w:kern w:val="2"/>
                <w:szCs w:val="21"/>
              </w:rPr>
              <w:t>U</w:t>
            </w:r>
            <w:r>
              <w:rPr>
                <w:rFonts w:ascii="Times New Roman"/>
                <w:kern w:val="2"/>
                <w:szCs w:val="21"/>
              </w:rPr>
              <w:t>（积分单位）；</w:t>
            </w:r>
          </w:p>
          <w:p w14:paraId="62B8E2B7" w14:textId="77777777" w:rsidR="008408B3" w:rsidRDefault="008408B3" w:rsidP="007C0BF1">
            <w:pPr>
              <w:pStyle w:val="aa"/>
              <w:spacing w:line="360" w:lineRule="auto"/>
              <w:ind w:firstLine="420"/>
              <w:rPr>
                <w:rFonts w:ascii="Times New Roman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K</w:t>
            </w:r>
            <w:r>
              <w:rPr>
                <w:rFonts w:ascii="Times New Roman"/>
                <w:kern w:val="2"/>
                <w:szCs w:val="21"/>
                <w:vertAlign w:val="subscript"/>
              </w:rPr>
              <w:t>i</w:t>
            </w:r>
            <w:r>
              <w:rPr>
                <w:rFonts w:ascii="Times New Roman"/>
                <w:kern w:val="2"/>
                <w:szCs w:val="21"/>
              </w:rPr>
              <w:t>——</w:t>
            </w:r>
            <w:r>
              <w:rPr>
                <w:rFonts w:ascii="Times New Roman"/>
                <w:kern w:val="2"/>
                <w:szCs w:val="21"/>
              </w:rPr>
              <w:t>试样中溶剂残留的工作曲线斜率，单位为</w:t>
            </w:r>
            <w:r>
              <w:rPr>
                <w:rFonts w:ascii="Times New Roman"/>
                <w:kern w:val="2"/>
                <w:szCs w:val="21"/>
              </w:rPr>
              <w:t>U</w:t>
            </w:r>
            <w:r>
              <w:rPr>
                <w:rFonts w:ascii="Times New Roman"/>
                <w:kern w:val="2"/>
                <w:szCs w:val="21"/>
              </w:rPr>
              <w:sym w:font="Symbol" w:char="F0D7"/>
            </w:r>
            <w:r>
              <w:rPr>
                <w:rFonts w:ascii="Times New Roman"/>
                <w:kern w:val="2"/>
                <w:szCs w:val="21"/>
              </w:rPr>
              <w:t>m</w:t>
            </w:r>
            <w:r>
              <w:rPr>
                <w:rFonts w:ascii="Times New Roman"/>
                <w:kern w:val="2"/>
                <w:szCs w:val="21"/>
                <w:vertAlign w:val="superscript"/>
              </w:rPr>
              <w:t>2</w:t>
            </w:r>
            <w:r>
              <w:rPr>
                <w:rFonts w:ascii="Times New Roman"/>
                <w:kern w:val="2"/>
                <w:szCs w:val="21"/>
              </w:rPr>
              <w:t>/mg</w:t>
            </w:r>
          </w:p>
          <w:p w14:paraId="69DE700D" w14:textId="77777777" w:rsidR="008408B3" w:rsidRDefault="008408B3" w:rsidP="007C0BF1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以两次平行测定结果的算术平均值为最终测定结果，精确至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0.01 mg/</w:t>
            </w:r>
            <w:r>
              <w:rPr>
                <w:rFonts w:ascii="Times New Roman" w:eastAsia="宋体" w:hAnsi="Times New Roman" w:cs="Times New Roman"/>
                <w:szCs w:val="21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0F7B944D" w14:textId="3ABED77C" w:rsidR="008408B3" w:rsidRDefault="008408B3" w:rsidP="008408B3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当平均值大于等于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1.00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时，两次测定值之间相对平均偏差应小于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；当平均值小于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1.00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时，两次测定值之间绝对偏差应小于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0.10 mg/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㎡。</w:t>
            </w:r>
          </w:p>
          <w:p w14:paraId="12F4F7C9" w14:textId="77777777" w:rsidR="008408B3" w:rsidRDefault="008408B3" w:rsidP="007C0BF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计量</w:t>
            </w:r>
            <w:r>
              <w:rPr>
                <w:rFonts w:ascii="Times New Roman" w:eastAsia="宋体" w:hAnsi="Times New Roman" w:cs="Times New Roman"/>
                <w:szCs w:val="21"/>
              </w:rPr>
              <w:t>要求：</w:t>
            </w:r>
          </w:p>
          <w:p w14:paraId="5AD29B22" w14:textId="77777777" w:rsidR="008408B3" w:rsidRDefault="008408B3" w:rsidP="007C0BF1">
            <w:pPr>
              <w:ind w:firstLineChars="200" w:firstLine="420"/>
            </w:pPr>
            <w:r>
              <w:t>依据</w:t>
            </w:r>
            <w:r>
              <w:t>JJF1164-2018</w:t>
            </w:r>
            <w:r>
              <w:t>《气相色谱</w:t>
            </w:r>
            <w:r>
              <w:t>-</w:t>
            </w:r>
            <w:r>
              <w:t>质谱联用仪校准规范》，其峰面积重复性为</w:t>
            </w:r>
            <w:r>
              <w:t>≤10%</w:t>
            </w:r>
            <w:r>
              <w:t>。</w:t>
            </w:r>
          </w:p>
          <w:p w14:paraId="7970C369" w14:textId="77777777" w:rsidR="008408B3" w:rsidRDefault="008408B3" w:rsidP="008408B3">
            <w:pPr>
              <w:ind w:firstLineChars="200" w:firstLine="420"/>
            </w:pPr>
            <w:r>
              <w:t>分析天平，感量为</w:t>
            </w:r>
            <w:r>
              <w:t>0.1 mg</w:t>
            </w:r>
            <w:r>
              <w:t>；</w:t>
            </w:r>
          </w:p>
          <w:p w14:paraId="0A6CB0B1" w14:textId="013C17FC" w:rsidR="008408B3" w:rsidRDefault="008408B3" w:rsidP="008408B3">
            <w:pPr>
              <w:ind w:firstLineChars="200" w:firstLine="420"/>
            </w:pPr>
          </w:p>
        </w:tc>
      </w:tr>
      <w:tr w:rsidR="008408B3" w14:paraId="1E0E3D47" w14:textId="77777777" w:rsidTr="008408B3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0AE1098B" w14:textId="77777777" w:rsidR="008408B3" w:rsidRDefault="008408B3" w:rsidP="007C0BF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992" w:type="dxa"/>
            <w:vAlign w:val="center"/>
          </w:tcPr>
          <w:p w14:paraId="7637C88C" w14:textId="77777777" w:rsidR="008408B3" w:rsidRDefault="008408B3" w:rsidP="007C0BF1">
            <w:r>
              <w:rPr>
                <w:rFonts w:hint="eastAsia"/>
              </w:rPr>
              <w:t>测量设备名称</w:t>
            </w:r>
          </w:p>
        </w:tc>
        <w:tc>
          <w:tcPr>
            <w:tcW w:w="1701" w:type="dxa"/>
            <w:vAlign w:val="center"/>
          </w:tcPr>
          <w:p w14:paraId="5515A5C2" w14:textId="77777777" w:rsidR="008408B3" w:rsidRDefault="008408B3" w:rsidP="007C0BF1">
            <w:r>
              <w:rPr>
                <w:rFonts w:hint="eastAsia"/>
              </w:rPr>
              <w:t>型号规格</w:t>
            </w:r>
          </w:p>
        </w:tc>
        <w:tc>
          <w:tcPr>
            <w:tcW w:w="1404" w:type="dxa"/>
            <w:vAlign w:val="center"/>
          </w:tcPr>
          <w:p w14:paraId="3A84E9E7" w14:textId="77777777" w:rsidR="008408B3" w:rsidRDefault="008408B3" w:rsidP="007C0BF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80E2860" w14:textId="77777777" w:rsidR="008408B3" w:rsidRDefault="008408B3" w:rsidP="007C0B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Align w:val="center"/>
          </w:tcPr>
          <w:p w14:paraId="722F9C1A" w14:textId="77777777" w:rsidR="008408B3" w:rsidRDefault="008408B3" w:rsidP="007C0BF1">
            <w:r>
              <w:rPr>
                <w:rFonts w:hint="eastAsia"/>
              </w:rPr>
              <w:t>校准证书</w:t>
            </w:r>
          </w:p>
          <w:p w14:paraId="27847840" w14:textId="77777777" w:rsidR="008408B3" w:rsidRDefault="008408B3" w:rsidP="007C0BF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0" w:type="dxa"/>
            <w:vAlign w:val="center"/>
          </w:tcPr>
          <w:p w14:paraId="2005EAD2" w14:textId="77777777" w:rsidR="008408B3" w:rsidRDefault="008408B3" w:rsidP="007C0BF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8408B3" w14:paraId="28E63D91" w14:textId="77777777" w:rsidTr="008408B3">
        <w:trPr>
          <w:trHeight w:val="337"/>
        </w:trPr>
        <w:tc>
          <w:tcPr>
            <w:tcW w:w="2093" w:type="dxa"/>
            <w:gridSpan w:val="2"/>
            <w:vMerge/>
          </w:tcPr>
          <w:p w14:paraId="23518F1B" w14:textId="77777777" w:rsidR="008408B3" w:rsidRDefault="008408B3" w:rsidP="007C0BF1"/>
        </w:tc>
        <w:tc>
          <w:tcPr>
            <w:tcW w:w="992" w:type="dxa"/>
            <w:vAlign w:val="center"/>
          </w:tcPr>
          <w:p w14:paraId="0AEBCF23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安捷伦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静态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</w:rPr>
              <w:t>顶空仪气相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</w:rPr>
              <w:t>色谱质谱联用仪</w:t>
            </w:r>
          </w:p>
        </w:tc>
        <w:tc>
          <w:tcPr>
            <w:tcW w:w="1701" w:type="dxa"/>
            <w:vAlign w:val="center"/>
          </w:tcPr>
          <w:p w14:paraId="13761A67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G1888-7890A-5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975C</w:t>
            </w:r>
          </w:p>
        </w:tc>
        <w:tc>
          <w:tcPr>
            <w:tcW w:w="1404" w:type="dxa"/>
            <w:vAlign w:val="center"/>
          </w:tcPr>
          <w:p w14:paraId="34DFAD19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峰面积重复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性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1.5%</w:t>
            </w:r>
          </w:p>
        </w:tc>
        <w:tc>
          <w:tcPr>
            <w:tcW w:w="1290" w:type="dxa"/>
            <w:vAlign w:val="center"/>
          </w:tcPr>
          <w:p w14:paraId="04005D18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20HX92001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6476-001</w:t>
            </w:r>
          </w:p>
        </w:tc>
        <w:tc>
          <w:tcPr>
            <w:tcW w:w="1450" w:type="dxa"/>
            <w:vAlign w:val="center"/>
          </w:tcPr>
          <w:p w14:paraId="1D00205C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2020.08.21</w:t>
            </w:r>
          </w:p>
        </w:tc>
      </w:tr>
      <w:tr w:rsidR="008408B3" w14:paraId="576E08BF" w14:textId="77777777" w:rsidTr="008408B3">
        <w:trPr>
          <w:trHeight w:val="337"/>
        </w:trPr>
        <w:tc>
          <w:tcPr>
            <w:tcW w:w="2093" w:type="dxa"/>
            <w:gridSpan w:val="2"/>
            <w:vMerge/>
          </w:tcPr>
          <w:p w14:paraId="23D4BCD8" w14:textId="77777777" w:rsidR="008408B3" w:rsidRDefault="008408B3" w:rsidP="007C0BF1"/>
        </w:tc>
        <w:tc>
          <w:tcPr>
            <w:tcW w:w="992" w:type="dxa"/>
            <w:vAlign w:val="center"/>
          </w:tcPr>
          <w:p w14:paraId="335D63CA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电子天平</w:t>
            </w:r>
          </w:p>
        </w:tc>
        <w:tc>
          <w:tcPr>
            <w:tcW w:w="1701" w:type="dxa"/>
            <w:vAlign w:val="center"/>
          </w:tcPr>
          <w:p w14:paraId="20CA1480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AL204</w:t>
            </w:r>
          </w:p>
        </w:tc>
        <w:tc>
          <w:tcPr>
            <w:tcW w:w="1404" w:type="dxa"/>
            <w:vAlign w:val="center"/>
          </w:tcPr>
          <w:p w14:paraId="03813D5B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0≤m≤50g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时，检定结果为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0.0001g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最大允许误差为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0.0005g</w:t>
            </w:r>
          </w:p>
        </w:tc>
        <w:tc>
          <w:tcPr>
            <w:tcW w:w="1290" w:type="dxa"/>
            <w:vAlign w:val="center"/>
          </w:tcPr>
          <w:p w14:paraId="101B9125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20LY920016024-001</w:t>
            </w:r>
          </w:p>
        </w:tc>
        <w:tc>
          <w:tcPr>
            <w:tcW w:w="1450" w:type="dxa"/>
            <w:vAlign w:val="center"/>
          </w:tcPr>
          <w:p w14:paraId="0C9BFE0E" w14:textId="77777777" w:rsidR="008408B3" w:rsidRDefault="008408B3" w:rsidP="007C0BF1">
            <w:pPr>
              <w:jc w:val="center"/>
              <w:rPr>
                <w:color w:val="FF0000"/>
              </w:rPr>
            </w:pPr>
            <w:r>
              <w:rPr>
                <w:rFonts w:ascii="Times New Roman" w:eastAsia="宋体" w:hAnsi="Times New Roman" w:cs="Times New Roman"/>
              </w:rPr>
              <w:t>2020.08.21</w:t>
            </w:r>
          </w:p>
        </w:tc>
      </w:tr>
      <w:tr w:rsidR="008408B3" w14:paraId="6B81A6D4" w14:textId="77777777" w:rsidTr="007C0BF1">
        <w:trPr>
          <w:trHeight w:val="3115"/>
        </w:trPr>
        <w:tc>
          <w:tcPr>
            <w:tcW w:w="8930" w:type="dxa"/>
            <w:gridSpan w:val="7"/>
          </w:tcPr>
          <w:p w14:paraId="335260ED" w14:textId="77777777" w:rsidR="008408B3" w:rsidRDefault="008408B3" w:rsidP="007C0BF1">
            <w:r>
              <w:rPr>
                <w:rFonts w:hint="eastAsia"/>
              </w:rPr>
              <w:t>计量验证记录</w:t>
            </w:r>
          </w:p>
          <w:p w14:paraId="7A5D4042" w14:textId="77777777" w:rsidR="008408B3" w:rsidRDefault="008408B3" w:rsidP="007C0BF1"/>
          <w:p w14:paraId="66770DD9" w14:textId="77777777" w:rsidR="008408B3" w:rsidRDefault="008408B3" w:rsidP="007C0BF1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依据</w:t>
            </w:r>
            <w:r>
              <w:rPr>
                <w:rFonts w:ascii="Times New Roman" w:eastAsia="宋体" w:hAnsi="Times New Roman" w:cs="Times New Roman"/>
                <w:szCs w:val="21"/>
              </w:rPr>
              <w:t>JJF1164-2018</w:t>
            </w:r>
            <w:r>
              <w:rPr>
                <w:rFonts w:ascii="Times New Roman" w:eastAsia="宋体" w:hAnsi="Times New Roman" w:cs="Times New Roman"/>
                <w:szCs w:val="21"/>
              </w:rPr>
              <w:t>《气相色谱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质谱联用仪</w:t>
            </w:r>
            <w:r>
              <w:rPr>
                <w:rFonts w:ascii="Times New Roman" w:eastAsia="宋体" w:hAnsi="Times New Roman" w:cs="Times New Roman"/>
                <w:szCs w:val="21"/>
              </w:rPr>
              <w:t>校准规范》，</w:t>
            </w:r>
            <w:r>
              <w:rPr>
                <w:rFonts w:ascii="Times New Roman" w:hAnsi="Times New Roman" w:cs="Times New Roman"/>
                <w:color w:val="000000" w:themeColor="text1"/>
              </w:rPr>
              <w:t>气相色谱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质谱联用仪的峰面积重复性校准结果为</w:t>
            </w:r>
            <w:r>
              <w:rPr>
                <w:rFonts w:ascii="Times New Roman" w:hAnsi="Times New Roman" w:cs="Times New Roman"/>
                <w:color w:val="000000" w:themeColor="text1"/>
              </w:rPr>
              <w:t>1.5%</w:t>
            </w:r>
            <w:r>
              <w:rPr>
                <w:rFonts w:ascii="Times New Roman" w:hAnsi="Times New Roman" w:cs="Times New Roman"/>
                <w:color w:val="000000" w:themeColor="text1"/>
              </w:rPr>
              <w:t>，满足</w:t>
            </w:r>
            <w:r>
              <w:t>其峰面积重复性为</w:t>
            </w:r>
            <w:r>
              <w:t>≤10%</w:t>
            </w:r>
            <w:r>
              <w:rPr>
                <w:rFonts w:ascii="Times New Roman" w:hAnsi="Times New Roman" w:cs="Times New Roman"/>
                <w:color w:val="000000" w:themeColor="text1"/>
              </w:rPr>
              <w:t>计量要求。</w:t>
            </w:r>
          </w:p>
          <w:p w14:paraId="005B3100" w14:textId="77777777" w:rsidR="008408B3" w:rsidRDefault="008408B3" w:rsidP="007C0BF1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、电子天平在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0≤m≤50g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，时，其示值误差检定结果为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0.0001g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最大允许误差为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0.0005g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，表明电子天平可满足感量为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0.1mg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的计量要求；</w:t>
            </w:r>
          </w:p>
          <w:p w14:paraId="45738772" w14:textId="77777777" w:rsidR="008408B3" w:rsidRDefault="008408B3" w:rsidP="007C0BF1"/>
          <w:p w14:paraId="7C1FEDF7" w14:textId="77777777" w:rsidR="008408B3" w:rsidRDefault="008408B3" w:rsidP="007C0BF1"/>
          <w:p w14:paraId="6FF904E1" w14:textId="15F927D7" w:rsidR="008408B3" w:rsidRDefault="006535DC" w:rsidP="007C0BF1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55ECEC1" wp14:editId="7E5A7C01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104775</wp:posOffset>
                  </wp:positionV>
                  <wp:extent cx="695960" cy="5943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8B3">
              <w:rPr>
                <w:rFonts w:hint="eastAsia"/>
              </w:rPr>
              <w:t>验证结论：</w:t>
            </w:r>
            <w:r w:rsidR="008408B3">
              <w:rPr>
                <w:rFonts w:hint="eastAsia"/>
              </w:rPr>
              <w:t xml:space="preserve">   </w:t>
            </w:r>
            <w:r w:rsidR="008408B3">
              <w:rPr>
                <w:rFonts w:ascii="宋体" w:eastAsia="宋体" w:hAnsi="宋体" w:hint="eastAsia"/>
                <w:szCs w:val="21"/>
              </w:rPr>
              <w:t>√</w:t>
            </w:r>
            <w:r w:rsidR="008408B3">
              <w:rPr>
                <w:rFonts w:ascii="宋体" w:hAnsi="宋体" w:hint="eastAsia"/>
                <w:szCs w:val="21"/>
              </w:rPr>
              <w:t>符</w:t>
            </w:r>
            <w:r w:rsidR="008408B3">
              <w:rPr>
                <w:rFonts w:hint="eastAsia"/>
                <w:szCs w:val="21"/>
              </w:rPr>
              <w:t>合</w:t>
            </w:r>
            <w:r w:rsidR="008408B3">
              <w:rPr>
                <w:rFonts w:hint="eastAsia"/>
                <w:szCs w:val="21"/>
              </w:rPr>
              <w:t xml:space="preserve">   </w:t>
            </w:r>
            <w:r w:rsidR="008408B3">
              <w:rPr>
                <w:rFonts w:ascii="宋体" w:hAnsi="宋体" w:hint="eastAsia"/>
                <w:szCs w:val="21"/>
              </w:rPr>
              <w:t>□</w:t>
            </w:r>
            <w:r w:rsidR="008408B3">
              <w:rPr>
                <w:rFonts w:hint="eastAsia"/>
                <w:szCs w:val="21"/>
              </w:rPr>
              <w:t>有缺陷</w:t>
            </w:r>
            <w:r w:rsidR="008408B3">
              <w:rPr>
                <w:rFonts w:hint="eastAsia"/>
                <w:szCs w:val="21"/>
              </w:rPr>
              <w:t xml:space="preserve">    </w:t>
            </w:r>
            <w:r w:rsidR="008408B3">
              <w:rPr>
                <w:rFonts w:ascii="宋体" w:hAnsi="宋体" w:hint="eastAsia"/>
                <w:szCs w:val="21"/>
              </w:rPr>
              <w:t>□</w:t>
            </w:r>
            <w:r w:rsidR="008408B3">
              <w:rPr>
                <w:rFonts w:hint="eastAsia"/>
                <w:szCs w:val="21"/>
              </w:rPr>
              <w:t>不</w:t>
            </w:r>
            <w:r w:rsidR="008408B3">
              <w:rPr>
                <w:rFonts w:ascii="宋体" w:hAnsi="宋体" w:hint="eastAsia"/>
                <w:szCs w:val="21"/>
              </w:rPr>
              <w:t>符</w:t>
            </w:r>
            <w:r w:rsidR="008408B3">
              <w:rPr>
                <w:rFonts w:hint="eastAsia"/>
                <w:szCs w:val="21"/>
              </w:rPr>
              <w:t>合</w:t>
            </w:r>
            <w:r w:rsidR="008408B3">
              <w:rPr>
                <w:rFonts w:hint="eastAsia"/>
                <w:szCs w:val="21"/>
              </w:rPr>
              <w:t xml:space="preserve">         </w:t>
            </w:r>
            <w:r w:rsidR="008408B3">
              <w:rPr>
                <w:rFonts w:hint="eastAsia"/>
                <w:szCs w:val="21"/>
              </w:rPr>
              <w:t>（注：在选项上打</w:t>
            </w:r>
            <w:r w:rsidR="008408B3">
              <w:rPr>
                <w:rFonts w:ascii="宋体" w:hAnsi="宋体" w:hint="eastAsia"/>
                <w:szCs w:val="21"/>
              </w:rPr>
              <w:t>√</w:t>
            </w:r>
            <w:r w:rsidR="008408B3">
              <w:rPr>
                <w:rFonts w:hint="eastAsia"/>
                <w:szCs w:val="21"/>
              </w:rPr>
              <w:t>，只选一项）</w:t>
            </w:r>
          </w:p>
          <w:p w14:paraId="3F3D1829" w14:textId="12EFD633" w:rsidR="008408B3" w:rsidRDefault="008408B3" w:rsidP="007C0BF1">
            <w:pPr>
              <w:rPr>
                <w:szCs w:val="21"/>
              </w:rPr>
            </w:pPr>
          </w:p>
          <w:p w14:paraId="25D4B071" w14:textId="2BC8DFE8" w:rsidR="008408B3" w:rsidRDefault="008408B3" w:rsidP="007C0BF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Pr="008408B3">
              <w:rPr>
                <w:rFonts w:hint="eastAsia"/>
                <w:color w:val="FF0000"/>
              </w:rPr>
              <w:t>何泽宇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408B3" w14:paraId="27A2C3F6" w14:textId="77777777" w:rsidTr="007C0BF1">
        <w:trPr>
          <w:trHeight w:val="3400"/>
        </w:trPr>
        <w:tc>
          <w:tcPr>
            <w:tcW w:w="8930" w:type="dxa"/>
            <w:gridSpan w:val="7"/>
          </w:tcPr>
          <w:p w14:paraId="67EA13AA" w14:textId="77777777" w:rsidR="008408B3" w:rsidRDefault="008408B3" w:rsidP="007C0BF1"/>
          <w:p w14:paraId="1A015C51" w14:textId="77777777" w:rsidR="008408B3" w:rsidRDefault="008408B3" w:rsidP="007C0BF1">
            <w:r>
              <w:rPr>
                <w:rFonts w:hint="eastAsia"/>
              </w:rPr>
              <w:t>认证审核记录：</w:t>
            </w:r>
          </w:p>
          <w:p w14:paraId="413F570F" w14:textId="77777777" w:rsidR="008408B3" w:rsidRDefault="008408B3" w:rsidP="008408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5FBA6CD" w14:textId="77777777" w:rsidR="008408B3" w:rsidRDefault="008408B3" w:rsidP="008408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23AE3D6" w14:textId="77777777" w:rsidR="008408B3" w:rsidRDefault="008408B3" w:rsidP="008408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84348A7" w14:textId="77777777" w:rsidR="008408B3" w:rsidRDefault="008408B3" w:rsidP="008408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8472C8C" w14:textId="77777777" w:rsidR="008408B3" w:rsidRDefault="008408B3" w:rsidP="008408B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D84D6B1" w14:textId="77777777" w:rsidR="008408B3" w:rsidRDefault="008408B3" w:rsidP="007C0BF1"/>
          <w:p w14:paraId="1C2D2A5B" w14:textId="20498380" w:rsidR="008408B3" w:rsidRDefault="008408B3" w:rsidP="007C0BF1">
            <w:r>
              <w:rPr>
                <w:rFonts w:hint="eastAsia"/>
              </w:rPr>
              <w:t>审核员签字：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889F8D" wp14:editId="5B772733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83185</wp:posOffset>
                  </wp:positionV>
                  <wp:extent cx="817245" cy="389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BEA7D3" w14:textId="77777777" w:rsidR="008408B3" w:rsidRDefault="008408B3" w:rsidP="007C0BF1"/>
          <w:p w14:paraId="2C38F70F" w14:textId="77777777" w:rsidR="008408B3" w:rsidRDefault="008408B3" w:rsidP="007C0BF1"/>
          <w:p w14:paraId="206AD723" w14:textId="37C90362" w:rsidR="008408B3" w:rsidRDefault="00900DFA" w:rsidP="007C0BF1">
            <w:r w:rsidRPr="00900DF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1" locked="0" layoutInCell="1" allowOverlap="1" wp14:anchorId="07EFB224" wp14:editId="0CEBBA3C">
                  <wp:simplePos x="0" y="0"/>
                  <wp:positionH relativeFrom="column">
                    <wp:posOffset>1067576</wp:posOffset>
                  </wp:positionH>
                  <wp:positionV relativeFrom="paragraph">
                    <wp:posOffset>104281</wp:posOffset>
                  </wp:positionV>
                  <wp:extent cx="702028" cy="720796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5630" cy="72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CC27A4" w14:textId="162F8333" w:rsidR="008408B3" w:rsidRDefault="008408B3" w:rsidP="007C0BF1"/>
          <w:p w14:paraId="5C1994D2" w14:textId="5A5FF3FD" w:rsidR="008408B3" w:rsidRDefault="008408B3" w:rsidP="007C0BF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15 </w:t>
            </w:r>
            <w:r>
              <w:rPr>
                <w:rFonts w:hint="eastAsia"/>
                <w:szCs w:val="21"/>
              </w:rPr>
              <w:t>日</w:t>
            </w:r>
          </w:p>
          <w:p w14:paraId="5C6F18C0" w14:textId="77777777" w:rsidR="008408B3" w:rsidRDefault="008408B3" w:rsidP="007C0BF1">
            <w:pPr>
              <w:rPr>
                <w:szCs w:val="21"/>
              </w:rPr>
            </w:pPr>
          </w:p>
          <w:p w14:paraId="2D155D23" w14:textId="77777777" w:rsidR="008408B3" w:rsidRDefault="008408B3" w:rsidP="007C0BF1">
            <w:pPr>
              <w:rPr>
                <w:szCs w:val="21"/>
              </w:rPr>
            </w:pPr>
          </w:p>
        </w:tc>
      </w:tr>
    </w:tbl>
    <w:p w14:paraId="46227D76" w14:textId="77777777" w:rsidR="0052689E" w:rsidRDefault="00E33763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3"/>
      <w:footerReference w:type="defaul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1E1BE" w14:textId="77777777" w:rsidR="00E33763" w:rsidRDefault="00E33763">
      <w:r>
        <w:separator/>
      </w:r>
    </w:p>
  </w:endnote>
  <w:endnote w:type="continuationSeparator" w:id="0">
    <w:p w14:paraId="55ED26D6" w14:textId="77777777" w:rsidR="00E33763" w:rsidRDefault="00E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17A0B39" w14:textId="77777777" w:rsidR="0052689E" w:rsidRDefault="004701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220D86D7" w14:textId="77777777" w:rsidR="0052689E" w:rsidRDefault="00E33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4AE97" w14:textId="77777777" w:rsidR="00E33763" w:rsidRDefault="00E33763">
      <w:r>
        <w:separator/>
      </w:r>
    </w:p>
  </w:footnote>
  <w:footnote w:type="continuationSeparator" w:id="0">
    <w:p w14:paraId="60BE4A33" w14:textId="77777777" w:rsidR="00E33763" w:rsidRDefault="00E3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5904" w14:textId="77777777" w:rsidR="0052689E" w:rsidRDefault="004701E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721958" wp14:editId="4E4334E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B8D9809" w14:textId="77777777" w:rsidR="0052689E" w:rsidRDefault="00E33763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351B6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331BF976" w14:textId="77777777" w:rsidR="0052689E" w:rsidRDefault="004701E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33E038D" w14:textId="77777777" w:rsidR="0052689E" w:rsidRDefault="004701E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701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0E8A34" w14:textId="77777777" w:rsidR="0052689E" w:rsidRDefault="004701E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D8CD52" w14:textId="77777777" w:rsidR="0052689E" w:rsidRDefault="00E33763">
    <w:r>
      <w:pict w14:anchorId="70DB9625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83994F"/>
    <w:multiLevelType w:val="singleLevel"/>
    <w:tmpl w:val="8483994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3779684"/>
    <w:multiLevelType w:val="singleLevel"/>
    <w:tmpl w:val="A377968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4D7"/>
    <w:rsid w:val="00220F1B"/>
    <w:rsid w:val="004701E0"/>
    <w:rsid w:val="006114D7"/>
    <w:rsid w:val="006535DC"/>
    <w:rsid w:val="008408B3"/>
    <w:rsid w:val="00900DFA"/>
    <w:rsid w:val="00E3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25E141"/>
  <w15:docId w15:val="{F24C6D86-A2DC-469B-8BF3-325C8A1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a">
    <w:name w:val="段"/>
    <w:qFormat/>
    <w:rsid w:val="008408B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1230</Characters>
  <Application>Microsoft Office Word</Application>
  <DocSecurity>0</DocSecurity>
  <Lines>10</Lines>
  <Paragraphs>2</Paragraphs>
  <ScaleCrop>false</ScaleCrop>
  <Company>Aliyun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2020-12-16T02:10:00Z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