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bookmarkStart w:id="1" w:name="_Hlk58832345"/>
      <w:r>
        <w:rPr>
          <w:rFonts w:ascii="Times New Roman" w:hAnsi="Times New Roman" w:cs="Times New Roman"/>
          <w:u w:val="single"/>
        </w:rPr>
        <w:t>0269-2020</w:t>
      </w:r>
      <w:bookmarkEnd w:id="0"/>
    </w:p>
    <w:bookmarkEnd w:id="1"/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80"/>
        <w:gridCol w:w="1245"/>
        <w:gridCol w:w="1470"/>
        <w:gridCol w:w="837"/>
        <w:gridCol w:w="78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9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25" w:type="dxa"/>
            <w:gridSpan w:val="2"/>
            <w:vAlign w:val="center"/>
          </w:tcPr>
          <w:p>
            <w:bookmarkStart w:id="2" w:name="_Hlk58832114"/>
            <w:r>
              <w:rPr>
                <w:rFonts w:hint="eastAsia"/>
                <w:sz w:val="24"/>
                <w:szCs w:val="24"/>
              </w:rPr>
              <w:t>DN（15~20）</w:t>
            </w:r>
            <w:r>
              <w:rPr>
                <w:rFonts w:hint="eastAsia"/>
              </w:rPr>
              <w:t>2级</w:t>
            </w:r>
            <w:bookmarkEnd w:id="2"/>
            <w:r>
              <w:rPr>
                <w:rFonts w:hint="eastAsia"/>
              </w:rPr>
              <w:t>水表示值误差测量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left="480" w:hanging="480" w:hangingChars="200"/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±2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JJG162-2019《饮用冷水水表》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JJG162-2019《饮用冷水水表》检定规程明确要求：检定</w:t>
            </w:r>
            <w:r>
              <w:rPr>
                <w:rFonts w:hint="eastAsia"/>
              </w:rPr>
              <w:t>水表计量性能的计量标准器为准确度等级0.2级</w:t>
            </w:r>
            <w:r>
              <w:rPr>
                <w:rFonts w:hint="eastAsia" w:ascii="宋体" w:hAnsi="宋体"/>
                <w:szCs w:val="21"/>
              </w:rPr>
              <w:t>的水表检定装置，该要求即是本测量过程的计量要求。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3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80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20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9" w:type="dxa"/>
            <w:vMerge w:val="continue"/>
          </w:tcPr>
          <w:p/>
        </w:tc>
        <w:tc>
          <w:tcPr>
            <w:tcW w:w="1680" w:type="dxa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szCs w:val="21"/>
              </w:rPr>
              <w:t>水表检定装置编号：2326</w:t>
            </w:r>
          </w:p>
        </w:tc>
        <w:tc>
          <w:tcPr>
            <w:tcW w:w="1245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DN15</w:t>
            </w:r>
            <w:r>
              <w:rPr>
                <w:rFonts w:hint="eastAsia" w:ascii="宋体" w:hAnsi="宋体" w:cs="宋体"/>
                <w:szCs w:val="21"/>
              </w:rPr>
              <w:t>～DN25</w:t>
            </w:r>
          </w:p>
        </w:tc>
        <w:tc>
          <w:tcPr>
            <w:tcW w:w="1470" w:type="dxa"/>
          </w:tcPr>
          <w:p>
            <w:pPr>
              <w:jc w:val="center"/>
            </w:pPr>
            <w:r>
              <w:rPr>
                <w:rFonts w:hint="eastAsia"/>
              </w:rPr>
              <w:t>0.2级</w:t>
            </w:r>
          </w:p>
        </w:tc>
        <w:tc>
          <w:tcPr>
            <w:tcW w:w="162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RC20J-BJ000012</w:t>
            </w:r>
          </w:p>
        </w:tc>
        <w:tc>
          <w:tcPr>
            <w:tcW w:w="1376" w:type="dxa"/>
          </w:tcPr>
          <w:p>
            <w:pPr>
              <w:jc w:val="center"/>
            </w:pPr>
            <w:r>
              <w:rPr>
                <w:rFonts w:hint="eastAsia"/>
              </w:rPr>
              <w:t>2020.05.08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9" w:type="dxa"/>
            <w:vMerge w:val="continue"/>
          </w:tcPr>
          <w:p/>
        </w:tc>
        <w:tc>
          <w:tcPr>
            <w:tcW w:w="1680" w:type="dxa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</w:tcPr>
          <w:p>
            <w:pPr>
              <w:rPr>
                <w:color w:val="FF0000"/>
              </w:rPr>
            </w:pPr>
          </w:p>
        </w:tc>
        <w:tc>
          <w:tcPr>
            <w:tcW w:w="1470" w:type="dxa"/>
          </w:tcPr>
          <w:p>
            <w:pPr>
              <w:rPr>
                <w:color w:val="FF0000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7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9" w:type="dxa"/>
            <w:vMerge w:val="continue"/>
          </w:tcPr>
          <w:p/>
        </w:tc>
        <w:tc>
          <w:tcPr>
            <w:tcW w:w="1680" w:type="dxa"/>
          </w:tcPr>
          <w:p/>
        </w:tc>
        <w:tc>
          <w:tcPr>
            <w:tcW w:w="1245" w:type="dxa"/>
          </w:tcPr>
          <w:p/>
        </w:tc>
        <w:tc>
          <w:tcPr>
            <w:tcW w:w="1470" w:type="dxa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3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/>
                <w:szCs w:val="21"/>
              </w:rPr>
              <w:t>DN（15~20）2级水表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测量范围（0~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）L，水表检定装置测量范围（0~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）L</w:t>
            </w:r>
            <w:r>
              <w:rPr>
                <w:rFonts w:hint="eastAsia" w:ascii="宋体" w:hAnsi="宋体"/>
                <w:szCs w:val="21"/>
              </w:rPr>
              <w:t>，满足要求；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/>
                <w:szCs w:val="21"/>
              </w:rPr>
              <w:t>DN（15~20）2级水表，最大允许误差</w:t>
            </w:r>
            <w:r>
              <w:rPr>
                <w:rFonts w:hint="eastAsia" w:ascii="宋体" w:hAnsi="宋体" w:cs="宋体"/>
                <w:szCs w:val="21"/>
              </w:rPr>
              <w:t>±2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，本测量过程使用的</w:t>
            </w:r>
            <w:r>
              <w:rPr>
                <w:rFonts w:hint="eastAsia" w:ascii="宋体" w:hAnsi="宋体" w:cs="宋体"/>
                <w:szCs w:val="21"/>
              </w:rPr>
              <w:t>水表检定装置</w:t>
            </w:r>
            <w:r>
              <w:rPr>
                <w:rFonts w:hint="eastAsia" w:ascii="宋体" w:hAnsi="宋体"/>
                <w:szCs w:val="21"/>
              </w:rPr>
              <w:t>(编号：2326)，经法定计量技术机构检定0.2级合格，符合检定规程中对计量标准器的要求，计量确认符合。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56515</wp:posOffset>
                  </wp:positionV>
                  <wp:extent cx="1259205" cy="344805"/>
                  <wp:effectExtent l="0" t="0" r="17145" b="17145"/>
                  <wp:wrapNone/>
                  <wp:docPr id="10" name="图片 6" descr="419fe6ecc0615f79a9eab3d202d61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419fe6ecc0615f79a9eab3d202d61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计量要求导出方法；正确；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测量设备的配备；满足《检定规程》的规定；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测量设备经检定合格；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测量设备验证正确。</w:t>
            </w:r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161925</wp:posOffset>
                  </wp:positionV>
                  <wp:extent cx="742950" cy="302260"/>
                  <wp:effectExtent l="0" t="0" r="0" b="2540"/>
                  <wp:wrapNone/>
                  <wp:docPr id="2" name="图片 2" descr="cff9552fd88df8b1499620558724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ff9552fd88df8b149962055872438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  <w:bookmarkStart w:id="3" w:name="_GoBack"/>
            <w:bookmarkEnd w:id="3"/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86360</wp:posOffset>
                  </wp:positionV>
                  <wp:extent cx="1141730" cy="419100"/>
                  <wp:effectExtent l="0" t="0" r="1270" b="0"/>
                  <wp:wrapNone/>
                  <wp:docPr id="11" name="图片 7" descr="2271216e35d0c6e7d5cde6001b3e2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2271216e35d0c6e7d5cde6001b3e2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D5B"/>
    <w:rsid w:val="00202D5B"/>
    <w:rsid w:val="003C0FF0"/>
    <w:rsid w:val="00425490"/>
    <w:rsid w:val="006D5C25"/>
    <w:rsid w:val="00A275A7"/>
    <w:rsid w:val="00A941BF"/>
    <w:rsid w:val="00AD2BB7"/>
    <w:rsid w:val="00BD3C35"/>
    <w:rsid w:val="00FE259E"/>
    <w:rsid w:val="01DB35D5"/>
    <w:rsid w:val="059D2F97"/>
    <w:rsid w:val="28402DA1"/>
    <w:rsid w:val="3FF2197C"/>
    <w:rsid w:val="47266118"/>
    <w:rsid w:val="5AF545F0"/>
    <w:rsid w:val="64D65FA6"/>
    <w:rsid w:val="66EB599E"/>
    <w:rsid w:val="6E45675A"/>
    <w:rsid w:val="730C7EB3"/>
    <w:rsid w:val="78576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2020-12-14T13:27:44Z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