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F6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D94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681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1E264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河北巨神泵业有限公司</w:t>
            </w:r>
          </w:p>
        </w:tc>
        <w:tc>
          <w:tcPr>
            <w:tcW w:w="1134" w:type="dxa"/>
            <w:vAlign w:val="center"/>
          </w:tcPr>
          <w:p w14:paraId="289A2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54266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10969-2025-EO</w:t>
            </w:r>
          </w:p>
          <w:p w14:paraId="4A22CD1D">
            <w:pPr>
              <w:pStyle w:val="2"/>
            </w:pPr>
            <w:r>
              <w:rPr>
                <w:rFonts w:hint="eastAsia"/>
                <w:sz w:val="21"/>
                <w:szCs w:val="21"/>
              </w:rPr>
              <w:t>10540-2024-Q</w:t>
            </w:r>
          </w:p>
        </w:tc>
      </w:tr>
      <w:tr w14:paraId="3E98F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612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0069B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</w:tc>
      </w:tr>
      <w:tr w14:paraId="35D72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CDC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517E5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77EAF391"/>
        </w:tc>
      </w:tr>
      <w:tr w14:paraId="6DA5F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71B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FFFF2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刘亚彬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602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463D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15097735555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850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8E194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D84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DAD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EC9BA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16EB9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7A62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1376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C262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6BEE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C0D0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AF4FC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1251881888@qq.com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F61F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58D15F">
            <w:pPr>
              <w:rPr>
                <w:sz w:val="21"/>
                <w:szCs w:val="21"/>
              </w:rPr>
            </w:pPr>
          </w:p>
        </w:tc>
      </w:tr>
      <w:tr w14:paraId="032C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826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81F3F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09:00至2025年08月10日 16:30</w:t>
            </w:r>
          </w:p>
        </w:tc>
        <w:tc>
          <w:tcPr>
            <w:tcW w:w="1457" w:type="dxa"/>
            <w:gridSpan w:val="5"/>
            <w:vAlign w:val="center"/>
          </w:tcPr>
          <w:p w14:paraId="2694F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B1FA6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42E2D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76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DAD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A9571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28C1A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6BCD5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C8E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0F14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205C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326E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41A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3450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0EA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3070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A3BF9B">
            <w:pPr>
              <w:spacing w:line="0" w:lineRule="atLeast"/>
              <w:ind w:left="13" w:leftChars="6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81C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C1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12AE6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06F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ED32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0058EA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4333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61DF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575C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3B3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6E2B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8AA9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B113D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217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C438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A887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E:离心泵的生产所涉及场所的相关环境管理活动</w:t>
            </w:r>
          </w:p>
          <w:p w14:paraId="283A895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O:离心泵的生产所涉及场所的相关职业健康安全管理活动</w:t>
            </w:r>
          </w:p>
          <w:p w14:paraId="5A6D908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Q:离心泵的生产</w:t>
            </w:r>
          </w:p>
        </w:tc>
      </w:tr>
      <w:tr w14:paraId="7ADE5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0246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6DF79C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E:18.01.03,O:18.01.03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,Q,</w:t>
            </w:r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14:paraId="33D167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0ED6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F8A1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B650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13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191E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0032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2269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51B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892C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2E4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05F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533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A0C07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FB21F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93437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0A023FB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EC52D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5D67F854">
            <w:pPr>
              <w:jc w:val="center"/>
              <w:rPr>
                <w:sz w:val="21"/>
                <w:szCs w:val="21"/>
              </w:rPr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7C34B2E0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0B123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A172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008DD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BB996A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0BB125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CA7870"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5CCC22BE"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46840E82">
            <w:pPr>
              <w:jc w:val="center"/>
            </w:pPr>
            <w:r>
              <w:t>15931236461</w:t>
            </w:r>
          </w:p>
        </w:tc>
      </w:tr>
      <w:tr w14:paraId="26374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C84F6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EE822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99032D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2937B2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C38F9F"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32EDD0BD"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518FA816">
            <w:pPr>
              <w:jc w:val="center"/>
            </w:pPr>
            <w:r>
              <w:t>15931236461</w:t>
            </w:r>
            <w:bookmarkStart w:id="12" w:name="_GoBack"/>
            <w:bookmarkEnd w:id="12"/>
          </w:p>
        </w:tc>
      </w:tr>
      <w:tr w14:paraId="7A2FC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DA2C7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88F24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4FD013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36A3E3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2785A7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21CD7B2C"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584AE0E7">
            <w:pPr>
              <w:jc w:val="center"/>
            </w:pPr>
            <w:r>
              <w:t>13731692448</w:t>
            </w:r>
          </w:p>
        </w:tc>
      </w:tr>
      <w:tr w14:paraId="5D34F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5610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0DC47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F70A47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6C07C0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7E85F7"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7DFC75A3"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54438611">
            <w:pPr>
              <w:jc w:val="center"/>
            </w:pPr>
            <w:r>
              <w:t>13731692448</w:t>
            </w:r>
          </w:p>
        </w:tc>
      </w:tr>
      <w:tr w14:paraId="109F0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9ABD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BB77A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AA41F3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6552E35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72B335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29F8DADB"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44707635">
            <w:pPr>
              <w:jc w:val="center"/>
            </w:pPr>
            <w:r>
              <w:t>13731692448</w:t>
            </w:r>
          </w:p>
        </w:tc>
      </w:tr>
      <w:tr w14:paraId="50B69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CC17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ED23A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661EEB5">
            <w:pPr>
              <w:widowControl/>
              <w:jc w:val="left"/>
              <w:rPr>
                <w:sz w:val="21"/>
                <w:szCs w:val="21"/>
              </w:rPr>
            </w:pPr>
          </w:p>
          <w:p w14:paraId="40314C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3F50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14:paraId="53CA4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07748A">
            <w:pPr>
              <w:rPr>
                <w:sz w:val="21"/>
                <w:szCs w:val="21"/>
              </w:rPr>
            </w:pPr>
          </w:p>
          <w:p w14:paraId="02EB474F">
            <w:pPr>
              <w:rPr>
                <w:sz w:val="21"/>
                <w:szCs w:val="21"/>
              </w:rPr>
            </w:pPr>
          </w:p>
          <w:p w14:paraId="272E46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28FA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5E2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0F1A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8BF7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3A9F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DED4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FA29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D49A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436A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B9EA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861C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47D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93F4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CAD1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C18FFB">
      <w:pPr>
        <w:pStyle w:val="2"/>
      </w:pPr>
    </w:p>
    <w:p w14:paraId="3663F701">
      <w:pPr>
        <w:pStyle w:val="2"/>
      </w:pPr>
    </w:p>
    <w:p w14:paraId="3CF6B9D4">
      <w:pPr>
        <w:pStyle w:val="2"/>
      </w:pPr>
    </w:p>
    <w:p w14:paraId="39F0EF20">
      <w:pPr>
        <w:pStyle w:val="2"/>
      </w:pPr>
    </w:p>
    <w:p w14:paraId="77678C11">
      <w:pPr>
        <w:pStyle w:val="2"/>
      </w:pPr>
    </w:p>
    <w:p w14:paraId="1EFA70A0">
      <w:pPr>
        <w:pStyle w:val="2"/>
      </w:pPr>
    </w:p>
    <w:p w14:paraId="08155E35">
      <w:pPr>
        <w:pStyle w:val="2"/>
      </w:pPr>
    </w:p>
    <w:p w14:paraId="5D12D746">
      <w:pPr>
        <w:pStyle w:val="2"/>
      </w:pPr>
    </w:p>
    <w:p w14:paraId="3BD3465C">
      <w:pPr>
        <w:pStyle w:val="2"/>
      </w:pPr>
    </w:p>
    <w:p w14:paraId="39DF1A29">
      <w:pPr>
        <w:pStyle w:val="2"/>
      </w:pPr>
    </w:p>
    <w:p w14:paraId="684B0172">
      <w:pPr>
        <w:pStyle w:val="2"/>
      </w:pPr>
    </w:p>
    <w:p w14:paraId="03C9D615">
      <w:pPr>
        <w:pStyle w:val="2"/>
      </w:pPr>
    </w:p>
    <w:p w14:paraId="5CA2B589">
      <w:pPr>
        <w:pStyle w:val="2"/>
      </w:pPr>
    </w:p>
    <w:p w14:paraId="2BD1B93E">
      <w:pPr>
        <w:pStyle w:val="2"/>
      </w:pPr>
    </w:p>
    <w:p w14:paraId="58597FA7">
      <w:pPr>
        <w:pStyle w:val="2"/>
      </w:pPr>
    </w:p>
    <w:p w14:paraId="32B1ED28">
      <w:pPr>
        <w:pStyle w:val="2"/>
      </w:pPr>
    </w:p>
    <w:p w14:paraId="098C9AFC">
      <w:pPr>
        <w:pStyle w:val="2"/>
      </w:pPr>
    </w:p>
    <w:p w14:paraId="085AD33A">
      <w:pPr>
        <w:pStyle w:val="2"/>
      </w:pPr>
    </w:p>
    <w:p w14:paraId="3AC043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9C1F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AF5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3067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03AC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9C38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0D99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F66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67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BA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50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DB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63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94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36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F8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D3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53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AA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E6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A3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7C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D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53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9C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2A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B8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1A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42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89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FF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94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63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6E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26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95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DC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19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D7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7A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1D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2B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52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E7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31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A6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67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D9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0C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DE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6F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7D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4E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28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14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3D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23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35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93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8D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7F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60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86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A0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A3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13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2B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A3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1D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CF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96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37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1B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1F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76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4E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03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79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63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02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82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06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0D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DF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85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D1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8A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4C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A4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B8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7D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0B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D2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2238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AD78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B91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52B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41A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0FDF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A40C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78F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2B2A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BC74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78F0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845D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DC72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7DA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9D02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E0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C0D90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FDF3F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78E02A1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1503</Characters>
  <Lines>9</Lines>
  <Paragraphs>2</Paragraphs>
  <TotalTime>0</TotalTime>
  <ScaleCrop>false</ScaleCrop>
  <LinksUpToDate>false</LinksUpToDate>
  <CharactersWithSpaces>1548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2025-08-04T06:14:41Z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