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40-2019-M/0491-2019-E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咸阳海龙密封复合材料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10月11日 上午至2019年10月13日 下午 (共3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