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DA" w:rsidRDefault="009808DA" w:rsidP="009808D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9808DA" w:rsidRDefault="009808DA" w:rsidP="009808DA">
      <w:pPr>
        <w:spacing w:line="480" w:lineRule="exact"/>
        <w:jc w:val="center"/>
        <w:rPr>
          <w:rFonts w:ascii="隶书" w:eastAsia="隶书" w:hAnsi="宋体"/>
          <w:bCs/>
          <w:color w:val="000000"/>
          <w:sz w:val="36"/>
          <w:szCs w:val="36"/>
        </w:rPr>
      </w:pPr>
    </w:p>
    <w:p w:rsidR="009808DA" w:rsidRDefault="009808DA" w:rsidP="009808DA">
      <w:pPr>
        <w:spacing w:line="360" w:lineRule="auto"/>
        <w:rPr>
          <w:b/>
        </w:rPr>
      </w:pPr>
      <w:r>
        <w:rPr>
          <w:rFonts w:hint="eastAsia"/>
          <w:b/>
        </w:rPr>
        <w:t>公司名称：</w:t>
      </w:r>
      <w:bookmarkStart w:id="0" w:name="组织名称"/>
      <w:r w:rsidR="00301953" w:rsidRPr="00301953">
        <w:rPr>
          <w:rFonts w:ascii="宋体" w:hAnsi="宋体" w:hint="eastAsia"/>
          <w:u w:val="single"/>
        </w:rPr>
        <w:t>宝鸡市红星锻造有限责任公司</w:t>
      </w:r>
      <w:bookmarkEnd w:id="0"/>
      <w:r w:rsidRPr="00301953">
        <w:rPr>
          <w:rFonts w:ascii="宋体" w:hAnsi="宋体" w:hint="eastAsia"/>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9808DA" w:rsidRDefault="009808DA" w:rsidP="009808DA">
      <w:pPr>
        <w:spacing w:beforeLines="50" w:before="156" w:afterLines="50" w:after="156"/>
        <w:rPr>
          <w:rFonts w:ascii="宋体" w:hAnsi="宋体"/>
        </w:rPr>
      </w:pPr>
      <w:r>
        <w:rPr>
          <w:rFonts w:ascii="宋体" w:hAnsi="宋体" w:hint="eastAsia"/>
        </w:rPr>
        <w:t xml:space="preserve">审核区域: </w:t>
      </w:r>
      <w:r w:rsidR="00301953" w:rsidRPr="00301953">
        <w:rPr>
          <w:rFonts w:ascii="宋体" w:hAnsi="宋体" w:hint="eastAsia"/>
          <w:u w:val="single"/>
        </w:rPr>
        <w:t>综合管理部</w:t>
      </w:r>
      <w:r w:rsidR="0042501B" w:rsidRPr="0042501B">
        <w:rPr>
          <w:rFonts w:ascii="宋体" w:hAnsi="宋体" w:hint="eastAsia"/>
          <w:u w:val="single"/>
        </w:rPr>
        <w:t>、</w:t>
      </w:r>
      <w:r w:rsidR="009A4358">
        <w:rPr>
          <w:rFonts w:ascii="宋体" w:hAnsi="宋体" w:hint="eastAsia"/>
          <w:u w:val="single"/>
        </w:rPr>
        <w:t>供销</w:t>
      </w:r>
      <w:r w:rsidR="00301953">
        <w:rPr>
          <w:rFonts w:ascii="宋体" w:hAnsi="宋体" w:hint="eastAsia"/>
          <w:u w:val="single"/>
        </w:rPr>
        <w:t>部</w:t>
      </w:r>
      <w:r w:rsidR="0042501B" w:rsidRPr="0042501B">
        <w:rPr>
          <w:rFonts w:ascii="宋体" w:hAnsi="宋体" w:hint="eastAsia"/>
          <w:u w:val="single"/>
        </w:rPr>
        <w:t>、</w:t>
      </w:r>
      <w:r w:rsidR="009A4358">
        <w:rPr>
          <w:rFonts w:ascii="宋体" w:hAnsi="宋体" w:hint="eastAsia"/>
          <w:u w:val="single"/>
        </w:rPr>
        <w:t>技术</w:t>
      </w:r>
      <w:r w:rsidR="0042501B" w:rsidRPr="0042501B">
        <w:rPr>
          <w:rFonts w:ascii="宋体" w:hAnsi="宋体" w:hint="eastAsia"/>
          <w:u w:val="single"/>
        </w:rPr>
        <w:t>质量</w:t>
      </w:r>
      <w:r w:rsidR="00301953">
        <w:rPr>
          <w:rFonts w:ascii="宋体" w:hAnsi="宋体" w:hint="eastAsia"/>
          <w:u w:val="single"/>
        </w:rPr>
        <w:t>部</w:t>
      </w:r>
      <w:r w:rsidR="0042501B" w:rsidRPr="0042501B">
        <w:rPr>
          <w:rFonts w:ascii="宋体" w:hAnsi="宋体" w:hint="eastAsia"/>
          <w:u w:val="single"/>
        </w:rPr>
        <w:t>、生产</w:t>
      </w:r>
      <w:r w:rsidR="00301953">
        <w:rPr>
          <w:rFonts w:ascii="宋体" w:hAnsi="宋体" w:hint="eastAsia"/>
          <w:u w:val="single"/>
        </w:rPr>
        <w:t>部</w:t>
      </w:r>
      <w:r w:rsidRPr="00301953">
        <w:rPr>
          <w:rFonts w:ascii="宋体" w:hAnsi="宋体" w:hint="eastAsia"/>
          <w:u w:val="single"/>
        </w:rPr>
        <w:t xml:space="preserve"> </w:t>
      </w:r>
      <w:r>
        <w:rPr>
          <w:rFonts w:ascii="宋体" w:hAnsi="宋体" w:hint="eastAsia"/>
        </w:rPr>
        <w:t xml:space="preserve">              </w:t>
      </w:r>
    </w:p>
    <w:p w:rsidR="009808DA" w:rsidRDefault="009808DA" w:rsidP="009808DA">
      <w:pPr>
        <w:spacing w:beforeLines="50" w:before="156" w:afterLines="50" w:after="156"/>
        <w:rPr>
          <w:rFonts w:ascii="宋体" w:hAnsi="宋体"/>
        </w:rPr>
      </w:pPr>
      <w:r>
        <w:rPr>
          <w:rFonts w:ascii="宋体" w:hAnsi="宋体" w:hint="eastAsia"/>
        </w:rPr>
        <w:t>审核员：姜海军  李俐                                                   审核时间:  2019 年</w:t>
      </w:r>
      <w:r w:rsidR="009A4358">
        <w:rPr>
          <w:rFonts w:ascii="宋体" w:hAnsi="宋体" w:hint="eastAsia"/>
        </w:rPr>
        <w:t>10</w:t>
      </w:r>
      <w:r>
        <w:rPr>
          <w:rFonts w:ascii="宋体" w:hAnsi="宋体" w:hint="eastAsia"/>
        </w:rPr>
        <w:t>月</w:t>
      </w:r>
      <w:r w:rsidR="00301953">
        <w:rPr>
          <w:rFonts w:ascii="宋体" w:hAnsi="宋体" w:hint="eastAsia"/>
        </w:rPr>
        <w:t>8</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9808DA" w:rsidTr="003572FE">
        <w:trPr>
          <w:cantSplit/>
          <w:trHeight w:val="1188"/>
        </w:trPr>
        <w:tc>
          <w:tcPr>
            <w:tcW w:w="568" w:type="dxa"/>
            <w:vAlign w:val="center"/>
          </w:tcPr>
          <w:p w:rsidR="009808DA" w:rsidRDefault="009808DA" w:rsidP="003572FE">
            <w:pPr>
              <w:ind w:leftChars="-50" w:left="-105"/>
              <w:jc w:val="center"/>
              <w:rPr>
                <w:rFonts w:ascii="宋体" w:hAnsi="宋体"/>
                <w:b/>
                <w:szCs w:val="21"/>
              </w:rPr>
            </w:pPr>
            <w:r>
              <w:rPr>
                <w:rFonts w:ascii="宋体" w:hAnsi="宋体" w:hint="eastAsia"/>
                <w:b/>
                <w:szCs w:val="21"/>
              </w:rPr>
              <w:t>审</w:t>
            </w:r>
          </w:p>
          <w:p w:rsidR="009808DA" w:rsidRDefault="009808DA" w:rsidP="003572FE">
            <w:pPr>
              <w:ind w:leftChars="-50" w:left="-105"/>
              <w:jc w:val="center"/>
              <w:rPr>
                <w:rFonts w:ascii="宋体" w:hAnsi="宋体"/>
                <w:b/>
                <w:szCs w:val="21"/>
              </w:rPr>
            </w:pPr>
            <w:r>
              <w:rPr>
                <w:rFonts w:ascii="宋体" w:hAnsi="宋体" w:hint="eastAsia"/>
                <w:b/>
                <w:szCs w:val="21"/>
              </w:rPr>
              <w:t xml:space="preserve"> 核</w:t>
            </w:r>
          </w:p>
          <w:p w:rsidR="009808DA" w:rsidRDefault="009808DA" w:rsidP="003572FE">
            <w:pPr>
              <w:ind w:leftChars="-50" w:left="-105"/>
              <w:jc w:val="center"/>
              <w:rPr>
                <w:rFonts w:ascii="宋体" w:hAnsi="宋体"/>
                <w:b/>
                <w:szCs w:val="21"/>
              </w:rPr>
            </w:pPr>
            <w:r>
              <w:rPr>
                <w:rFonts w:ascii="宋体" w:hAnsi="宋体" w:hint="eastAsia"/>
                <w:b/>
                <w:szCs w:val="21"/>
              </w:rPr>
              <w:t xml:space="preserve"> 提</w:t>
            </w:r>
          </w:p>
          <w:p w:rsidR="009808DA" w:rsidRDefault="009808DA" w:rsidP="003572FE">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9808DA" w:rsidRDefault="009808DA" w:rsidP="003572FE">
            <w:pPr>
              <w:spacing w:line="0" w:lineRule="atLeast"/>
              <w:rPr>
                <w:rFonts w:ascii="宋体" w:hAnsi="宋体"/>
                <w:szCs w:val="21"/>
              </w:rPr>
            </w:pPr>
            <w:r>
              <w:rPr>
                <w:rFonts w:ascii="宋体" w:hAnsi="宋体" w:hint="eastAsia"/>
                <w:szCs w:val="21"/>
              </w:rPr>
              <w:t>О涉及的管理体系要求、主管的过程要求、参与/协同实施的要求</w:t>
            </w:r>
          </w:p>
          <w:p w:rsidR="009808DA" w:rsidRDefault="009808DA" w:rsidP="003572FE">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9808DA" w:rsidRDefault="009808DA" w:rsidP="003572FE">
            <w:pPr>
              <w:tabs>
                <w:tab w:val="left" w:pos="5337"/>
              </w:tabs>
              <w:spacing w:line="0" w:lineRule="atLeast"/>
              <w:rPr>
                <w:rFonts w:ascii="宋体" w:hAnsi="宋体"/>
                <w:szCs w:val="21"/>
              </w:rPr>
            </w:pPr>
            <w:r>
              <w:rPr>
                <w:rFonts w:ascii="宋体" w:hAnsi="宋体" w:hint="eastAsia"/>
                <w:szCs w:val="21"/>
              </w:rPr>
              <w:t>О职责和权限</w:t>
            </w:r>
          </w:p>
          <w:p w:rsidR="009808DA" w:rsidRDefault="009808DA" w:rsidP="003572FE">
            <w:pPr>
              <w:tabs>
                <w:tab w:val="left" w:pos="5974"/>
              </w:tabs>
              <w:spacing w:line="0" w:lineRule="atLeast"/>
              <w:rPr>
                <w:rFonts w:ascii="宋体" w:hAnsi="宋体"/>
                <w:szCs w:val="21"/>
              </w:rPr>
            </w:pPr>
            <w:r>
              <w:rPr>
                <w:rFonts w:ascii="宋体" w:hAnsi="宋体" w:hint="eastAsia"/>
                <w:szCs w:val="21"/>
              </w:rPr>
              <w:t>О目标分解及实施</w:t>
            </w:r>
          </w:p>
          <w:p w:rsidR="009808DA" w:rsidRDefault="009808DA" w:rsidP="003572FE">
            <w:pPr>
              <w:tabs>
                <w:tab w:val="left" w:pos="5337"/>
              </w:tabs>
              <w:spacing w:line="0" w:lineRule="atLeast"/>
              <w:rPr>
                <w:rFonts w:ascii="宋体" w:hAnsi="宋体"/>
                <w:szCs w:val="21"/>
              </w:rPr>
            </w:pPr>
            <w:r>
              <w:rPr>
                <w:rFonts w:ascii="宋体" w:hAnsi="宋体" w:hint="eastAsia"/>
                <w:szCs w:val="21"/>
              </w:rPr>
              <w:t>О资源配置：人力、设备设施、工作环境</w:t>
            </w:r>
          </w:p>
          <w:p w:rsidR="009808DA" w:rsidRDefault="009808DA" w:rsidP="003572FE">
            <w:pPr>
              <w:tabs>
                <w:tab w:val="left" w:pos="5337"/>
              </w:tabs>
              <w:spacing w:line="0" w:lineRule="atLeast"/>
              <w:rPr>
                <w:rFonts w:ascii="宋体" w:hAnsi="宋体"/>
                <w:szCs w:val="21"/>
              </w:rPr>
            </w:pPr>
            <w:r>
              <w:rPr>
                <w:rFonts w:ascii="宋体" w:hAnsi="宋体" w:hint="eastAsia"/>
                <w:szCs w:val="21"/>
              </w:rPr>
              <w:t>О信息、数据及沟通</w:t>
            </w:r>
          </w:p>
          <w:p w:rsidR="009808DA" w:rsidRDefault="009808DA" w:rsidP="003572FE">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9808DA" w:rsidRDefault="009808DA" w:rsidP="003572FE">
            <w:pPr>
              <w:spacing w:line="0" w:lineRule="atLeast"/>
              <w:rPr>
                <w:rFonts w:ascii="宋体" w:hAnsi="宋体"/>
                <w:szCs w:val="21"/>
              </w:rPr>
            </w:pPr>
            <w:r>
              <w:rPr>
                <w:rFonts w:ascii="宋体" w:hAnsi="宋体" w:hint="eastAsia"/>
                <w:szCs w:val="21"/>
              </w:rPr>
              <w:t>О现场文件审查</w:t>
            </w:r>
          </w:p>
          <w:p w:rsidR="009808DA" w:rsidRDefault="009808DA" w:rsidP="003572FE">
            <w:pPr>
              <w:spacing w:line="0" w:lineRule="atLeast"/>
              <w:rPr>
                <w:rFonts w:ascii="宋体" w:hAnsi="宋体"/>
                <w:szCs w:val="21"/>
              </w:rPr>
            </w:pPr>
            <w:r>
              <w:rPr>
                <w:rFonts w:ascii="宋体" w:hAnsi="宋体" w:hint="eastAsia"/>
                <w:szCs w:val="21"/>
              </w:rPr>
              <w:t>完整性、充分性、适宜性、有效性及控制</w:t>
            </w:r>
          </w:p>
          <w:p w:rsidR="009808DA" w:rsidRDefault="009808DA" w:rsidP="003572FE">
            <w:pPr>
              <w:spacing w:line="0" w:lineRule="atLeast"/>
              <w:rPr>
                <w:rFonts w:ascii="宋体" w:hAnsi="宋体"/>
                <w:szCs w:val="21"/>
              </w:rPr>
            </w:pPr>
            <w:r>
              <w:rPr>
                <w:rFonts w:ascii="宋体" w:hAnsi="宋体" w:hint="eastAsia"/>
                <w:szCs w:val="21"/>
              </w:rPr>
              <w:t>О记录表式、填写、控制</w:t>
            </w:r>
          </w:p>
          <w:p w:rsidR="009808DA" w:rsidRDefault="009808DA" w:rsidP="003572FE">
            <w:pPr>
              <w:spacing w:line="0" w:lineRule="atLeast"/>
              <w:rPr>
                <w:rFonts w:ascii="宋体" w:hAnsi="宋体"/>
                <w:szCs w:val="21"/>
              </w:rPr>
            </w:pPr>
            <w:r>
              <w:rPr>
                <w:rFonts w:ascii="宋体" w:hAnsi="宋体" w:hint="eastAsia"/>
                <w:szCs w:val="21"/>
              </w:rPr>
              <w:t>О监视和测量</w:t>
            </w:r>
          </w:p>
          <w:p w:rsidR="009808DA" w:rsidRDefault="009808DA" w:rsidP="003572FE">
            <w:pPr>
              <w:spacing w:line="0" w:lineRule="atLeast"/>
              <w:rPr>
                <w:rFonts w:ascii="宋体" w:hAnsi="宋体"/>
                <w:szCs w:val="21"/>
              </w:rPr>
            </w:pPr>
            <w:r>
              <w:rPr>
                <w:rFonts w:ascii="宋体" w:hAnsi="宋体" w:hint="eastAsia"/>
                <w:szCs w:val="21"/>
              </w:rPr>
              <w:t>О不合格处置</w:t>
            </w:r>
          </w:p>
          <w:p w:rsidR="009808DA" w:rsidRDefault="009808DA" w:rsidP="003572FE">
            <w:pPr>
              <w:spacing w:line="0" w:lineRule="atLeast"/>
              <w:rPr>
                <w:rFonts w:ascii="仿宋_GB2312" w:eastAsia="仿宋_GB2312"/>
                <w:sz w:val="18"/>
              </w:rPr>
            </w:pPr>
            <w:r>
              <w:rPr>
                <w:rFonts w:ascii="宋体" w:hAnsi="宋体" w:hint="eastAsia"/>
                <w:szCs w:val="21"/>
              </w:rPr>
              <w:t>О分析和持续改进</w:t>
            </w:r>
          </w:p>
        </w:tc>
      </w:tr>
      <w:tr w:rsidR="009808DA" w:rsidTr="003572FE">
        <w:trPr>
          <w:cantSplit/>
          <w:trHeight w:val="375"/>
        </w:trPr>
        <w:tc>
          <w:tcPr>
            <w:tcW w:w="14408" w:type="dxa"/>
            <w:gridSpan w:val="3"/>
          </w:tcPr>
          <w:p w:rsidR="009808DA" w:rsidRDefault="00A23B12" w:rsidP="003572FE">
            <w:pPr>
              <w:spacing w:line="0" w:lineRule="atLeast"/>
              <w:rPr>
                <w:rFonts w:ascii="宋体" w:hAnsi="宋体"/>
                <w:szCs w:val="21"/>
              </w:rPr>
            </w:pPr>
            <w:r>
              <w:rPr>
                <w:rFonts w:ascii="宋体" w:hAnsi="宋体"/>
                <w:b/>
                <w:szCs w:val="21"/>
              </w:rPr>
              <w:pict>
                <v:line id="Line 217" o:spid="_x0000_s1026" style="position:absolute;left:0;text-align:left;z-index:251659264;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808DA">
              <w:rPr>
                <w:rFonts w:ascii="宋体" w:hAnsi="宋体" w:hint="eastAsia"/>
                <w:b/>
                <w:szCs w:val="21"/>
              </w:rPr>
              <w:t>评估：</w:t>
            </w:r>
            <w:r w:rsidR="009808DA">
              <w:rPr>
                <w:rFonts w:ascii="宋体" w:hAnsi="宋体" w:hint="eastAsia"/>
                <w:szCs w:val="21"/>
              </w:rPr>
              <w:t>1.符合准则要求; 2.基本符合准则要求（存在轻微问题，可接受），口头通知受审核方;3.未达到准则要求</w:t>
            </w:r>
          </w:p>
          <w:p w:rsidR="009808DA" w:rsidRDefault="009808DA" w:rsidP="003572FE">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9808DA" w:rsidRDefault="009808DA" w:rsidP="003572FE">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9808DA" w:rsidRDefault="009808DA" w:rsidP="009808D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9808DA" w:rsidTr="003572FE">
        <w:trPr>
          <w:trHeight w:val="630"/>
          <w:tblHeader/>
        </w:trPr>
        <w:tc>
          <w:tcPr>
            <w:tcW w:w="675" w:type="dxa"/>
            <w:vAlign w:val="center"/>
          </w:tcPr>
          <w:p w:rsidR="009808DA" w:rsidRDefault="009808DA" w:rsidP="003572FE">
            <w:pPr>
              <w:adjustRightInd w:val="0"/>
              <w:spacing w:line="280" w:lineRule="exact"/>
              <w:jc w:val="center"/>
            </w:pPr>
            <w:r>
              <w:rPr>
                <w:rFonts w:hint="eastAsia"/>
              </w:rPr>
              <w:t>序号</w:t>
            </w:r>
          </w:p>
        </w:tc>
        <w:tc>
          <w:tcPr>
            <w:tcW w:w="12297" w:type="dxa"/>
            <w:vAlign w:val="center"/>
          </w:tcPr>
          <w:p w:rsidR="009808DA" w:rsidRDefault="009808DA" w:rsidP="003572FE">
            <w:pPr>
              <w:adjustRightInd w:val="0"/>
              <w:spacing w:line="280" w:lineRule="exact"/>
              <w:jc w:val="center"/>
            </w:pPr>
            <w:r>
              <w:rPr>
                <w:rFonts w:hint="eastAsia"/>
              </w:rPr>
              <w:t>检查记录</w:t>
            </w:r>
          </w:p>
        </w:tc>
        <w:tc>
          <w:tcPr>
            <w:tcW w:w="1400" w:type="dxa"/>
          </w:tcPr>
          <w:p w:rsidR="009808DA" w:rsidRDefault="009808DA" w:rsidP="003572FE">
            <w:pPr>
              <w:adjustRightInd w:val="0"/>
              <w:spacing w:line="280" w:lineRule="exact"/>
              <w:jc w:val="center"/>
            </w:pPr>
            <w:r>
              <w:rPr>
                <w:rFonts w:hint="eastAsia"/>
              </w:rPr>
              <w:t>评价</w:t>
            </w:r>
          </w:p>
        </w:tc>
      </w:tr>
      <w:tr w:rsidR="009808DA" w:rsidTr="003572FE">
        <w:trPr>
          <w:trHeight w:val="450"/>
          <w:tblHeader/>
        </w:trPr>
        <w:tc>
          <w:tcPr>
            <w:tcW w:w="675" w:type="dxa"/>
            <w:vMerge w:val="restart"/>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tc>
      </w:tr>
      <w:tr w:rsidR="009808DA" w:rsidTr="003572FE">
        <w:trPr>
          <w:trHeight w:val="130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9808DA" w:rsidRDefault="009808DA" w:rsidP="003572FE">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Pr="00234F1D">
              <w:rPr>
                <w:rFonts w:ascii="宋体" w:hAnsi="宋体"/>
                <w:u w:val="single"/>
              </w:rPr>
              <w:t xml:space="preserve"> </w:t>
            </w:r>
            <w:bookmarkStart w:id="1" w:name="法人"/>
            <w:r w:rsidR="00DA639A" w:rsidRPr="00DA639A">
              <w:rPr>
                <w:rFonts w:hint="eastAsia"/>
                <w:u w:val="single"/>
              </w:rPr>
              <w:t>沙黑成</w:t>
            </w:r>
            <w:bookmarkEnd w:id="1"/>
            <w:r w:rsidRPr="00DA639A">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9808DA" w:rsidRDefault="009808DA" w:rsidP="003572FE">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2" w:name="联系人"/>
            <w:proofErr w:type="gramStart"/>
            <w:r w:rsidR="00DA639A" w:rsidRPr="00DA639A">
              <w:rPr>
                <w:rFonts w:hint="eastAsia"/>
                <w:szCs w:val="21"/>
                <w:u w:val="single"/>
              </w:rPr>
              <w:t>吴知虎</w:t>
            </w:r>
            <w:bookmarkEnd w:id="2"/>
            <w:proofErr w:type="gramEnd"/>
            <w:r w:rsidRPr="00DA639A">
              <w:rPr>
                <w:rFonts w:hint="eastAsia"/>
                <w:szCs w:val="21"/>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2074"/>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rPr>
            </w:pPr>
            <w:r>
              <w:rPr>
                <w:rFonts w:ascii="宋体" w:hAnsi="宋体" w:hint="eastAsia"/>
              </w:rPr>
              <w:t>2、体系人数：</w:t>
            </w:r>
          </w:p>
          <w:p w:rsidR="009808DA" w:rsidRDefault="009808DA" w:rsidP="003572FE">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9A4358">
              <w:rPr>
                <w:rFonts w:ascii="宋体" w:hAnsi="宋体" w:hint="eastAsia"/>
                <w:u w:val="single"/>
              </w:rPr>
              <w:t>2</w:t>
            </w:r>
            <w:r w:rsidR="00DA639A">
              <w:rPr>
                <w:rFonts w:ascii="宋体" w:hAnsi="宋体" w:hint="eastAsia"/>
                <w:u w:val="single"/>
              </w:rPr>
              <w:t>4</w:t>
            </w:r>
            <w:r>
              <w:rPr>
                <w:rFonts w:ascii="宋体" w:hAnsi="宋体"/>
                <w:u w:val="single"/>
              </w:rPr>
              <w:t xml:space="preserve">   </w:t>
            </w:r>
            <w:r>
              <w:rPr>
                <w:rFonts w:ascii="宋体" w:hAnsi="宋体" w:hint="eastAsia"/>
              </w:rPr>
              <w:t>人；</w:t>
            </w:r>
          </w:p>
          <w:p w:rsidR="009808DA" w:rsidRDefault="009808DA" w:rsidP="003572FE">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9A4358">
              <w:rPr>
                <w:rFonts w:ascii="宋体" w:hAnsi="宋体" w:hint="eastAsia"/>
                <w:u w:val="single"/>
              </w:rPr>
              <w:t>2</w:t>
            </w:r>
            <w:r w:rsidR="00DA639A">
              <w:rPr>
                <w:rFonts w:ascii="宋体" w:hAnsi="宋体" w:hint="eastAsia"/>
                <w:u w:val="single"/>
              </w:rPr>
              <w:t>4</w:t>
            </w:r>
            <w:r w:rsidR="009A4358">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9808DA" w:rsidRDefault="009808DA" w:rsidP="003572FE">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9808DA" w:rsidRDefault="009808DA" w:rsidP="003572FE">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9808DA" w:rsidRDefault="009808DA" w:rsidP="003572FE">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384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szCs w:val="21"/>
              </w:rPr>
            </w:pPr>
            <w:r>
              <w:rPr>
                <w:rFonts w:ascii="宋体" w:hAnsi="宋体" w:hint="eastAsia"/>
                <w:szCs w:val="21"/>
              </w:rPr>
              <w:t>3、组织机构设置：</w:t>
            </w:r>
          </w:p>
          <w:p w:rsidR="009808DA" w:rsidRDefault="009808DA" w:rsidP="003572FE">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7F222B" w:rsidRDefault="00DA639A" w:rsidP="003572FE">
            <w:pPr>
              <w:adjustRightInd w:val="0"/>
              <w:spacing w:line="280" w:lineRule="exact"/>
              <w:ind w:firstLineChars="200" w:firstLine="420"/>
              <w:jc w:val="left"/>
              <w:rPr>
                <w:rFonts w:ascii="宋体" w:hAnsi="宋体" w:hint="eastAsia"/>
                <w:u w:val="single"/>
              </w:rPr>
            </w:pPr>
            <w:r w:rsidRPr="00301953">
              <w:rPr>
                <w:rFonts w:ascii="宋体" w:hAnsi="宋体" w:hint="eastAsia"/>
                <w:u w:val="single"/>
              </w:rPr>
              <w:t>综合管理部</w:t>
            </w:r>
            <w:r w:rsidRPr="0042501B">
              <w:rPr>
                <w:rFonts w:ascii="宋体" w:hAnsi="宋体" w:hint="eastAsia"/>
                <w:u w:val="single"/>
              </w:rPr>
              <w:t>、</w:t>
            </w:r>
            <w:r>
              <w:rPr>
                <w:rFonts w:ascii="宋体" w:hAnsi="宋体" w:hint="eastAsia"/>
                <w:u w:val="single"/>
              </w:rPr>
              <w:t>供销部</w:t>
            </w:r>
            <w:r w:rsidRPr="0042501B">
              <w:rPr>
                <w:rFonts w:ascii="宋体" w:hAnsi="宋体" w:hint="eastAsia"/>
                <w:u w:val="single"/>
              </w:rPr>
              <w:t>、</w:t>
            </w:r>
            <w:r>
              <w:rPr>
                <w:rFonts w:ascii="宋体" w:hAnsi="宋体" w:hint="eastAsia"/>
                <w:u w:val="single"/>
              </w:rPr>
              <w:t>技术</w:t>
            </w:r>
            <w:r w:rsidRPr="0042501B">
              <w:rPr>
                <w:rFonts w:ascii="宋体" w:hAnsi="宋体" w:hint="eastAsia"/>
                <w:u w:val="single"/>
              </w:rPr>
              <w:t>质量</w:t>
            </w:r>
            <w:r>
              <w:rPr>
                <w:rFonts w:ascii="宋体" w:hAnsi="宋体" w:hint="eastAsia"/>
                <w:u w:val="single"/>
              </w:rPr>
              <w:t>部</w:t>
            </w:r>
            <w:r w:rsidRPr="0042501B">
              <w:rPr>
                <w:rFonts w:ascii="宋体" w:hAnsi="宋体" w:hint="eastAsia"/>
                <w:u w:val="single"/>
              </w:rPr>
              <w:t>、生产</w:t>
            </w:r>
            <w:r>
              <w:rPr>
                <w:rFonts w:ascii="宋体" w:hAnsi="宋体" w:hint="eastAsia"/>
                <w:u w:val="single"/>
              </w:rPr>
              <w:t>部</w:t>
            </w:r>
          </w:p>
          <w:p w:rsidR="00DA639A" w:rsidRPr="007F222B" w:rsidRDefault="00DA639A" w:rsidP="003572FE">
            <w:pPr>
              <w:adjustRightInd w:val="0"/>
              <w:spacing w:line="280" w:lineRule="exact"/>
              <w:ind w:firstLineChars="200" w:firstLine="420"/>
              <w:jc w:val="left"/>
              <w:rPr>
                <w:rFonts w:ascii="宋体" w:hAnsi="宋体"/>
                <w:u w:val="single"/>
              </w:rPr>
            </w:pPr>
          </w:p>
          <w:p w:rsidR="009808DA" w:rsidRDefault="009808DA" w:rsidP="003572FE">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9808DA" w:rsidRDefault="009808DA" w:rsidP="003572FE">
            <w:pPr>
              <w:adjustRightInd w:val="0"/>
              <w:spacing w:line="280" w:lineRule="exact"/>
              <w:jc w:val="left"/>
              <w:rPr>
                <w:rFonts w:ascii="宋体" w:hAnsi="宋体"/>
                <w:szCs w:val="21"/>
              </w:rPr>
            </w:pPr>
          </w:p>
          <w:p w:rsidR="009808DA" w:rsidRDefault="009808DA" w:rsidP="003572FE">
            <w:pPr>
              <w:adjustRightInd w:val="0"/>
              <w:spacing w:line="280" w:lineRule="exact"/>
              <w:jc w:val="left"/>
              <w:rPr>
                <w:rFonts w:ascii="宋体" w:hAnsi="宋体"/>
                <w:szCs w:val="21"/>
              </w:rPr>
            </w:pPr>
            <w:r>
              <w:rPr>
                <w:rFonts w:ascii="宋体" w:hAnsi="宋体" w:hint="eastAsia"/>
                <w:szCs w:val="21"/>
              </w:rPr>
              <w:t>■不存在</w:t>
            </w:r>
          </w:p>
          <w:p w:rsidR="009808DA" w:rsidRDefault="009808DA" w:rsidP="003572FE">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9808DA" w:rsidRDefault="009808DA" w:rsidP="003572FE">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9808DA" w:rsidRDefault="009808DA" w:rsidP="003572FE">
            <w:pPr>
              <w:adjustRightInd w:val="0"/>
              <w:spacing w:line="280" w:lineRule="exact"/>
              <w:jc w:val="left"/>
              <w:rPr>
                <w:rFonts w:ascii="宋体"/>
                <w:szCs w:val="21"/>
              </w:rPr>
            </w:pPr>
          </w:p>
          <w:p w:rsidR="009808DA" w:rsidRDefault="009808DA" w:rsidP="003572FE">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9808DA" w:rsidRDefault="009808DA" w:rsidP="003572FE">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9808DA" w:rsidRDefault="009808DA" w:rsidP="003572FE">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9808DA" w:rsidRDefault="009808DA" w:rsidP="003572FE">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1715"/>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9808DA" w:rsidRDefault="00DA639A" w:rsidP="003572FE">
            <w:pPr>
              <w:adjustRightInd w:val="0"/>
              <w:spacing w:line="280" w:lineRule="exact"/>
              <w:ind w:firstLineChars="200" w:firstLine="420"/>
              <w:jc w:val="left"/>
              <w:rPr>
                <w:rFonts w:ascii="宋体" w:hAnsi="宋体"/>
                <w:u w:val="single"/>
              </w:rPr>
            </w:pPr>
            <w:r>
              <w:rPr>
                <w:rFonts w:ascii="宋体" w:hAnsi="宋体" w:hint="eastAsia"/>
                <w:u w:val="single"/>
              </w:rPr>
              <w:t>生产部</w:t>
            </w:r>
            <w:r w:rsidR="009808DA">
              <w:rPr>
                <w:rFonts w:ascii="宋体" w:hAnsi="宋体" w:hint="eastAsia"/>
                <w:u w:val="single"/>
              </w:rPr>
              <w:t>、</w:t>
            </w:r>
            <w:r w:rsidR="0042501B">
              <w:rPr>
                <w:rFonts w:ascii="宋体" w:hAnsi="宋体" w:hint="eastAsia"/>
                <w:szCs w:val="21"/>
              </w:rPr>
              <w:t>车间、</w:t>
            </w:r>
            <w:r w:rsidR="009808DA">
              <w:rPr>
                <w:rFonts w:ascii="宋体" w:hAnsi="宋体" w:hint="eastAsia"/>
                <w:szCs w:val="21"/>
              </w:rPr>
              <w:t>仓库、除尘设备所在的场所</w:t>
            </w:r>
          </w:p>
          <w:p w:rsidR="009808DA" w:rsidRDefault="009808DA" w:rsidP="003572FE">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735"/>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widowControl/>
              <w:spacing w:line="280" w:lineRule="exact"/>
              <w:rPr>
                <w:rFonts w:ascii="宋体" w:hAnsi="宋体"/>
                <w:szCs w:val="21"/>
                <w:u w:val="single"/>
              </w:rPr>
            </w:pPr>
            <w:r>
              <w:rPr>
                <w:rFonts w:ascii="宋体" w:hAnsi="宋体" w:hint="eastAsia"/>
                <w:szCs w:val="21"/>
              </w:rPr>
              <w:t>5、体系覆盖产品、服务、活动范围为：</w:t>
            </w:r>
          </w:p>
          <w:p w:rsidR="009808DA" w:rsidRDefault="009808DA" w:rsidP="003572FE">
            <w:pPr>
              <w:spacing w:line="276" w:lineRule="auto"/>
              <w:rPr>
                <w:rFonts w:ascii="宋体" w:hAnsi="宋体" w:cs="宋体"/>
                <w:kern w:val="0"/>
                <w:szCs w:val="21"/>
              </w:rPr>
            </w:pPr>
            <w:r>
              <w:rPr>
                <w:rFonts w:ascii="宋体" w:hAnsi="宋体"/>
                <w:b/>
                <w:szCs w:val="21"/>
              </w:rPr>
              <w:t>QMS</w:t>
            </w:r>
            <w:r>
              <w:rPr>
                <w:rFonts w:ascii="宋体" w:hAnsi="宋体" w:hint="eastAsia"/>
                <w:b/>
                <w:szCs w:val="21"/>
              </w:rPr>
              <w:t>:</w:t>
            </w:r>
            <w:r>
              <w:rPr>
                <w:rFonts w:ascii="宋体" w:hAnsi="宋体" w:cs="宋体" w:hint="eastAsia"/>
                <w:kern w:val="0"/>
                <w:szCs w:val="21"/>
                <w:lang w:bidi="ar"/>
              </w:rPr>
              <w:t xml:space="preserve"> </w:t>
            </w:r>
            <w:r>
              <w:rPr>
                <w:rFonts w:ascii="宋体" w:hAnsi="宋体" w:cs="宋体" w:hint="eastAsia"/>
                <w:kern w:val="0"/>
                <w:szCs w:val="21"/>
                <w:u w:val="single"/>
              </w:rPr>
              <w:t xml:space="preserve">                                                                 </w:t>
            </w:r>
          </w:p>
          <w:p w:rsidR="009808DA" w:rsidRDefault="009808DA" w:rsidP="003572FE">
            <w:pPr>
              <w:spacing w:line="276" w:lineRule="auto"/>
              <w:jc w:val="left"/>
              <w:rPr>
                <w:rFonts w:ascii="宋体" w:hAnsi="宋体"/>
                <w:b/>
                <w:bCs/>
                <w:color w:val="000000"/>
                <w:szCs w:val="21"/>
                <w:u w:val="single"/>
              </w:rPr>
            </w:pPr>
            <w:r>
              <w:rPr>
                <w:rFonts w:ascii="宋体" w:hAnsi="宋体" w:cs="宋体"/>
                <w:b/>
                <w:kern w:val="0"/>
                <w:szCs w:val="21"/>
              </w:rPr>
              <w:t>EMS:</w:t>
            </w:r>
            <w:r>
              <w:rPr>
                <w:rFonts w:ascii="宋体" w:hAnsi="宋体" w:cs="宋体" w:hint="eastAsia"/>
                <w:kern w:val="0"/>
                <w:szCs w:val="21"/>
              </w:rPr>
              <w:t xml:space="preserve"> </w:t>
            </w:r>
            <w:r>
              <w:rPr>
                <w:rFonts w:hint="eastAsia"/>
                <w:bCs/>
                <w:szCs w:val="21"/>
                <w:u w:val="single"/>
              </w:rPr>
              <w:t xml:space="preserve"> </w:t>
            </w:r>
            <w:r w:rsidRPr="00667915">
              <w:rPr>
                <w:rFonts w:hint="eastAsia"/>
                <w:bCs/>
                <w:szCs w:val="21"/>
                <w:u w:val="single"/>
              </w:rPr>
              <w:t xml:space="preserve"> </w:t>
            </w:r>
            <w:r w:rsidRPr="00DA639A">
              <w:rPr>
                <w:rFonts w:hint="eastAsia"/>
                <w:bCs/>
                <w:szCs w:val="21"/>
                <w:u w:val="single"/>
              </w:rPr>
              <w:t xml:space="preserve"> </w:t>
            </w:r>
            <w:bookmarkStart w:id="3" w:name="审核范围"/>
            <w:r w:rsidR="00DA639A" w:rsidRPr="00DA639A">
              <w:rPr>
                <w:rFonts w:hint="eastAsia"/>
                <w:sz w:val="20"/>
                <w:u w:val="single"/>
              </w:rPr>
              <w:t>汽车变速箱用齿轮、轴、阀体、阀座及总成的锻造生产及相关环境管理活动</w:t>
            </w:r>
            <w:bookmarkEnd w:id="3"/>
            <w:r w:rsidRPr="00DA639A">
              <w:rPr>
                <w:rFonts w:hint="eastAsia"/>
                <w:bCs/>
                <w:szCs w:val="21"/>
                <w:u w:val="single"/>
              </w:rPr>
              <w:t xml:space="preserve"> </w:t>
            </w:r>
            <w:r w:rsidRPr="00232DA5">
              <w:rPr>
                <w:rFonts w:hint="eastAsia"/>
                <w:bCs/>
                <w:szCs w:val="21"/>
                <w:u w:val="single"/>
              </w:rPr>
              <w:t xml:space="preserve">   </w:t>
            </w:r>
            <w:r>
              <w:rPr>
                <w:rFonts w:hint="eastAsia"/>
                <w:bCs/>
                <w:szCs w:val="21"/>
                <w:u w:val="single"/>
              </w:rPr>
              <w:t xml:space="preserve">          </w:t>
            </w:r>
          </w:p>
          <w:p w:rsidR="009808DA" w:rsidRDefault="009808DA" w:rsidP="003572FE">
            <w:pPr>
              <w:spacing w:line="0" w:lineRule="atLeast"/>
              <w:jc w:val="left"/>
              <w:rPr>
                <w:rFonts w:ascii="宋体" w:hAnsi="宋体"/>
                <w:szCs w:val="21"/>
                <w:u w:val="single"/>
              </w:rPr>
            </w:pPr>
            <w:r>
              <w:rPr>
                <w:rFonts w:ascii="宋体" w:hAnsi="宋体"/>
                <w:b/>
                <w:szCs w:val="21"/>
              </w:rPr>
              <w:t>OHSMS:</w:t>
            </w:r>
            <w:r>
              <w:rPr>
                <w:rFonts w:ascii="宋体" w:hAnsi="宋体" w:hint="eastAsia"/>
                <w:b/>
                <w:szCs w:val="21"/>
              </w:rPr>
              <w:t xml:space="preserve"> </w:t>
            </w:r>
            <w:r>
              <w:rPr>
                <w:rFonts w:ascii="宋体" w:hAnsi="宋体" w:hint="eastAsia"/>
                <w:b/>
                <w:szCs w:val="21"/>
                <w:u w:val="single"/>
              </w:rPr>
              <w:t xml:space="preserve">                                                               </w:t>
            </w:r>
          </w:p>
          <w:p w:rsidR="009808DA" w:rsidRDefault="009808DA" w:rsidP="003572FE">
            <w:pPr>
              <w:adjustRightInd w:val="0"/>
              <w:spacing w:line="280" w:lineRule="exact"/>
              <w:jc w:val="left"/>
              <w:rPr>
                <w:rFonts w:ascii="宋体"/>
                <w:szCs w:val="21"/>
              </w:rPr>
            </w:pPr>
          </w:p>
          <w:p w:rsidR="009808DA" w:rsidRDefault="009808DA" w:rsidP="003572FE">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9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9808DA" w:rsidRDefault="009808DA" w:rsidP="003572FE">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9808DA" w:rsidRDefault="009808DA" w:rsidP="003572FE">
            <w:pPr>
              <w:adjustRightInd w:val="0"/>
              <w:spacing w:line="280" w:lineRule="exact"/>
              <w:jc w:val="left"/>
              <w:rPr>
                <w:rFonts w:ascii="宋体" w:hAnsi="宋体"/>
                <w:color w:val="000000"/>
                <w:szCs w:val="21"/>
                <w:u w:val="single"/>
              </w:rPr>
            </w:pPr>
            <w:r>
              <w:rPr>
                <w:rFonts w:ascii="宋体" w:hAnsi="宋体" w:hint="eastAsia"/>
                <w:color w:val="000000"/>
                <w:szCs w:val="21"/>
              </w:rPr>
              <w:t>□有，条款及要求：</w:t>
            </w:r>
          </w:p>
          <w:p w:rsidR="009808DA" w:rsidRDefault="009808DA" w:rsidP="003572FE">
            <w:pPr>
              <w:adjustRightInd w:val="0"/>
              <w:spacing w:line="280" w:lineRule="exact"/>
              <w:jc w:val="left"/>
              <w:rPr>
                <w:rFonts w:ascii="Arial" w:hAnsi="Arial" w:cs="Arial"/>
                <w:spacing w:val="-5"/>
                <w:szCs w:val="21"/>
                <w:u w:val="single"/>
              </w:rPr>
            </w:pP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p>
          <w:p w:rsidR="009808DA" w:rsidRDefault="009808DA" w:rsidP="003572FE">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402"/>
          <w:tblHeader/>
        </w:trPr>
        <w:tc>
          <w:tcPr>
            <w:tcW w:w="675" w:type="dxa"/>
            <w:vMerge w:val="restart"/>
            <w:tcBorders>
              <w:top w:val="single" w:sz="4" w:space="0" w:color="auto"/>
              <w:left w:val="single" w:sz="4" w:space="0" w:color="auto"/>
              <w:right w:val="single" w:sz="4" w:space="0" w:color="auto"/>
            </w:tcBorders>
          </w:tcPr>
          <w:p w:rsidR="009808DA" w:rsidRDefault="009808DA" w:rsidP="003572FE">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tc>
      </w:tr>
      <w:tr w:rsidR="009808DA" w:rsidTr="003572FE">
        <w:trPr>
          <w:trHeight w:val="1419"/>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sidR="00232DA5">
              <w:rPr>
                <w:rFonts w:ascii="宋体" w:hAnsi="宋体" w:hint="eastAsia"/>
                <w:u w:val="single"/>
              </w:rPr>
              <w:t xml:space="preserve">5 </w:t>
            </w:r>
            <w:r>
              <w:rPr>
                <w:rFonts w:ascii="宋体" w:hAnsi="宋体" w:hint="eastAsia"/>
                <w:u w:val="single"/>
              </w:rPr>
              <w:t>月1日</w:t>
            </w:r>
            <w:r>
              <w:rPr>
                <w:rFonts w:ascii="宋体" w:hAnsi="宋体" w:hint="eastAsia"/>
              </w:rPr>
              <w:t>开始贯标工作：</w:t>
            </w:r>
          </w:p>
          <w:p w:rsidR="009808DA" w:rsidRDefault="009808DA" w:rsidP="003572FE">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9808DA" w:rsidRDefault="009808DA" w:rsidP="003572FE">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jc w:val="center"/>
            </w:pPr>
            <w:r>
              <w:rPr>
                <w:rFonts w:hint="eastAsia"/>
              </w:rPr>
              <w:t>Ok</w:t>
            </w:r>
          </w:p>
        </w:tc>
      </w:tr>
      <w:tr w:rsidR="009808DA" w:rsidTr="003572FE">
        <w:trPr>
          <w:trHeight w:val="1967"/>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9808DA" w:rsidRDefault="009808DA" w:rsidP="003572FE">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9808DA" w:rsidRDefault="009808DA" w:rsidP="003572FE">
            <w:pPr>
              <w:adjustRightInd w:val="0"/>
              <w:spacing w:line="360" w:lineRule="auto"/>
              <w:jc w:val="left"/>
              <w:rPr>
                <w:rFonts w:ascii="宋体" w:hAnsi="宋体"/>
                <w:szCs w:val="22"/>
              </w:rPr>
            </w:pPr>
            <w:r>
              <w:rPr>
                <w:rFonts w:ascii="宋体" w:hAnsi="宋体" w:hint="eastAsia"/>
                <w:szCs w:val="22"/>
              </w:rPr>
              <w:t>■必需的运行控制文件，如：</w:t>
            </w:r>
          </w:p>
          <w:p w:rsidR="009808DA" w:rsidRDefault="009808DA" w:rsidP="00232DA5">
            <w:pPr>
              <w:adjustRightInd w:val="0"/>
              <w:spacing w:line="360" w:lineRule="auto"/>
              <w:ind w:firstLineChars="300" w:firstLine="630"/>
              <w:jc w:val="left"/>
              <w:rPr>
                <w:rFonts w:ascii="宋体" w:hAnsi="宋体" w:cs="宋体"/>
                <w:szCs w:val="24"/>
              </w:rPr>
            </w:pPr>
            <w:r>
              <w:rPr>
                <w:rFonts w:ascii="Arial" w:hAnsi="Arial" w:cs="Arial" w:hint="eastAsia"/>
                <w:szCs w:val="21"/>
              </w:rPr>
              <w:t>管理制度、</w:t>
            </w:r>
            <w:r w:rsidR="00232DA5">
              <w:rPr>
                <w:rFonts w:ascii="Arial" w:hAnsi="Arial" w:cs="Arial" w:hint="eastAsia"/>
                <w:szCs w:val="21"/>
              </w:rPr>
              <w:t>管理程序</w:t>
            </w:r>
            <w:r>
              <w:rPr>
                <w:rFonts w:ascii="Arial" w:hAnsi="Arial" w:cs="Arial" w:hint="eastAsia"/>
                <w:szCs w:val="21"/>
              </w:rPr>
              <w:t xml:space="preserve"> </w:t>
            </w:r>
            <w:r>
              <w:rPr>
                <w:rFonts w:ascii="Arial" w:hAnsi="Arial" w:cs="Arial" w:hint="eastAsia"/>
                <w:szCs w:val="21"/>
              </w:rPr>
              <w:t>。</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pPr>
          </w:p>
          <w:p w:rsidR="009808DA" w:rsidRDefault="009808DA" w:rsidP="003572FE">
            <w:pPr>
              <w:adjustRightInd w:val="0"/>
              <w:spacing w:line="360" w:lineRule="auto"/>
              <w:jc w:val="center"/>
            </w:pPr>
            <w:r>
              <w:t>O</w:t>
            </w:r>
            <w:r>
              <w:rPr>
                <w:rFonts w:hint="eastAsia"/>
              </w:rPr>
              <w:t>k</w:t>
            </w:r>
          </w:p>
        </w:tc>
      </w:tr>
      <w:tr w:rsidR="009808DA" w:rsidTr="003572FE">
        <w:trPr>
          <w:trHeight w:val="2243"/>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 xml:space="preserve">、该组织管理体系于  2019年 </w:t>
            </w:r>
            <w:r w:rsidR="00232DA5">
              <w:rPr>
                <w:rFonts w:ascii="宋体" w:hAnsi="宋体" w:hint="eastAsia"/>
                <w:szCs w:val="22"/>
              </w:rPr>
              <w:t>5</w:t>
            </w:r>
            <w:r>
              <w:rPr>
                <w:rFonts w:ascii="宋体" w:hAnsi="宋体" w:hint="eastAsia"/>
                <w:szCs w:val="22"/>
              </w:rPr>
              <w:t>月1日 开始正式运行，管理体系文件评价见文件审核报告。验证文件评审报告所提出问题的纠正：</w:t>
            </w:r>
          </w:p>
          <w:p w:rsidR="009808DA" w:rsidRDefault="009808DA" w:rsidP="003572FE">
            <w:pPr>
              <w:adjustRightInd w:val="0"/>
              <w:spacing w:line="360" w:lineRule="auto"/>
              <w:jc w:val="left"/>
              <w:rPr>
                <w:rFonts w:ascii="宋体" w:hAnsi="宋体"/>
                <w:szCs w:val="22"/>
              </w:rPr>
            </w:pPr>
            <w:r>
              <w:rPr>
                <w:rFonts w:ascii="宋体" w:hAnsi="宋体" w:hint="eastAsia"/>
                <w:szCs w:val="22"/>
              </w:rPr>
              <w:t xml:space="preserve">☑文件评审未提出问题 </w:t>
            </w:r>
          </w:p>
          <w:p w:rsidR="009808DA" w:rsidRDefault="009808DA" w:rsidP="003572FE">
            <w:pPr>
              <w:adjustRightInd w:val="0"/>
              <w:spacing w:line="360" w:lineRule="auto"/>
              <w:jc w:val="left"/>
              <w:rPr>
                <w:rFonts w:ascii="宋体" w:hAnsi="宋体"/>
                <w:szCs w:val="22"/>
              </w:rPr>
            </w:pPr>
            <w:r>
              <w:rPr>
                <w:rFonts w:ascii="宋体" w:hAnsi="宋体" w:hint="eastAsia"/>
                <w:szCs w:val="22"/>
              </w:rPr>
              <w:t>□验证修订的文件资料，已纠正，符合；</w:t>
            </w:r>
          </w:p>
          <w:p w:rsidR="009808DA" w:rsidRDefault="009808DA" w:rsidP="003572FE">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9808DA" w:rsidRDefault="009808DA" w:rsidP="003572FE">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jc w:val="center"/>
            </w:pPr>
          </w:p>
          <w:p w:rsidR="009808DA" w:rsidRDefault="009808DA" w:rsidP="003572FE">
            <w:pPr>
              <w:adjustRightInd w:val="0"/>
              <w:spacing w:line="360" w:lineRule="auto"/>
              <w:ind w:firstLineChars="100" w:firstLine="210"/>
            </w:pPr>
            <w:r>
              <w:rPr>
                <w:rFonts w:hint="eastAsia"/>
              </w:rPr>
              <w:t>Ok</w:t>
            </w:r>
          </w:p>
        </w:tc>
      </w:tr>
      <w:tr w:rsidR="009808DA" w:rsidTr="003572FE">
        <w:trPr>
          <w:trHeight w:val="1810"/>
          <w:tblHeader/>
        </w:trPr>
        <w:tc>
          <w:tcPr>
            <w:tcW w:w="675" w:type="dxa"/>
            <w:vMerge/>
            <w:tcBorders>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9808DA" w:rsidRDefault="009808DA" w:rsidP="003572FE">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9808DA" w:rsidRDefault="009808DA" w:rsidP="003572FE">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ind w:firstLineChars="100" w:firstLine="210"/>
              <w:rPr>
                <w:szCs w:val="24"/>
              </w:rPr>
            </w:pPr>
            <w:r>
              <w:rPr>
                <w:rFonts w:hint="eastAsia"/>
              </w:rPr>
              <w:t>Ok</w:t>
            </w:r>
          </w:p>
        </w:tc>
      </w:tr>
      <w:tr w:rsidR="009808DA" w:rsidTr="003572FE">
        <w:trPr>
          <w:trHeight w:val="380"/>
        </w:trPr>
        <w:tc>
          <w:tcPr>
            <w:tcW w:w="675" w:type="dxa"/>
            <w:vMerge w:val="restart"/>
          </w:tcPr>
          <w:p w:rsidR="009808DA" w:rsidRDefault="009808DA" w:rsidP="003572FE">
            <w:pPr>
              <w:adjustRightInd w:val="0"/>
              <w:spacing w:line="360" w:lineRule="auto"/>
              <w:jc w:val="left"/>
            </w:pPr>
            <w:r>
              <w:t>3</w:t>
            </w:r>
          </w:p>
        </w:tc>
        <w:tc>
          <w:tcPr>
            <w:tcW w:w="12297" w:type="dxa"/>
          </w:tcPr>
          <w:p w:rsidR="009808DA" w:rsidRDefault="009808DA" w:rsidP="003572FE">
            <w:pPr>
              <w:adjustRightInd w:val="0"/>
              <w:spacing w:line="360" w:lineRule="auto"/>
              <w:jc w:val="left"/>
              <w:rPr>
                <w:rFonts w:ascii="宋体" w:hAnsi="宋体"/>
                <w:b/>
                <w:szCs w:val="21"/>
              </w:rPr>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9808DA" w:rsidRDefault="009808DA" w:rsidP="003572FE">
            <w:pPr>
              <w:tabs>
                <w:tab w:val="left" w:pos="1305"/>
              </w:tabs>
            </w:pPr>
          </w:p>
        </w:tc>
      </w:tr>
      <w:tr w:rsidR="009808DA" w:rsidTr="003572FE">
        <w:trPr>
          <w:trHeight w:val="247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9808DA" w:rsidRDefault="009808DA" w:rsidP="003572FE">
            <w:pPr>
              <w:adjustRightInd w:val="0"/>
              <w:spacing w:line="360" w:lineRule="auto"/>
              <w:jc w:val="left"/>
              <w:rPr>
                <w:szCs w:val="21"/>
              </w:rPr>
            </w:pPr>
            <w:r>
              <w:rPr>
                <w:rFonts w:hint="eastAsia"/>
                <w:szCs w:val="21"/>
              </w:rPr>
              <w:t>1</w:t>
            </w:r>
            <w:r>
              <w:rPr>
                <w:rFonts w:hint="eastAsia"/>
                <w:szCs w:val="21"/>
              </w:rPr>
              <w:t>）确定情况：</w:t>
            </w:r>
          </w:p>
          <w:p w:rsidR="009808DA" w:rsidRDefault="009808DA" w:rsidP="003572FE">
            <w:pPr>
              <w:adjustRightInd w:val="0"/>
              <w:spacing w:line="360" w:lineRule="auto"/>
              <w:jc w:val="left"/>
              <w:rPr>
                <w:szCs w:val="21"/>
              </w:rPr>
            </w:pPr>
            <w:r>
              <w:rPr>
                <w:rFonts w:hint="eastAsia"/>
                <w:szCs w:val="21"/>
              </w:rPr>
              <w:t xml:space="preserve"> </w:t>
            </w:r>
          </w:p>
          <w:p w:rsidR="009808DA" w:rsidRDefault="009808DA" w:rsidP="003572FE">
            <w:pPr>
              <w:adjustRightInd w:val="0"/>
              <w:spacing w:line="360" w:lineRule="auto"/>
              <w:jc w:val="left"/>
              <w:rPr>
                <w:szCs w:val="21"/>
              </w:rPr>
            </w:pPr>
            <w:r>
              <w:rPr>
                <w:rFonts w:hint="eastAsia"/>
                <w:szCs w:val="21"/>
              </w:rPr>
              <w:t>2</w:t>
            </w:r>
            <w:r>
              <w:rPr>
                <w:rFonts w:hint="eastAsia"/>
                <w:szCs w:val="21"/>
              </w:rPr>
              <w:t>）监视和评审情况：</w:t>
            </w:r>
          </w:p>
          <w:p w:rsidR="009808DA" w:rsidRDefault="009808DA" w:rsidP="003572FE">
            <w:pPr>
              <w:adjustRightInd w:val="0"/>
              <w:spacing w:line="360" w:lineRule="auto"/>
              <w:jc w:val="left"/>
              <w:rPr>
                <w:rFonts w:ascii="宋体" w:hAnsi="宋体"/>
                <w:b/>
                <w:szCs w:val="21"/>
              </w:rPr>
            </w:pPr>
            <w:r>
              <w:rPr>
                <w:rFonts w:hint="eastAsia"/>
                <w:szCs w:val="21"/>
              </w:rPr>
              <w:t xml:space="preserve">    </w:t>
            </w:r>
          </w:p>
        </w:tc>
        <w:tc>
          <w:tcPr>
            <w:tcW w:w="1400" w:type="dxa"/>
          </w:tcPr>
          <w:p w:rsidR="009808DA" w:rsidRDefault="009808DA" w:rsidP="003572FE">
            <w:pPr>
              <w:tabs>
                <w:tab w:val="left" w:pos="1305"/>
              </w:tabs>
            </w:pPr>
            <w:r>
              <w:t>Ok</w:t>
            </w:r>
          </w:p>
        </w:tc>
      </w:tr>
      <w:tr w:rsidR="009808DA" w:rsidTr="003572FE">
        <w:trPr>
          <w:trHeight w:val="2438"/>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rPr>
            </w:pPr>
            <w:r>
              <w:rPr>
                <w:rFonts w:ascii="宋体" w:hAnsi="宋体" w:hint="eastAsia"/>
              </w:rPr>
              <w:t>2、产品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9808DA" w:rsidRDefault="009808DA" w:rsidP="003572FE">
            <w:pPr>
              <w:adjustRightInd w:val="0"/>
              <w:spacing w:line="360" w:lineRule="auto"/>
              <w:jc w:val="left"/>
              <w:rPr>
                <w:rFonts w:ascii="宋体" w:hAnsi="宋体"/>
                <w:szCs w:val="21"/>
              </w:rPr>
            </w:pPr>
            <w:r>
              <w:rPr>
                <w:rFonts w:ascii="宋体" w:hAnsi="宋体" w:hint="eastAsia"/>
                <w:szCs w:val="21"/>
              </w:rPr>
              <w:t>1）过程描述：</w:t>
            </w:r>
          </w:p>
          <w:p w:rsidR="00132512" w:rsidRDefault="00232DA5" w:rsidP="00132512">
            <w:pPr>
              <w:adjustRightInd w:val="0"/>
              <w:spacing w:line="360" w:lineRule="auto"/>
              <w:ind w:firstLineChars="300" w:firstLine="630"/>
              <w:jc w:val="left"/>
              <w:rPr>
                <w:rFonts w:ascii="宋体" w:hAnsi="宋体"/>
                <w:szCs w:val="21"/>
              </w:rPr>
            </w:pPr>
            <w:r>
              <w:rPr>
                <w:rFonts w:ascii="宋体" w:hAnsi="宋体" w:hint="eastAsia"/>
                <w:szCs w:val="21"/>
              </w:rPr>
              <w:t>下料→加热→锻造成型→冲孔→车毛刺→热处理→抛丸→粗车→检验→入库。</w:t>
            </w:r>
          </w:p>
          <w:p w:rsidR="009808DA" w:rsidRDefault="009808DA" w:rsidP="003572FE">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9808DA" w:rsidRDefault="009808DA" w:rsidP="003572FE">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DD44AE">
              <w:rPr>
                <w:rFonts w:ascii="宋体" w:hAnsi="宋体" w:hint="eastAsia"/>
                <w:szCs w:val="21"/>
              </w:rPr>
              <w:t>锻造、热处理</w:t>
            </w:r>
          </w:p>
          <w:p w:rsidR="009808DA" w:rsidRDefault="009808DA" w:rsidP="003572FE">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r>
              <w:rPr>
                <w:rFonts w:hint="eastAsia"/>
              </w:rPr>
              <w:t>Ok</w:t>
            </w: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tc>
      </w:tr>
      <w:tr w:rsidR="009808DA" w:rsidTr="003572FE">
        <w:trPr>
          <w:trHeight w:val="139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 xml:space="preserve">5、外包过程及管控情况： </w:t>
            </w:r>
          </w:p>
          <w:p w:rsidR="009808DA" w:rsidRDefault="009808DA" w:rsidP="003572FE">
            <w:pPr>
              <w:adjustRightInd w:val="0"/>
              <w:spacing w:line="360" w:lineRule="auto"/>
              <w:ind w:firstLine="420"/>
              <w:jc w:val="left"/>
              <w:rPr>
                <w:rFonts w:ascii="宋体" w:hAnsi="宋体"/>
                <w:szCs w:val="21"/>
              </w:rPr>
            </w:pPr>
            <w:r>
              <w:rPr>
                <w:rFonts w:ascii="宋体" w:hAnsi="宋体" w:hint="eastAsia"/>
                <w:szCs w:val="21"/>
              </w:rPr>
              <w:t>☑无   □有，说明具体的外包过程及管理控制情况：</w:t>
            </w:r>
          </w:p>
          <w:p w:rsidR="009808DA" w:rsidRDefault="009808DA" w:rsidP="003572FE">
            <w:pPr>
              <w:adjustRightInd w:val="0"/>
              <w:spacing w:line="360" w:lineRule="auto"/>
              <w:ind w:firstLineChars="200" w:firstLine="420"/>
              <w:jc w:val="left"/>
              <w:rPr>
                <w:rFonts w:ascii="宋体" w:hAnsi="宋体"/>
              </w:rPr>
            </w:pPr>
          </w:p>
        </w:tc>
        <w:tc>
          <w:tcPr>
            <w:tcW w:w="1400" w:type="dxa"/>
          </w:tcPr>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r>
              <w:rPr>
                <w:rFonts w:hint="eastAsia"/>
              </w:rPr>
              <w:t>Ok</w:t>
            </w:r>
          </w:p>
        </w:tc>
      </w:tr>
      <w:tr w:rsidR="009808DA" w:rsidTr="003572FE">
        <w:trPr>
          <w:trHeight w:val="139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固体废弃物的排放、 </w:t>
            </w:r>
            <w:r w:rsidR="00DD44AE">
              <w:rPr>
                <w:rFonts w:ascii="宋体" w:hAnsi="宋体" w:hint="eastAsia"/>
                <w:u w:val="single"/>
              </w:rPr>
              <w:t>火灾</w:t>
            </w:r>
            <w:r>
              <w:rPr>
                <w:rFonts w:ascii="宋体" w:hAnsi="宋体" w:hint="eastAsia"/>
                <w:u w:val="single"/>
              </w:rPr>
              <w:t>、</w:t>
            </w:r>
            <w:r w:rsidR="00DD44AE">
              <w:rPr>
                <w:rFonts w:ascii="宋体" w:hAnsi="宋体" w:hint="eastAsia"/>
                <w:u w:val="single"/>
              </w:rPr>
              <w:t>能源消耗</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hAnsi="宋体"/>
                <w:u w:val="single"/>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 xml:space="preserve"> </w:t>
            </w:r>
            <w:r w:rsidR="00DD44AE">
              <w:rPr>
                <w:rFonts w:ascii="宋体" w:hAnsi="宋体" w:hint="eastAsia"/>
                <w:u w:val="single"/>
              </w:rPr>
              <w:t>4</w:t>
            </w:r>
            <w:r>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r>
              <w:rPr>
                <w:rFonts w:ascii="宋体" w:hAnsi="宋体" w:hint="eastAsia"/>
                <w:u w:val="single"/>
              </w:rPr>
              <w:t>固体废弃物的排放、</w:t>
            </w:r>
            <w:r w:rsidR="00DD44AE">
              <w:rPr>
                <w:rFonts w:ascii="宋体" w:hAnsi="宋体" w:hint="eastAsia"/>
                <w:u w:val="single"/>
              </w:rPr>
              <w:t>火灾、能源消耗、资源消耗</w:t>
            </w:r>
          </w:p>
          <w:p w:rsidR="009808DA" w:rsidRDefault="009808DA" w:rsidP="003572FE">
            <w:pPr>
              <w:adjustRightInd w:val="0"/>
              <w:spacing w:line="360" w:lineRule="auto"/>
              <w:jc w:val="left"/>
              <w:rPr>
                <w:rFonts w:ascii="宋体"/>
              </w:rPr>
            </w:pPr>
            <w:r>
              <w:rPr>
                <w:rFonts w:ascii="宋体" w:hAnsi="宋体" w:hint="eastAsia"/>
              </w:rPr>
              <w:t>3）重要环境因素评价：</w:t>
            </w:r>
          </w:p>
          <w:p w:rsidR="009808DA" w:rsidRDefault="009808DA" w:rsidP="003572FE">
            <w:pPr>
              <w:adjustRightInd w:val="0"/>
              <w:spacing w:line="360" w:lineRule="auto"/>
              <w:jc w:val="left"/>
              <w:rPr>
                <w:rFonts w:ascii="宋体"/>
                <w:szCs w:val="21"/>
              </w:rPr>
            </w:pPr>
            <w:r>
              <w:rPr>
                <w:rFonts w:ascii="宋体" w:hAnsi="宋体" w:hint="eastAsia"/>
                <w:szCs w:val="21"/>
              </w:rPr>
              <w:t>□齐全</w:t>
            </w:r>
          </w:p>
          <w:p w:rsidR="009808DA" w:rsidRDefault="009808DA" w:rsidP="003572FE">
            <w:pPr>
              <w:adjustRightInd w:val="0"/>
              <w:spacing w:line="360" w:lineRule="auto"/>
              <w:jc w:val="left"/>
              <w:rPr>
                <w:rFonts w:ascii="宋体" w:hAnsi="宋体"/>
                <w:szCs w:val="21"/>
              </w:rPr>
            </w:pPr>
            <w:r>
              <w:rPr>
                <w:rFonts w:ascii="宋体" w:hAnsi="宋体" w:hint="eastAsia"/>
                <w:szCs w:val="21"/>
              </w:rPr>
              <w:t xml:space="preserve">☑有遗漏，遗漏部分有： </w:t>
            </w:r>
            <w:r w:rsidR="0024639A">
              <w:rPr>
                <w:rFonts w:ascii="宋体" w:hAnsi="宋体" w:hint="eastAsia"/>
                <w:szCs w:val="21"/>
              </w:rPr>
              <w:t>废气</w:t>
            </w:r>
            <w:r>
              <w:rPr>
                <w:rFonts w:ascii="宋体" w:hAnsi="宋体" w:hint="eastAsia"/>
                <w:szCs w:val="21"/>
              </w:rPr>
              <w:t>排放、</w:t>
            </w:r>
            <w:r w:rsidR="0024639A">
              <w:rPr>
                <w:rFonts w:ascii="宋体" w:hAnsi="宋体" w:hint="eastAsia"/>
                <w:szCs w:val="21"/>
              </w:rPr>
              <w:t>噪声排放</w:t>
            </w:r>
          </w:p>
          <w:p w:rsidR="009808DA" w:rsidRDefault="009808DA" w:rsidP="003572FE">
            <w:pPr>
              <w:adjustRightInd w:val="0"/>
              <w:spacing w:line="360" w:lineRule="auto"/>
              <w:jc w:val="left"/>
              <w:rPr>
                <w:rFonts w:ascii="宋体" w:hAnsi="宋体"/>
                <w:szCs w:val="21"/>
              </w:rPr>
            </w:pPr>
          </w:p>
        </w:tc>
        <w:tc>
          <w:tcPr>
            <w:tcW w:w="1400" w:type="dxa"/>
          </w:tcPr>
          <w:p w:rsidR="009808DA" w:rsidRPr="00396D71" w:rsidRDefault="009808DA" w:rsidP="003572FE">
            <w:pPr>
              <w:tabs>
                <w:tab w:val="left" w:pos="1305"/>
              </w:tabs>
            </w:pPr>
            <w:r>
              <w:t>X</w:t>
            </w:r>
          </w:p>
        </w:tc>
      </w:tr>
      <w:tr w:rsidR="009808DA" w:rsidTr="003572FE">
        <w:trPr>
          <w:trHeight w:val="2606"/>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项，包括：</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rPr>
            </w:pPr>
            <w:r>
              <w:rPr>
                <w:rFonts w:ascii="宋体" w:hAnsi="宋体" w:hint="eastAsia"/>
              </w:rPr>
              <w:t>3）重要危险源评价：</w:t>
            </w:r>
          </w:p>
          <w:p w:rsidR="009808DA" w:rsidRDefault="009808DA" w:rsidP="003572FE">
            <w:pPr>
              <w:adjustRightInd w:val="0"/>
              <w:spacing w:line="360" w:lineRule="auto"/>
              <w:jc w:val="left"/>
              <w:rPr>
                <w:rFonts w:ascii="宋体"/>
                <w:szCs w:val="21"/>
              </w:rPr>
            </w:pPr>
            <w:r>
              <w:rPr>
                <w:rFonts w:ascii="宋体" w:hAnsi="宋体" w:hint="eastAsia"/>
                <w:szCs w:val="21"/>
              </w:rPr>
              <w:t>□齐全</w:t>
            </w:r>
          </w:p>
          <w:p w:rsidR="009808DA" w:rsidRDefault="009808DA" w:rsidP="003572FE">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9808DA" w:rsidRDefault="009808DA" w:rsidP="003572FE">
            <w:pPr>
              <w:tabs>
                <w:tab w:val="left" w:pos="1305"/>
              </w:tabs>
            </w:pPr>
          </w:p>
        </w:tc>
      </w:tr>
      <w:tr w:rsidR="009808DA" w:rsidTr="003572FE">
        <w:trPr>
          <w:trHeight w:val="420"/>
        </w:trPr>
        <w:tc>
          <w:tcPr>
            <w:tcW w:w="675" w:type="dxa"/>
            <w:vMerge w:val="restart"/>
          </w:tcPr>
          <w:p w:rsidR="009808DA" w:rsidRDefault="009808DA" w:rsidP="003572FE">
            <w:pPr>
              <w:adjustRightInd w:val="0"/>
              <w:spacing w:line="360" w:lineRule="auto"/>
              <w:jc w:val="left"/>
            </w:pPr>
            <w:r>
              <w:rPr>
                <w:rFonts w:hint="eastAsia"/>
              </w:rPr>
              <w:t>4</w:t>
            </w:r>
          </w:p>
        </w:tc>
        <w:tc>
          <w:tcPr>
            <w:tcW w:w="12297" w:type="dxa"/>
          </w:tcPr>
          <w:p w:rsidR="009808DA" w:rsidRDefault="009808DA" w:rsidP="003572FE">
            <w:pPr>
              <w:adjustRightInd w:val="0"/>
              <w:spacing w:line="360" w:lineRule="auto"/>
              <w:jc w:val="left"/>
            </w:pPr>
            <w:r>
              <w:rPr>
                <w:rFonts w:ascii="宋体" w:hAnsi="宋体" w:hint="eastAsia"/>
                <w:b/>
                <w:szCs w:val="21"/>
              </w:rPr>
              <w:t>相关法律法规及其它要求的遵守情况</w:t>
            </w:r>
          </w:p>
        </w:tc>
        <w:tc>
          <w:tcPr>
            <w:tcW w:w="1400" w:type="dxa"/>
          </w:tcPr>
          <w:p w:rsidR="009808DA" w:rsidRDefault="009808DA" w:rsidP="003572FE">
            <w:pPr>
              <w:adjustRightInd w:val="0"/>
              <w:spacing w:line="360" w:lineRule="auto"/>
              <w:jc w:val="left"/>
            </w:pPr>
          </w:p>
        </w:tc>
      </w:tr>
      <w:tr w:rsidR="009808DA" w:rsidTr="003572FE">
        <w:trPr>
          <w:trHeight w:val="397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9808DA" w:rsidRDefault="009808DA" w:rsidP="003572FE">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9808DA" w:rsidRDefault="009808DA" w:rsidP="003572FE">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9808DA" w:rsidRDefault="009808DA" w:rsidP="003572FE">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9808DA" w:rsidRDefault="009808DA" w:rsidP="003572FE">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9808DA" w:rsidRDefault="009808DA" w:rsidP="003572FE">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9808DA" w:rsidRDefault="009808DA" w:rsidP="003572FE">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9808DA" w:rsidRDefault="009808DA" w:rsidP="003572FE">
            <w:pPr>
              <w:adjustRightInd w:val="0"/>
              <w:spacing w:line="360" w:lineRule="auto"/>
              <w:jc w:val="left"/>
            </w:pPr>
            <w:r>
              <w:t>Ok</w:t>
            </w:r>
          </w:p>
        </w:tc>
      </w:tr>
      <w:tr w:rsidR="009808DA" w:rsidTr="003572FE">
        <w:trPr>
          <w:trHeight w:val="144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、组织识别了适用的法律、法规、标准和规范等，主要包括：</w:t>
            </w:r>
            <w:r>
              <w:rPr>
                <w:rFonts w:ascii="宋体" w:hAnsi="宋体"/>
                <w:szCs w:val="21"/>
                <w:u w:val="single"/>
              </w:rPr>
              <w:t xml:space="preserve">  </w:t>
            </w:r>
            <w:r w:rsidR="00AF2ACF">
              <w:rPr>
                <w:rFonts w:ascii="宋体" w:hAnsi="宋体"/>
                <w:szCs w:val="21"/>
                <w:u w:val="single"/>
              </w:rPr>
              <w:t>环保法</w:t>
            </w:r>
            <w:r w:rsidR="00AF2ACF">
              <w:rPr>
                <w:rFonts w:ascii="宋体" w:hAnsi="宋体" w:hint="eastAsia"/>
                <w:szCs w:val="21"/>
                <w:u w:val="single"/>
              </w:rPr>
              <w:t>、</w:t>
            </w:r>
            <w:r w:rsidR="0024639A">
              <w:rPr>
                <w:rFonts w:ascii="宋体" w:hAnsi="宋体" w:hint="eastAsia"/>
                <w:szCs w:val="24"/>
                <w:u w:val="single"/>
              </w:rPr>
              <w:t>消防法、</w:t>
            </w:r>
            <w:r>
              <w:rPr>
                <w:rFonts w:ascii="宋体" w:hAnsi="宋体" w:hint="eastAsia"/>
                <w:szCs w:val="21"/>
                <w:u w:val="single"/>
              </w:rPr>
              <w:t>节约能源法</w:t>
            </w:r>
            <w:r>
              <w:rPr>
                <w:rFonts w:ascii="宋体" w:hAnsi="宋体" w:hint="eastAsia"/>
                <w:szCs w:val="24"/>
                <w:u w:val="single"/>
              </w:rPr>
              <w:t>、危险废物贮存污染控制标准 等。</w:t>
            </w:r>
          </w:p>
          <w:p w:rsidR="009808DA" w:rsidRDefault="009808DA" w:rsidP="003572FE">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9808DA" w:rsidRDefault="009808DA" w:rsidP="003572FE">
            <w:pPr>
              <w:adjustRightInd w:val="0"/>
              <w:spacing w:line="360" w:lineRule="auto"/>
              <w:jc w:val="left"/>
            </w:pPr>
            <w:r>
              <w:t>O</w:t>
            </w:r>
            <w:r>
              <w:rPr>
                <w:rFonts w:hint="eastAsia"/>
              </w:rPr>
              <w:t>k</w:t>
            </w:r>
          </w:p>
        </w:tc>
      </w:tr>
      <w:tr w:rsidR="009808DA" w:rsidTr="003572FE">
        <w:trPr>
          <w:trHeight w:val="149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9808DA" w:rsidRDefault="009808DA" w:rsidP="003572FE">
            <w:pPr>
              <w:adjustRightInd w:val="0"/>
              <w:spacing w:line="360" w:lineRule="auto"/>
              <w:jc w:val="left"/>
              <w:rPr>
                <w:rFonts w:ascii="宋体"/>
                <w:szCs w:val="21"/>
              </w:rPr>
            </w:pPr>
            <w:r>
              <w:rPr>
                <w:rFonts w:ascii="宋体" w:hAnsi="宋体" w:hint="eastAsia"/>
                <w:szCs w:val="21"/>
              </w:rPr>
              <w:t>■否</w:t>
            </w:r>
          </w:p>
          <w:p w:rsidR="009808DA" w:rsidRDefault="009808DA" w:rsidP="003572FE">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9808DA" w:rsidRDefault="009808DA" w:rsidP="003572FE">
            <w:pPr>
              <w:adjustRightInd w:val="0"/>
              <w:spacing w:line="360" w:lineRule="auto"/>
              <w:jc w:val="left"/>
            </w:pPr>
            <w:r>
              <w:t>Ok</w:t>
            </w:r>
          </w:p>
        </w:tc>
      </w:tr>
      <w:tr w:rsidR="009808DA" w:rsidTr="003572FE">
        <w:trPr>
          <w:trHeight w:val="480"/>
        </w:trPr>
        <w:tc>
          <w:tcPr>
            <w:tcW w:w="675" w:type="dxa"/>
            <w:vMerge w:val="restart"/>
          </w:tcPr>
          <w:p w:rsidR="009808DA" w:rsidRDefault="009808DA" w:rsidP="003572FE">
            <w:pPr>
              <w:adjustRightInd w:val="0"/>
              <w:spacing w:line="360" w:lineRule="auto"/>
              <w:jc w:val="left"/>
            </w:pPr>
            <w:r>
              <w:rPr>
                <w:rFonts w:hint="eastAsia"/>
              </w:rPr>
              <w:t>5</w:t>
            </w:r>
          </w:p>
        </w:tc>
        <w:tc>
          <w:tcPr>
            <w:tcW w:w="12297" w:type="dxa"/>
          </w:tcPr>
          <w:p w:rsidR="009808DA" w:rsidRDefault="009808DA" w:rsidP="003572FE">
            <w:pPr>
              <w:adjustRightInd w:val="0"/>
              <w:spacing w:line="360" w:lineRule="auto"/>
              <w:jc w:val="left"/>
            </w:pPr>
            <w:r>
              <w:rPr>
                <w:rFonts w:ascii="宋体" w:hAnsi="宋体" w:hint="eastAsia"/>
                <w:b/>
                <w:szCs w:val="21"/>
              </w:rPr>
              <w:t>运行控制和关键绩效：</w:t>
            </w:r>
          </w:p>
        </w:tc>
        <w:tc>
          <w:tcPr>
            <w:tcW w:w="1400" w:type="dxa"/>
          </w:tcPr>
          <w:p w:rsidR="009808DA" w:rsidRDefault="009808DA" w:rsidP="003572FE">
            <w:pPr>
              <w:adjustRightInd w:val="0"/>
              <w:spacing w:line="360" w:lineRule="auto"/>
              <w:jc w:val="left"/>
            </w:pPr>
          </w:p>
        </w:tc>
      </w:tr>
      <w:tr w:rsidR="009808DA" w:rsidTr="003572FE">
        <w:trPr>
          <w:trHeight w:val="48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4"/>
                <w:u w:val="single"/>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Ansi="宋体" w:hint="eastAsia"/>
                <w:szCs w:val="24"/>
                <w:u w:val="single"/>
              </w:rPr>
              <w:t>GB/T1184-1996《形状和位置公差未注公差值》、</w:t>
            </w:r>
            <w:r w:rsidR="00391563">
              <w:rPr>
                <w:rFonts w:ascii="宋体" w:hAnsi="宋体" w:hint="eastAsia"/>
                <w:szCs w:val="24"/>
                <w:u w:val="single"/>
              </w:rPr>
              <w:t>，</w:t>
            </w:r>
          </w:p>
          <w:p w:rsidR="009808DA" w:rsidRDefault="009808DA" w:rsidP="003572FE">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9808DA" w:rsidRDefault="009808DA" w:rsidP="003572FE">
            <w:pPr>
              <w:adjustRightInd w:val="0"/>
              <w:spacing w:line="360" w:lineRule="auto"/>
              <w:jc w:val="left"/>
              <w:rPr>
                <w:rFonts w:ascii="宋体" w:hAnsi="宋体"/>
              </w:rPr>
            </w:pPr>
            <w:r>
              <w:rPr>
                <w:rFonts w:ascii="宋体" w:hAnsi="宋体" w:hint="eastAsia"/>
              </w:rPr>
              <w:t>b.最终产品质量情况：</w:t>
            </w:r>
          </w:p>
          <w:p w:rsidR="009808DA" w:rsidRDefault="009808DA" w:rsidP="003572FE">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9808DA" w:rsidRDefault="009808DA" w:rsidP="003572FE">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9808DA" w:rsidRDefault="009808DA" w:rsidP="003572FE">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9808DA" w:rsidRDefault="009808DA" w:rsidP="003572FE">
            <w:pPr>
              <w:adjustRightInd w:val="0"/>
              <w:spacing w:line="360" w:lineRule="auto"/>
              <w:jc w:val="left"/>
            </w:pPr>
            <w:r>
              <w:t>Ok</w:t>
            </w:r>
          </w:p>
        </w:tc>
      </w:tr>
      <w:tr w:rsidR="009808DA" w:rsidTr="003572FE">
        <w:trPr>
          <w:trHeight w:val="122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9808DA" w:rsidRDefault="009808DA" w:rsidP="003572FE">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u w:val="single"/>
              </w:rPr>
              <w:t>固体废弃物的排放、噪声</w:t>
            </w:r>
            <w:r w:rsidR="007A532D">
              <w:rPr>
                <w:rFonts w:ascii="宋体" w:hAnsi="宋体" w:hint="eastAsia"/>
                <w:u w:val="single"/>
              </w:rPr>
              <w:t>排放</w:t>
            </w:r>
            <w:r>
              <w:rPr>
                <w:rFonts w:ascii="宋体" w:hAnsi="宋体" w:hint="eastAsia"/>
                <w:u w:val="single"/>
              </w:rPr>
              <w:t>、废气</w:t>
            </w:r>
            <w:r w:rsidR="007A532D">
              <w:rPr>
                <w:rFonts w:ascii="宋体" w:hAnsi="宋体" w:hint="eastAsia"/>
                <w:u w:val="single"/>
              </w:rPr>
              <w:t>排放</w:t>
            </w:r>
            <w:r>
              <w:rPr>
                <w:rFonts w:ascii="宋体" w:hAnsi="宋体" w:hint="eastAsia"/>
                <w:szCs w:val="21"/>
                <w:u w:val="single"/>
              </w:rPr>
              <w:t xml:space="preserve">   </w:t>
            </w:r>
          </w:p>
          <w:p w:rsidR="009808DA" w:rsidRDefault="009808DA" w:rsidP="003572FE">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150B56" w:rsidRPr="00984485" w:rsidRDefault="009808DA" w:rsidP="00150B56">
            <w:pPr>
              <w:spacing w:line="360" w:lineRule="auto"/>
              <w:ind w:firstLine="421"/>
              <w:rPr>
                <w:rFonts w:asciiTheme="minorEastAsia" w:eastAsiaTheme="minorEastAsia" w:hAnsiTheme="minorEastAsia" w:cs="宋体"/>
                <w:szCs w:val="21"/>
              </w:rPr>
            </w:pPr>
            <w:r>
              <w:rPr>
                <w:rFonts w:ascii="宋体" w:hAnsi="宋体" w:hint="eastAsia"/>
              </w:rPr>
              <w:t>--受控情况：</w:t>
            </w:r>
            <w:r>
              <w:rPr>
                <w:rFonts w:ascii="宋体" w:hint="eastAsia"/>
                <w:u w:val="single"/>
              </w:rPr>
              <w:t xml:space="preserve"> </w:t>
            </w:r>
            <w:r w:rsidR="00150B56" w:rsidRPr="00984485">
              <w:rPr>
                <w:rFonts w:asciiTheme="minorEastAsia" w:eastAsiaTheme="minorEastAsia" w:hAnsiTheme="minorEastAsia" w:cs="宋体" w:hint="eastAsia"/>
                <w:szCs w:val="21"/>
              </w:rPr>
              <w:t>1、废水管控：</w:t>
            </w:r>
          </w:p>
          <w:p w:rsidR="00150B56" w:rsidRDefault="00150B56" w:rsidP="00150B56">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lastRenderedPageBreak/>
              <w:t>生活废水经化粪池简单处理后排入政府管网集中处理。</w:t>
            </w:r>
          </w:p>
          <w:p w:rsidR="00150B56" w:rsidRDefault="00150B56" w:rsidP="00150B56">
            <w:pPr>
              <w:spacing w:line="360" w:lineRule="auto"/>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表面</w:t>
            </w:r>
            <w:r w:rsidRPr="00EF4C47">
              <w:rPr>
                <w:rFonts w:asciiTheme="minorEastAsia" w:eastAsiaTheme="minorEastAsia" w:hAnsiTheme="minorEastAsia" w:cs="宋体" w:hint="eastAsia"/>
                <w:szCs w:val="21"/>
              </w:rPr>
              <w:t>处理工序用水循环使用，每月排放一次，作为危险废物交由有危险废物处置资质的单位进行处置</w:t>
            </w:r>
            <w:r>
              <w:rPr>
                <w:rFonts w:asciiTheme="minorEastAsia" w:eastAsiaTheme="minorEastAsia" w:hAnsiTheme="minorEastAsia" w:cs="宋体" w:hint="eastAsia"/>
                <w:szCs w:val="21"/>
              </w:rPr>
              <w:t>。</w:t>
            </w:r>
          </w:p>
          <w:p w:rsidR="00150B56" w:rsidRDefault="00150B56" w:rsidP="00150B56">
            <w:pPr>
              <w:spacing w:line="360" w:lineRule="auto"/>
              <w:ind w:firstLine="421"/>
              <w:rPr>
                <w:rFonts w:asciiTheme="minorEastAsia" w:eastAsiaTheme="minorEastAsia" w:hAnsiTheme="minorEastAsia" w:cs="宋体"/>
                <w:szCs w:val="21"/>
              </w:rPr>
            </w:pPr>
            <w:r w:rsidRPr="00EF4C47">
              <w:rPr>
                <w:rFonts w:asciiTheme="minorEastAsia" w:eastAsiaTheme="minorEastAsia" w:hAnsiTheme="minorEastAsia" w:cs="宋体" w:hint="eastAsia"/>
                <w:szCs w:val="21"/>
              </w:rPr>
              <w:t>喷涂工序废气治理设施</w:t>
            </w:r>
            <w:proofErr w:type="gramStart"/>
            <w:r w:rsidRPr="00EF4C47">
              <w:rPr>
                <w:rFonts w:asciiTheme="minorEastAsia" w:eastAsiaTheme="minorEastAsia" w:hAnsiTheme="minorEastAsia" w:cs="宋体" w:hint="eastAsia"/>
                <w:szCs w:val="21"/>
              </w:rPr>
              <w:t>喷淋水经涂装</w:t>
            </w:r>
            <w:proofErr w:type="gramEnd"/>
            <w:r w:rsidRPr="00EF4C47">
              <w:rPr>
                <w:rFonts w:asciiTheme="minorEastAsia" w:eastAsiaTheme="minorEastAsia" w:hAnsiTheme="minorEastAsia" w:cs="宋体" w:hint="eastAsia"/>
                <w:szCs w:val="21"/>
              </w:rPr>
              <w:t>循环水净化处理设施处理后回用，约半年排放一次，排放废液作为危险废物交由有危险废物处置资质的单位进行处置</w:t>
            </w:r>
            <w:r>
              <w:rPr>
                <w:rFonts w:asciiTheme="minorEastAsia" w:eastAsiaTheme="minorEastAsia" w:hAnsiTheme="minorEastAsia" w:cs="宋体" w:hint="eastAsia"/>
                <w:szCs w:val="21"/>
              </w:rPr>
              <w:t>。</w:t>
            </w:r>
          </w:p>
          <w:p w:rsidR="00150B56" w:rsidRDefault="00150B56" w:rsidP="00150B56">
            <w:pPr>
              <w:spacing w:line="360" w:lineRule="auto"/>
              <w:ind w:firstLine="421"/>
              <w:rPr>
                <w:rFonts w:asciiTheme="minorEastAsia" w:eastAsiaTheme="minorEastAsia" w:hAnsiTheme="minorEastAsia" w:cs="宋体"/>
                <w:szCs w:val="21"/>
              </w:rPr>
            </w:pPr>
            <w:r w:rsidRPr="00EF4C47">
              <w:rPr>
                <w:rFonts w:asciiTheme="minorEastAsia" w:eastAsiaTheme="minorEastAsia" w:hAnsiTheme="minorEastAsia" w:cs="宋体" w:hint="eastAsia"/>
                <w:szCs w:val="21"/>
              </w:rPr>
              <w:t>天然气锅炉排水属于清净下水排市政雨水管网。项目无废水排放，不会对周边地表水体造成明显影响</w:t>
            </w:r>
            <w:r>
              <w:rPr>
                <w:rFonts w:asciiTheme="minorEastAsia" w:eastAsiaTheme="minorEastAsia" w:hAnsiTheme="minorEastAsia" w:cs="宋体" w:hint="eastAsia"/>
                <w:szCs w:val="21"/>
              </w:rPr>
              <w:t>。</w:t>
            </w:r>
          </w:p>
          <w:p w:rsidR="00150B56" w:rsidRPr="00984485" w:rsidRDefault="00150B56" w:rsidP="00150B56">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2、废气管控：</w:t>
            </w:r>
          </w:p>
          <w:p w:rsidR="00150B56" w:rsidRPr="00DE2737" w:rsidRDefault="00150B56" w:rsidP="00150B56">
            <w:pPr>
              <w:spacing w:line="360" w:lineRule="auto"/>
              <w:ind w:firstLine="421"/>
              <w:rPr>
                <w:rFonts w:asciiTheme="minorEastAsia" w:eastAsiaTheme="minorEastAsia" w:hAnsiTheme="minorEastAsia" w:cs="宋体"/>
                <w:szCs w:val="21"/>
              </w:rPr>
            </w:pPr>
            <w:r w:rsidRPr="00DE2737">
              <w:rPr>
                <w:rFonts w:asciiTheme="minorEastAsia" w:eastAsiaTheme="minorEastAsia" w:hAnsiTheme="minorEastAsia" w:cs="宋体" w:hint="eastAsia"/>
                <w:szCs w:val="21"/>
              </w:rPr>
              <w:t>浇注工艺有机废气通过负压真空管进入集气罐收集，采取水帘+</w:t>
            </w:r>
            <w:r>
              <w:rPr>
                <w:rFonts w:asciiTheme="minorEastAsia" w:eastAsiaTheme="minorEastAsia" w:hAnsiTheme="minorEastAsia" w:cs="宋体" w:hint="eastAsia"/>
                <w:szCs w:val="21"/>
              </w:rPr>
              <w:t>UV</w:t>
            </w:r>
            <w:r w:rsidRPr="00DE2737">
              <w:rPr>
                <w:rFonts w:asciiTheme="minorEastAsia" w:eastAsiaTheme="minorEastAsia" w:hAnsiTheme="minorEastAsia" w:cs="宋体" w:hint="eastAsia"/>
                <w:szCs w:val="21"/>
              </w:rPr>
              <w:t>分解+活性炭吸附后15高排气筒排放</w:t>
            </w:r>
            <w:r>
              <w:rPr>
                <w:rFonts w:asciiTheme="minorEastAsia" w:eastAsiaTheme="minorEastAsia" w:hAnsiTheme="minorEastAsia" w:cs="宋体" w:hint="eastAsia"/>
                <w:szCs w:val="21"/>
              </w:rPr>
              <w:t>。</w:t>
            </w:r>
          </w:p>
          <w:p w:rsidR="00150B56" w:rsidRPr="00DE2737" w:rsidRDefault="00150B56" w:rsidP="00150B56">
            <w:pPr>
              <w:spacing w:line="360" w:lineRule="auto"/>
              <w:ind w:firstLine="421"/>
              <w:rPr>
                <w:rFonts w:asciiTheme="minorEastAsia" w:eastAsiaTheme="minorEastAsia" w:hAnsiTheme="minorEastAsia" w:cs="宋体"/>
                <w:szCs w:val="21"/>
              </w:rPr>
            </w:pPr>
            <w:proofErr w:type="gramStart"/>
            <w:r w:rsidRPr="00DE2737">
              <w:rPr>
                <w:rFonts w:asciiTheme="minorEastAsia" w:eastAsiaTheme="minorEastAsia" w:hAnsiTheme="minorEastAsia" w:cs="宋体" w:hint="eastAsia"/>
                <w:szCs w:val="21"/>
              </w:rPr>
              <w:t>中频炉经1台</w:t>
            </w:r>
            <w:proofErr w:type="gramEnd"/>
            <w:r w:rsidRPr="00DE2737">
              <w:rPr>
                <w:rFonts w:asciiTheme="minorEastAsia" w:eastAsiaTheme="minorEastAsia" w:hAnsiTheme="minorEastAsia" w:cs="宋体" w:hint="eastAsia"/>
                <w:szCs w:val="21"/>
              </w:rPr>
              <w:t>高效脉冲电炉专用布袋除尘器处理后经15m排气筒排放。</w:t>
            </w:r>
          </w:p>
          <w:p w:rsidR="00150B56" w:rsidRPr="00DE2737" w:rsidRDefault="00150B56" w:rsidP="00150B56">
            <w:pPr>
              <w:spacing w:line="360" w:lineRule="auto"/>
              <w:ind w:firstLine="421"/>
              <w:rPr>
                <w:rFonts w:asciiTheme="minorEastAsia" w:eastAsiaTheme="minorEastAsia" w:hAnsiTheme="minorEastAsia" w:cs="宋体"/>
                <w:szCs w:val="21"/>
              </w:rPr>
            </w:pPr>
            <w:proofErr w:type="gramStart"/>
            <w:r w:rsidRPr="00DE2737">
              <w:rPr>
                <w:rFonts w:asciiTheme="minorEastAsia" w:eastAsiaTheme="minorEastAsia" w:hAnsiTheme="minorEastAsia" w:cs="宋体" w:hint="eastAsia"/>
                <w:szCs w:val="21"/>
              </w:rPr>
              <w:t>砂</w:t>
            </w:r>
            <w:proofErr w:type="gramEnd"/>
            <w:r w:rsidRPr="00DE2737">
              <w:rPr>
                <w:rFonts w:asciiTheme="minorEastAsia" w:eastAsiaTheme="minorEastAsia" w:hAnsiTheme="minorEastAsia" w:cs="宋体" w:hint="eastAsia"/>
                <w:szCs w:val="21"/>
              </w:rPr>
              <w:t>处理废气经2台布袋除尘器处理后分别经15m排气筒排放</w:t>
            </w:r>
            <w:r>
              <w:rPr>
                <w:rFonts w:asciiTheme="minorEastAsia" w:eastAsiaTheme="minorEastAsia" w:hAnsiTheme="minorEastAsia" w:cs="宋体" w:hint="eastAsia"/>
                <w:szCs w:val="21"/>
              </w:rPr>
              <w:t>。</w:t>
            </w:r>
          </w:p>
          <w:p w:rsidR="00150B56" w:rsidRPr="00DE2737" w:rsidRDefault="00150B56" w:rsidP="00150B56">
            <w:pPr>
              <w:spacing w:line="360" w:lineRule="auto"/>
              <w:ind w:firstLine="421"/>
              <w:rPr>
                <w:rFonts w:asciiTheme="minorEastAsia" w:eastAsiaTheme="minorEastAsia" w:hAnsiTheme="minorEastAsia" w:cs="宋体"/>
                <w:szCs w:val="21"/>
              </w:rPr>
            </w:pPr>
            <w:r w:rsidRPr="00DE2737">
              <w:rPr>
                <w:rFonts w:asciiTheme="minorEastAsia" w:eastAsiaTheme="minorEastAsia" w:hAnsiTheme="minorEastAsia" w:cs="宋体" w:hint="eastAsia"/>
                <w:szCs w:val="21"/>
              </w:rPr>
              <w:t>抛丸工序粉尘采用1台脉冲滤筒除尘器处理经15m排气筒排放</w:t>
            </w:r>
            <w:r>
              <w:rPr>
                <w:rFonts w:asciiTheme="minorEastAsia" w:eastAsiaTheme="minorEastAsia" w:hAnsiTheme="minorEastAsia" w:cs="宋体" w:hint="eastAsia"/>
                <w:szCs w:val="21"/>
              </w:rPr>
              <w:t>。</w:t>
            </w:r>
          </w:p>
          <w:p w:rsidR="009808DA" w:rsidRDefault="00150B56" w:rsidP="003C5C06">
            <w:pPr>
              <w:adjustRightInd w:val="0"/>
              <w:spacing w:line="360" w:lineRule="auto"/>
              <w:ind w:firstLineChars="200" w:firstLine="420"/>
              <w:jc w:val="left"/>
              <w:rPr>
                <w:rFonts w:ascii="宋体"/>
                <w:u w:val="single"/>
              </w:rPr>
            </w:pPr>
            <w:r w:rsidRPr="00DE2737">
              <w:rPr>
                <w:rFonts w:asciiTheme="minorEastAsia" w:eastAsiaTheme="minorEastAsia" w:hAnsiTheme="minorEastAsia" w:cs="宋体" w:hint="eastAsia"/>
                <w:szCs w:val="21"/>
              </w:rPr>
              <w:t>白模生产工艺废气经</w:t>
            </w:r>
            <w:r>
              <w:rPr>
                <w:rFonts w:asciiTheme="minorEastAsia" w:eastAsiaTheme="minorEastAsia" w:hAnsiTheme="minorEastAsia" w:cs="宋体" w:hint="eastAsia"/>
                <w:szCs w:val="21"/>
              </w:rPr>
              <w:t>U</w:t>
            </w:r>
            <w:r w:rsidRPr="00DE2737">
              <w:rPr>
                <w:rFonts w:asciiTheme="minorEastAsia" w:eastAsiaTheme="minorEastAsia" w:hAnsiTheme="minorEastAsia" w:cs="宋体" w:hint="eastAsia"/>
                <w:szCs w:val="21"/>
              </w:rPr>
              <w:t>V分解+活性炭吸附后经</w:t>
            </w:r>
            <w:r w:rsidR="003C5C06">
              <w:rPr>
                <w:rFonts w:asciiTheme="minorEastAsia" w:eastAsiaTheme="minorEastAsia" w:hAnsiTheme="minorEastAsia" w:cs="宋体" w:hint="eastAsia"/>
                <w:szCs w:val="21"/>
              </w:rPr>
              <w:t>1</w:t>
            </w:r>
            <w:r w:rsidRPr="00DE2737">
              <w:rPr>
                <w:rFonts w:asciiTheme="minorEastAsia" w:eastAsiaTheme="minorEastAsia" w:hAnsiTheme="minorEastAsia" w:cs="宋体" w:hint="eastAsia"/>
                <w:szCs w:val="21"/>
              </w:rPr>
              <w:t>8m排气筒排放</w:t>
            </w:r>
            <w:r w:rsidR="009808DA">
              <w:rPr>
                <w:rFonts w:ascii="宋体" w:hint="eastAsia"/>
                <w:u w:val="single"/>
              </w:rPr>
              <w:t>。</w:t>
            </w:r>
          </w:p>
          <w:p w:rsidR="003C5C06" w:rsidRDefault="003C5C06" w:rsidP="003C5C06">
            <w:pPr>
              <w:spacing w:line="360" w:lineRule="auto"/>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工件进入喷涂线后需先进行表面处理，会有少量碱性气体产生，项目采用水洗塔将收集的碱性气体吸收后经1根排气筒排放，水洗塔水循环使用，可用于</w:t>
            </w:r>
            <w:proofErr w:type="gramStart"/>
            <w:r>
              <w:rPr>
                <w:rFonts w:asciiTheme="minorEastAsia" w:eastAsiaTheme="minorEastAsia" w:hAnsiTheme="minorEastAsia" w:cs="宋体" w:hint="eastAsia"/>
                <w:szCs w:val="21"/>
              </w:rPr>
              <w:t>表面处理线预脱脂</w:t>
            </w:r>
            <w:proofErr w:type="gramEnd"/>
            <w:r>
              <w:rPr>
                <w:rFonts w:asciiTheme="minorEastAsia" w:eastAsiaTheme="minorEastAsia" w:hAnsiTheme="minorEastAsia" w:cs="宋体" w:hint="eastAsia"/>
                <w:szCs w:val="21"/>
              </w:rPr>
              <w:t>、主脱脂用水使用。</w:t>
            </w:r>
          </w:p>
          <w:p w:rsidR="003C5C06" w:rsidRDefault="003C5C06" w:rsidP="003C5C06">
            <w:pPr>
              <w:spacing w:line="360" w:lineRule="auto"/>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喷漆工序喷漆废气经集气管道收集后经水帘+过滤棉+活性炭吸附+UV光解+活性炭吸附装置处理后经18m高排气筒排放。</w:t>
            </w:r>
          </w:p>
          <w:p w:rsidR="00150B56" w:rsidRDefault="00150B56" w:rsidP="00150B56">
            <w:pPr>
              <w:spacing w:line="360" w:lineRule="auto"/>
              <w:ind w:firstLine="421"/>
              <w:rPr>
                <w:rFonts w:asciiTheme="minorEastAsia" w:eastAsiaTheme="minorEastAsia" w:hAnsiTheme="minorEastAsia" w:cs="宋体"/>
                <w:szCs w:val="21"/>
              </w:rPr>
            </w:pPr>
            <w:r w:rsidRPr="00DE2737">
              <w:rPr>
                <w:rFonts w:asciiTheme="minorEastAsia" w:eastAsiaTheme="minorEastAsia" w:hAnsiTheme="minorEastAsia" w:cs="宋体" w:hint="eastAsia"/>
                <w:szCs w:val="21"/>
              </w:rPr>
              <w:t>烘干工序废气经集气管道收集后经水帘+2道过滤棉+</w:t>
            </w:r>
            <w:r>
              <w:rPr>
                <w:rFonts w:asciiTheme="minorEastAsia" w:eastAsiaTheme="minorEastAsia" w:hAnsiTheme="minorEastAsia" w:cs="宋体" w:hint="eastAsia"/>
                <w:szCs w:val="21"/>
              </w:rPr>
              <w:t>UV</w:t>
            </w:r>
            <w:r w:rsidRPr="00DE2737">
              <w:rPr>
                <w:rFonts w:asciiTheme="minorEastAsia" w:eastAsiaTheme="minorEastAsia" w:hAnsiTheme="minorEastAsia" w:cs="宋体" w:hint="eastAsia"/>
                <w:szCs w:val="21"/>
              </w:rPr>
              <w:t>光解+活性炭吸附装置处理后经18m高排气简排放</w:t>
            </w:r>
            <w:r>
              <w:rPr>
                <w:rFonts w:asciiTheme="minorEastAsia" w:eastAsiaTheme="minorEastAsia" w:hAnsiTheme="minorEastAsia" w:cs="宋体" w:hint="eastAsia"/>
                <w:szCs w:val="21"/>
              </w:rPr>
              <w:t>。</w:t>
            </w:r>
          </w:p>
          <w:p w:rsidR="00150B56" w:rsidRDefault="00150B56" w:rsidP="00150B56">
            <w:pPr>
              <w:spacing w:line="360" w:lineRule="auto"/>
              <w:ind w:firstLine="421"/>
              <w:rPr>
                <w:rFonts w:asciiTheme="minorEastAsia" w:eastAsiaTheme="minorEastAsia" w:hAnsiTheme="minorEastAsia" w:cs="宋体"/>
                <w:szCs w:val="21"/>
              </w:rPr>
            </w:pPr>
            <w:r w:rsidRPr="006820E0">
              <w:rPr>
                <w:rFonts w:asciiTheme="minorEastAsia" w:eastAsiaTheme="minorEastAsia" w:hAnsiTheme="minorEastAsia" w:cs="宋体" w:hint="eastAsia"/>
                <w:szCs w:val="21"/>
              </w:rPr>
              <w:t>天然气锅炉安装了超低氮燃烧器，天然气锅炉废气经10m高排气筒排放</w:t>
            </w:r>
            <w:r>
              <w:rPr>
                <w:rFonts w:asciiTheme="minorEastAsia" w:eastAsiaTheme="minorEastAsia" w:hAnsiTheme="minorEastAsia" w:cs="宋体" w:hint="eastAsia"/>
                <w:szCs w:val="21"/>
              </w:rPr>
              <w:t>。</w:t>
            </w:r>
          </w:p>
          <w:p w:rsidR="00150B56" w:rsidRPr="00984485" w:rsidRDefault="00150B56" w:rsidP="00150B56">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经无组织废气监测符合排放标准要求。</w:t>
            </w:r>
          </w:p>
          <w:p w:rsidR="00150B56" w:rsidRPr="00984485" w:rsidRDefault="00150B56" w:rsidP="00150B56">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3、噪声管控：</w:t>
            </w:r>
          </w:p>
          <w:p w:rsidR="00150B56" w:rsidRDefault="00150B56" w:rsidP="00150B56">
            <w:pPr>
              <w:adjustRightInd w:val="0"/>
              <w:spacing w:line="360" w:lineRule="auto"/>
              <w:jc w:val="left"/>
              <w:rPr>
                <w:rFonts w:ascii="宋体" w:hAnsi="宋体"/>
              </w:rPr>
            </w:pPr>
            <w:r w:rsidRPr="00984485">
              <w:rPr>
                <w:rFonts w:asciiTheme="minorEastAsia" w:eastAsiaTheme="minorEastAsia" w:hAnsiTheme="minorEastAsia" w:cs="宋体" w:hint="eastAsia"/>
                <w:szCs w:val="21"/>
              </w:rPr>
              <w:lastRenderedPageBreak/>
              <w:t>生产过程产生</w:t>
            </w:r>
            <w:r>
              <w:rPr>
                <w:rFonts w:asciiTheme="minorEastAsia" w:eastAsiaTheme="minorEastAsia" w:hAnsiTheme="minorEastAsia" w:cs="宋体" w:hint="eastAsia"/>
                <w:szCs w:val="21"/>
              </w:rPr>
              <w:t>的</w:t>
            </w:r>
            <w:r w:rsidRPr="00984485">
              <w:rPr>
                <w:rFonts w:asciiTheme="minorEastAsia" w:eastAsiaTheme="minorEastAsia" w:hAnsiTheme="minorEastAsia" w:cs="宋体" w:hint="eastAsia"/>
                <w:szCs w:val="21"/>
              </w:rPr>
              <w:t>设备噪声，采取厂房内操作和选用低噪声的设备和工具并做消声和减振处理，同时加强设备的检查和维保，确保机械设备在正常工况下运行，</w:t>
            </w:r>
            <w:r>
              <w:rPr>
                <w:rFonts w:asciiTheme="minorEastAsia" w:eastAsiaTheme="minorEastAsia" w:hAnsiTheme="minorEastAsia" w:cs="宋体" w:hint="eastAsia"/>
                <w:szCs w:val="21"/>
              </w:rPr>
              <w:t>经</w:t>
            </w:r>
            <w:r w:rsidRPr="00984485">
              <w:rPr>
                <w:rFonts w:asciiTheme="minorEastAsia" w:eastAsiaTheme="minorEastAsia" w:hAnsiTheme="minorEastAsia" w:cs="宋体" w:hint="eastAsia"/>
                <w:szCs w:val="21"/>
              </w:rPr>
              <w:t>噪声</w:t>
            </w:r>
            <w:r>
              <w:rPr>
                <w:rFonts w:asciiTheme="minorEastAsia" w:eastAsiaTheme="minorEastAsia" w:hAnsiTheme="minorEastAsia" w:cs="宋体" w:hint="eastAsia"/>
                <w:szCs w:val="21"/>
              </w:rPr>
              <w:t>监测达标排放。</w:t>
            </w:r>
          </w:p>
          <w:p w:rsidR="009808DA" w:rsidRDefault="009808DA" w:rsidP="003572FE">
            <w:pPr>
              <w:adjustRightInd w:val="0"/>
              <w:spacing w:line="360" w:lineRule="auto"/>
              <w:jc w:val="left"/>
              <w:rPr>
                <w:rFonts w:ascii="宋体" w:hAnsi="宋体"/>
              </w:rPr>
            </w:pPr>
            <w:r>
              <w:rPr>
                <w:rFonts w:ascii="宋体" w:hAnsi="宋体" w:hint="eastAsia"/>
              </w:rPr>
              <w:t>--存在问题：</w:t>
            </w:r>
          </w:p>
          <w:p w:rsidR="009808DA" w:rsidRDefault="009808DA" w:rsidP="003572FE">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FE2E1A" w:rsidRPr="00FE2E1A" w:rsidRDefault="009808DA" w:rsidP="00FE2E1A">
            <w:pPr>
              <w:spacing w:line="360" w:lineRule="auto"/>
              <w:ind w:firstLineChars="200" w:firstLine="420"/>
              <w:rPr>
                <w:rFonts w:ascii="宋体"/>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sidR="00FE2E1A" w:rsidRPr="00FE2E1A">
              <w:rPr>
                <w:rFonts w:ascii="宋体" w:hint="eastAsia"/>
                <w:u w:val="single"/>
              </w:rPr>
              <w:t>查到2万吨车桥铸件及车悬挂系统生产线技改项目废气、废水、噪声监测报告，编号金盾环监2019第042号，报告日期2019.3.27日，监测单位陕西金盾工程检测有限公司，监测结果符合排放标准要求。</w:t>
            </w:r>
          </w:p>
          <w:p w:rsidR="00FE2E1A" w:rsidRPr="00FE2E1A" w:rsidRDefault="00FE2E1A" w:rsidP="00FE2E1A">
            <w:pPr>
              <w:spacing w:line="360" w:lineRule="auto"/>
              <w:ind w:firstLineChars="200" w:firstLine="420"/>
              <w:rPr>
                <w:rFonts w:ascii="宋体"/>
                <w:u w:val="single"/>
              </w:rPr>
            </w:pPr>
            <w:r w:rsidRPr="00FE2E1A">
              <w:rPr>
                <w:rFonts w:ascii="宋体" w:hint="eastAsia"/>
                <w:u w:val="single"/>
              </w:rPr>
              <w:t>查到2万吨车桥铸件及车悬挂系统生产线技改项目废气、噪声监测报告，编号金盾环监2019第074号，报告日期2019.5.13日，监测单位陕西金盾工程检测有限公司监测结果符合排放标准要求。</w:t>
            </w:r>
          </w:p>
          <w:p w:rsidR="00FE2E1A" w:rsidRPr="00FE2E1A" w:rsidRDefault="00FE2E1A" w:rsidP="00FE2E1A">
            <w:pPr>
              <w:spacing w:line="360" w:lineRule="auto"/>
              <w:ind w:firstLineChars="200" w:firstLine="420"/>
              <w:rPr>
                <w:rFonts w:ascii="宋体"/>
                <w:u w:val="single"/>
              </w:rPr>
            </w:pPr>
            <w:r w:rsidRPr="00FE2E1A">
              <w:rPr>
                <w:rFonts w:ascii="宋体" w:hint="eastAsia"/>
                <w:u w:val="single"/>
              </w:rPr>
              <w:t>查到2万吨车桥铸件及车悬挂系统生产线技改项目竣工环境保护验收监测报告（大气、废水、噪声部分），和三同时验收登记表，报告日期2019.5月，编制单位成都中环国保科技有限公司西安分公司，结论建议通过验收。</w:t>
            </w:r>
          </w:p>
          <w:p w:rsidR="009808DA" w:rsidRPr="00FE2E1A" w:rsidRDefault="00FE2E1A" w:rsidP="00FE2E1A">
            <w:pPr>
              <w:spacing w:line="360" w:lineRule="auto"/>
              <w:ind w:firstLineChars="200" w:firstLine="420"/>
              <w:rPr>
                <w:rFonts w:ascii="宋体"/>
                <w:u w:val="single"/>
              </w:rPr>
            </w:pPr>
            <w:r w:rsidRPr="00FE2E1A">
              <w:rPr>
                <w:rFonts w:ascii="宋体" w:hint="eastAsia"/>
                <w:u w:val="single"/>
              </w:rPr>
              <w:t>查到2万吨车桥铸件及车悬挂系统生产线技改项目竣工环境保护验收监测报告（固废部分），报告日期2019.5月，编制单位成都中环国保科技有限公司西安分公司，结论建议通过验收。</w:t>
            </w:r>
          </w:p>
          <w:p w:rsidR="009808DA" w:rsidRDefault="009808DA" w:rsidP="003572FE">
            <w:pPr>
              <w:adjustRightInd w:val="0"/>
              <w:spacing w:line="360" w:lineRule="auto"/>
              <w:jc w:val="left"/>
              <w:rPr>
                <w:rFonts w:ascii="宋体"/>
                <w:szCs w:val="21"/>
              </w:rPr>
            </w:pPr>
            <w:r>
              <w:rPr>
                <w:rFonts w:ascii="宋体" w:hAnsi="宋体" w:hint="eastAsia"/>
                <w:szCs w:val="21"/>
              </w:rPr>
              <w:t>监测结果为：</w:t>
            </w:r>
            <w:r>
              <w:rPr>
                <w:rFonts w:ascii="宋体" w:hAnsi="宋体"/>
                <w:szCs w:val="21"/>
                <w:u w:val="single"/>
              </w:rPr>
              <w:t xml:space="preserve"> </w:t>
            </w:r>
            <w:r w:rsidR="00FE2E1A">
              <w:rPr>
                <w:rFonts w:ascii="宋体" w:hAnsi="宋体" w:hint="eastAsia"/>
                <w:szCs w:val="21"/>
                <w:u w:val="single"/>
              </w:rPr>
              <w:t>合格</w:t>
            </w:r>
            <w:r>
              <w:rPr>
                <w:rFonts w:ascii="宋体" w:hAnsi="宋体"/>
                <w:szCs w:val="21"/>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p>
        </w:tc>
        <w:tc>
          <w:tcPr>
            <w:tcW w:w="1400" w:type="dxa"/>
          </w:tcPr>
          <w:p w:rsidR="009808DA" w:rsidRDefault="009808DA" w:rsidP="003572FE">
            <w:pPr>
              <w:adjustRightInd w:val="0"/>
              <w:spacing w:line="360" w:lineRule="auto"/>
              <w:jc w:val="left"/>
            </w:pPr>
            <w:r>
              <w:rPr>
                <w:rFonts w:hint="eastAsia"/>
              </w:rPr>
              <w:lastRenderedPageBreak/>
              <w:t xml:space="preserve"> </w:t>
            </w:r>
          </w:p>
        </w:tc>
      </w:tr>
      <w:tr w:rsidR="009808DA" w:rsidTr="003572FE">
        <w:trPr>
          <w:trHeight w:val="9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3、OHSMS:</w:t>
            </w:r>
          </w:p>
          <w:p w:rsidR="009808DA" w:rsidRDefault="009808DA" w:rsidP="003572FE">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9808DA" w:rsidRDefault="009808DA" w:rsidP="003572FE">
            <w:pPr>
              <w:adjustRightInd w:val="0"/>
              <w:spacing w:line="360" w:lineRule="auto"/>
              <w:jc w:val="left"/>
              <w:rPr>
                <w:rFonts w:ascii="宋体"/>
                <w:u w:val="single"/>
              </w:rPr>
            </w:pPr>
            <w:r>
              <w:rPr>
                <w:rFonts w:ascii="宋体" w:hint="eastAsia"/>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9808DA" w:rsidRDefault="009808DA" w:rsidP="003572FE">
            <w:pPr>
              <w:adjustRightInd w:val="0"/>
              <w:spacing w:line="360" w:lineRule="auto"/>
              <w:jc w:val="left"/>
              <w:rPr>
                <w:rFonts w:ascii="宋体" w:hAnsi="宋体"/>
                <w:szCs w:val="21"/>
                <w:u w:val="single"/>
              </w:rPr>
            </w:pPr>
            <w:r>
              <w:rPr>
                <w:rFonts w:ascii="宋体" w:hAnsi="宋体" w:hint="eastAsia"/>
              </w:rPr>
              <w:lastRenderedPageBreak/>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p>
        </w:tc>
        <w:tc>
          <w:tcPr>
            <w:tcW w:w="1400" w:type="dxa"/>
          </w:tcPr>
          <w:p w:rsidR="009808DA" w:rsidRDefault="009808DA" w:rsidP="003572FE">
            <w:pPr>
              <w:adjustRightInd w:val="0"/>
              <w:spacing w:line="360" w:lineRule="auto"/>
              <w:jc w:val="left"/>
            </w:pPr>
            <w:r>
              <w:rPr>
                <w:rFonts w:hint="eastAsia"/>
              </w:rPr>
              <w:lastRenderedPageBreak/>
              <w:t xml:space="preserve"> </w:t>
            </w:r>
          </w:p>
        </w:tc>
      </w:tr>
      <w:tr w:rsidR="009808DA" w:rsidTr="003572FE">
        <w:trPr>
          <w:trHeight w:val="405"/>
          <w:tblHeader/>
        </w:trPr>
        <w:tc>
          <w:tcPr>
            <w:tcW w:w="675" w:type="dxa"/>
            <w:vMerge w:val="restart"/>
          </w:tcPr>
          <w:p w:rsidR="009808DA" w:rsidRDefault="009808DA" w:rsidP="003572FE">
            <w:pPr>
              <w:adjustRightInd w:val="0"/>
              <w:spacing w:line="360" w:lineRule="auto"/>
              <w:jc w:val="center"/>
            </w:pPr>
            <w:r>
              <w:rPr>
                <w:rFonts w:hint="eastAsia"/>
              </w:rPr>
              <w:lastRenderedPageBreak/>
              <w:t>6</w:t>
            </w:r>
          </w:p>
        </w:tc>
        <w:tc>
          <w:tcPr>
            <w:tcW w:w="12297" w:type="dxa"/>
          </w:tcPr>
          <w:p w:rsidR="009808DA" w:rsidRDefault="009808DA" w:rsidP="003572FE">
            <w:pPr>
              <w:adjustRightInd w:val="0"/>
              <w:spacing w:line="360" w:lineRule="auto"/>
              <w:jc w:val="left"/>
            </w:pPr>
            <w:r>
              <w:rPr>
                <w:rFonts w:ascii="宋体" w:hAnsi="宋体" w:hint="eastAsia"/>
                <w:szCs w:val="21"/>
              </w:rPr>
              <w:t>管理体系的方针、目标/指标/措施方案及实现情况：</w:t>
            </w:r>
          </w:p>
        </w:tc>
        <w:tc>
          <w:tcPr>
            <w:tcW w:w="1400" w:type="dxa"/>
          </w:tcPr>
          <w:p w:rsidR="009808DA" w:rsidRDefault="009808DA" w:rsidP="003572FE">
            <w:pPr>
              <w:adjustRightInd w:val="0"/>
              <w:spacing w:line="360" w:lineRule="auto"/>
              <w:jc w:val="center"/>
            </w:pPr>
          </w:p>
        </w:tc>
      </w:tr>
      <w:tr w:rsidR="009808DA" w:rsidTr="003572FE">
        <w:trPr>
          <w:trHeight w:val="2998"/>
          <w:tblHeader/>
        </w:trPr>
        <w:tc>
          <w:tcPr>
            <w:tcW w:w="675" w:type="dxa"/>
            <w:vMerge/>
          </w:tcPr>
          <w:p w:rsidR="009808DA" w:rsidRDefault="009808DA" w:rsidP="003572FE">
            <w:pPr>
              <w:adjustRightInd w:val="0"/>
              <w:spacing w:line="360" w:lineRule="auto"/>
              <w:jc w:val="center"/>
            </w:pPr>
          </w:p>
        </w:tc>
        <w:tc>
          <w:tcPr>
            <w:tcW w:w="12297" w:type="dxa"/>
          </w:tcPr>
          <w:p w:rsidR="009808DA" w:rsidRDefault="009808DA" w:rsidP="003572FE">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9808DA" w:rsidRDefault="009808DA" w:rsidP="003572FE">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9808DA" w:rsidRDefault="009808DA" w:rsidP="003572FE">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环境目标</w:t>
            </w:r>
            <w:r w:rsidR="00CF2155">
              <w:rPr>
                <w:rFonts w:ascii="宋体" w:hAnsi="宋体" w:hint="eastAsia"/>
                <w:szCs w:val="21"/>
                <w:u w:val="single"/>
              </w:rPr>
              <w:t>4</w:t>
            </w:r>
            <w:r>
              <w:rPr>
                <w:rFonts w:ascii="宋体" w:hAnsi="宋体" w:hint="eastAsia"/>
                <w:szCs w:val="21"/>
                <w:u w:val="single"/>
              </w:rPr>
              <w:t>个</w:t>
            </w:r>
          </w:p>
          <w:p w:rsidR="009808DA" w:rsidRDefault="009808DA" w:rsidP="003572FE">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9808DA" w:rsidRDefault="009808DA" w:rsidP="003572FE">
            <w:pPr>
              <w:adjustRightInd w:val="0"/>
              <w:spacing w:line="360" w:lineRule="auto"/>
              <w:ind w:firstLineChars="200" w:firstLine="420"/>
              <w:jc w:val="left"/>
              <w:rPr>
                <w:rFonts w:ascii="宋体" w:hAnsi="宋体"/>
                <w:szCs w:val="21"/>
              </w:rPr>
            </w:pPr>
            <w:r>
              <w:rPr>
                <w:rFonts w:ascii="宋体" w:hAnsi="宋体" w:hint="eastAsia"/>
                <w:szCs w:val="21"/>
                <w:u w:val="single"/>
              </w:rPr>
              <w:t xml:space="preserve">企业已进行了分解，符合要求。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9808DA" w:rsidRDefault="009808DA" w:rsidP="003572FE">
            <w:pPr>
              <w:adjustRightInd w:val="0"/>
              <w:spacing w:line="360" w:lineRule="auto"/>
              <w:jc w:val="center"/>
            </w:pPr>
          </w:p>
        </w:tc>
      </w:tr>
      <w:tr w:rsidR="009808DA" w:rsidTr="003572FE">
        <w:trPr>
          <w:trHeight w:val="435"/>
        </w:trPr>
        <w:tc>
          <w:tcPr>
            <w:tcW w:w="675" w:type="dxa"/>
            <w:vMerge w:val="restart"/>
          </w:tcPr>
          <w:p w:rsidR="009808DA" w:rsidRDefault="009808DA" w:rsidP="003572FE">
            <w:pPr>
              <w:adjustRightInd w:val="0"/>
              <w:spacing w:line="360" w:lineRule="auto"/>
              <w:jc w:val="left"/>
            </w:pPr>
            <w:r>
              <w:rPr>
                <w:rFonts w:hint="eastAsia"/>
              </w:rPr>
              <w:t>7</w:t>
            </w:r>
          </w:p>
        </w:tc>
        <w:tc>
          <w:tcPr>
            <w:tcW w:w="12297" w:type="dxa"/>
          </w:tcPr>
          <w:p w:rsidR="009808DA" w:rsidRDefault="009808DA" w:rsidP="003572FE">
            <w:pPr>
              <w:adjustRightInd w:val="0"/>
              <w:spacing w:line="360" w:lineRule="auto"/>
              <w:jc w:val="left"/>
            </w:pPr>
            <w:r>
              <w:rPr>
                <w:rFonts w:ascii="宋体" w:hAnsi="宋体" w:hint="eastAsia"/>
                <w:b/>
                <w:bCs/>
                <w:szCs w:val="21"/>
              </w:rPr>
              <w:t>组织内部审核策划和实施情况</w:t>
            </w:r>
          </w:p>
        </w:tc>
        <w:tc>
          <w:tcPr>
            <w:tcW w:w="1400" w:type="dxa"/>
          </w:tcPr>
          <w:p w:rsidR="009808DA" w:rsidRDefault="009808DA" w:rsidP="003572FE">
            <w:pPr>
              <w:adjustRightInd w:val="0"/>
              <w:spacing w:line="360" w:lineRule="auto"/>
              <w:jc w:val="left"/>
            </w:pPr>
          </w:p>
        </w:tc>
      </w:tr>
      <w:tr w:rsidR="009808DA" w:rsidTr="003572FE">
        <w:trPr>
          <w:trHeight w:val="440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CF2155">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A76D4">
              <w:rPr>
                <w:rFonts w:ascii="宋体" w:hAnsi="宋体" w:hint="eastAsia"/>
                <w:u w:val="single"/>
              </w:rPr>
              <w:t>2</w:t>
            </w:r>
            <w:r w:rsidR="00E31BCA">
              <w:rPr>
                <w:rFonts w:ascii="宋体" w:hAnsi="宋体" w:hint="eastAsia"/>
                <w:u w:val="single"/>
              </w:rPr>
              <w:t>1</w:t>
            </w:r>
            <w:r w:rsidR="00CF2155">
              <w:rPr>
                <w:rFonts w:ascii="宋体" w:hAnsi="宋体" w:hint="eastAsia"/>
                <w:u w:val="single"/>
              </w:rPr>
              <w:t>-</w:t>
            </w:r>
            <w:r w:rsidR="007A76D4">
              <w:rPr>
                <w:rFonts w:ascii="宋体" w:hAnsi="宋体" w:hint="eastAsia"/>
                <w:u w:val="single"/>
              </w:rPr>
              <w:t>2</w:t>
            </w:r>
            <w:r w:rsidR="00CF2155">
              <w:rPr>
                <w:rFonts w:ascii="宋体" w:hAnsi="宋体" w:hint="eastAsia"/>
                <w:u w:val="single"/>
              </w:rPr>
              <w:t>2</w:t>
            </w:r>
            <w:r>
              <w:rPr>
                <w:rFonts w:ascii="宋体" w:hAnsi="宋体" w:hint="eastAsia"/>
                <w:u w:val="single"/>
              </w:rPr>
              <w:t xml:space="preserve">　</w:t>
            </w:r>
            <w:r>
              <w:rPr>
                <w:rFonts w:ascii="宋体" w:hAnsi="宋体" w:hint="eastAsia"/>
              </w:rPr>
              <w:t>日实施</w:t>
            </w:r>
          </w:p>
          <w:p w:rsidR="009808DA" w:rsidRDefault="009808DA" w:rsidP="003572FE">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9808DA" w:rsidRDefault="009808DA" w:rsidP="003572FE">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9808DA" w:rsidRDefault="009808DA" w:rsidP="003572FE">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9808DA" w:rsidRDefault="009808DA" w:rsidP="003572FE">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9808DA" w:rsidRDefault="009808DA" w:rsidP="003572FE">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hint="eastAsia"/>
              </w:rPr>
              <w:t>□</w:t>
            </w:r>
            <w:r>
              <w:rPr>
                <w:rFonts w:ascii="宋体" w:hAnsi="宋体"/>
              </w:rPr>
              <w:t xml:space="preserve">EMS  </w:t>
            </w:r>
            <w:r>
              <w:rPr>
                <w:rFonts w:hint="eastAsia"/>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9808DA" w:rsidRDefault="009808DA" w:rsidP="003572FE">
            <w:pPr>
              <w:adjustRightInd w:val="0"/>
              <w:spacing w:line="360" w:lineRule="auto"/>
              <w:jc w:val="left"/>
            </w:pPr>
            <w:r>
              <w:t>Ok</w:t>
            </w:r>
          </w:p>
        </w:tc>
      </w:tr>
      <w:tr w:rsidR="009808DA" w:rsidTr="003572FE">
        <w:trPr>
          <w:trHeight w:val="474"/>
        </w:trPr>
        <w:tc>
          <w:tcPr>
            <w:tcW w:w="675" w:type="dxa"/>
            <w:vMerge w:val="restart"/>
          </w:tcPr>
          <w:p w:rsidR="009808DA" w:rsidRDefault="009808DA" w:rsidP="003572FE">
            <w:pPr>
              <w:adjustRightInd w:val="0"/>
              <w:spacing w:line="360" w:lineRule="auto"/>
              <w:jc w:val="left"/>
            </w:pPr>
            <w:r>
              <w:rPr>
                <w:rFonts w:hint="eastAsia"/>
              </w:rPr>
              <w:t>8</w:t>
            </w:r>
          </w:p>
        </w:tc>
        <w:tc>
          <w:tcPr>
            <w:tcW w:w="12297" w:type="dxa"/>
          </w:tcPr>
          <w:p w:rsidR="009808DA" w:rsidRDefault="009808DA" w:rsidP="003572FE">
            <w:pPr>
              <w:adjustRightInd w:val="0"/>
              <w:spacing w:line="360" w:lineRule="auto"/>
              <w:jc w:val="left"/>
            </w:pPr>
            <w:r>
              <w:rPr>
                <w:rFonts w:ascii="宋体" w:hAnsi="宋体" w:hint="eastAsia"/>
                <w:b/>
                <w:bCs/>
                <w:szCs w:val="21"/>
              </w:rPr>
              <w:t>组织进行管理评审的情况</w:t>
            </w:r>
          </w:p>
        </w:tc>
        <w:tc>
          <w:tcPr>
            <w:tcW w:w="1400" w:type="dxa"/>
          </w:tcPr>
          <w:p w:rsidR="009808DA" w:rsidRDefault="009808DA" w:rsidP="003572FE">
            <w:pPr>
              <w:adjustRightInd w:val="0"/>
              <w:spacing w:line="360" w:lineRule="auto"/>
              <w:jc w:val="left"/>
            </w:pPr>
          </w:p>
        </w:tc>
      </w:tr>
      <w:tr w:rsidR="009808DA" w:rsidTr="003572FE">
        <w:trPr>
          <w:trHeight w:val="47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9808DA" w:rsidRDefault="009808DA" w:rsidP="003572FE">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2019</w:t>
            </w:r>
            <w:r>
              <w:rPr>
                <w:rFonts w:ascii="宋体" w:hAnsi="宋体"/>
                <w:u w:val="single"/>
              </w:rPr>
              <w:t xml:space="preserve"> </w:t>
            </w:r>
            <w:r>
              <w:rPr>
                <w:rFonts w:ascii="宋体" w:hAnsi="宋体" w:hint="eastAsia"/>
              </w:rPr>
              <w:t>年</w:t>
            </w:r>
            <w:r w:rsidR="00E31BCA">
              <w:rPr>
                <w:rFonts w:ascii="宋体" w:hAnsi="宋体" w:hint="eastAsia"/>
                <w:u w:val="single"/>
              </w:rPr>
              <w:t xml:space="preserve">  </w:t>
            </w:r>
            <w:r w:rsidR="007A76D4">
              <w:rPr>
                <w:rFonts w:ascii="宋体" w:hAnsi="宋体" w:hint="eastAsia"/>
                <w:u w:val="single"/>
              </w:rPr>
              <w:t>9</w:t>
            </w:r>
            <w:r w:rsidR="00CF2155">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A76D4">
              <w:rPr>
                <w:rFonts w:ascii="宋体" w:hAnsi="宋体" w:hint="eastAsia"/>
                <w:u w:val="single"/>
              </w:rPr>
              <w:t>1</w:t>
            </w:r>
            <w:r w:rsidR="00CF2155">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7A76D4">
              <w:rPr>
                <w:rFonts w:ascii="宋体" w:hAnsi="宋体" w:hint="eastAsia"/>
                <w:u w:val="single"/>
              </w:rPr>
              <w:t xml:space="preserve"> </w:t>
            </w:r>
            <w:r w:rsidR="007A76D4" w:rsidRPr="007A76D4">
              <w:rPr>
                <w:rFonts w:ascii="宋体" w:hAnsi="宋体" w:hint="eastAsia"/>
                <w:u w:val="single"/>
              </w:rPr>
              <w:t xml:space="preserve"> </w:t>
            </w:r>
            <w:r w:rsidR="007A76D4" w:rsidRPr="007A76D4">
              <w:rPr>
                <w:rFonts w:hint="eastAsia"/>
                <w:u w:val="single"/>
              </w:rPr>
              <w:t>沙黑成</w:t>
            </w:r>
            <w:r w:rsidR="00CF2155" w:rsidRPr="007A76D4">
              <w:rPr>
                <w:rFonts w:ascii="宋体" w:hAnsi="宋体" w:hint="eastAsia"/>
                <w:u w:val="single"/>
              </w:rPr>
              <w:t xml:space="preserve"> </w:t>
            </w:r>
            <w:r>
              <w:rPr>
                <w:rFonts w:ascii="仿宋" w:eastAsia="仿宋" w:hAnsi="仿宋" w:hint="eastAsia"/>
                <w:bCs/>
                <w:sz w:val="24"/>
                <w:u w:val="single"/>
              </w:rPr>
              <w:t xml:space="preserve"> </w:t>
            </w:r>
            <w:r>
              <w:rPr>
                <w:rFonts w:ascii="宋体" w:hAnsi="宋体" w:hint="eastAsia"/>
              </w:rPr>
              <w:t>主持，实施方式：</w:t>
            </w:r>
            <w:r>
              <w:rPr>
                <w:rFonts w:ascii="宋体" w:hAnsi="宋体" w:hint="eastAsia"/>
                <w:u w:val="single"/>
              </w:rPr>
              <w:t xml:space="preserve">　会议　</w:t>
            </w:r>
          </w:p>
          <w:p w:rsidR="009808DA" w:rsidRDefault="009808DA" w:rsidP="003572FE">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9808DA" w:rsidRDefault="009808DA" w:rsidP="00CF2155">
            <w:pPr>
              <w:pStyle w:val="a6"/>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rPr>
              <w:t>QMS</w:t>
            </w:r>
            <w:r>
              <w:rPr>
                <w:rFonts w:ascii="宋体" w:hAnsi="宋体" w:hint="eastAsia"/>
              </w:rPr>
              <w:t>/MDQMS</w:t>
            </w:r>
            <w:r>
              <w:rPr>
                <w:rFonts w:ascii="MS Mincho" w:eastAsia="MS Mincho" w:hAnsi="MS Mincho" w:cs="MS Mincho" w:hint="eastAsia"/>
              </w:rPr>
              <w:t>☑</w:t>
            </w:r>
            <w:r>
              <w:rPr>
                <w:rFonts w:ascii="宋体" w:hAnsi="宋体"/>
              </w:rPr>
              <w:t>EMS</w:t>
            </w:r>
            <w:r>
              <w:rPr>
                <w:rFonts w:ascii="宋体" w:hAnsi="宋体" w:hint="eastAsia"/>
              </w:rPr>
              <w:t>□</w:t>
            </w:r>
            <w:r>
              <w:rPr>
                <w:rFonts w:ascii="宋体" w:hAnsi="宋体"/>
              </w:rPr>
              <w:t>OHSMS</w:t>
            </w:r>
            <w:r>
              <w:rPr>
                <w:rFonts w:ascii="宋体" w:hAnsi="宋体" w:hint="eastAsia"/>
              </w:rPr>
              <w:t>的适宜性、充分性和有效性的结论：</w:t>
            </w:r>
            <w:r>
              <w:rPr>
                <w:rFonts w:ascii="宋体" w:hAnsi="宋体" w:hint="eastAsia"/>
                <w:szCs w:val="22"/>
                <w:u w:val="single"/>
              </w:rPr>
              <w:t>环境管理体系是适宜的、有效的</w:t>
            </w:r>
            <w:r w:rsidR="00CF2155">
              <w:rPr>
                <w:rFonts w:ascii="宋体" w:hAnsi="宋体" w:hint="eastAsia"/>
                <w:szCs w:val="22"/>
                <w:u w:val="single"/>
              </w:rPr>
              <w:t>、充分的</w:t>
            </w:r>
            <w:r>
              <w:rPr>
                <w:rFonts w:ascii="宋体" w:hAnsi="宋体" w:hint="eastAsia"/>
                <w:szCs w:val="22"/>
              </w:rPr>
              <w:t>。</w:t>
            </w:r>
          </w:p>
        </w:tc>
        <w:tc>
          <w:tcPr>
            <w:tcW w:w="1400" w:type="dxa"/>
          </w:tcPr>
          <w:p w:rsidR="009808DA" w:rsidRDefault="009808DA" w:rsidP="003572FE">
            <w:pPr>
              <w:adjustRightInd w:val="0"/>
              <w:spacing w:line="360" w:lineRule="auto"/>
              <w:jc w:val="left"/>
            </w:pPr>
            <w:r>
              <w:t>Ok</w:t>
            </w:r>
          </w:p>
        </w:tc>
      </w:tr>
    </w:tbl>
    <w:p w:rsidR="009808DA" w:rsidRDefault="009808DA" w:rsidP="009808DA"/>
    <w:p w:rsidR="009808DA" w:rsidRDefault="009808DA" w:rsidP="009808DA">
      <w:pPr>
        <w:pStyle w:val="a4"/>
      </w:pPr>
      <w:r>
        <w:rPr>
          <w:rFonts w:hint="eastAsia"/>
        </w:rPr>
        <w:t>说明：不符合标注</w:t>
      </w:r>
      <w:r>
        <w:rPr>
          <w:rFonts w:hint="eastAsia"/>
        </w:rPr>
        <w:t>N</w:t>
      </w:r>
    </w:p>
    <w:p w:rsidR="007757F3" w:rsidRPr="009808DA" w:rsidRDefault="00A23B12" w:rsidP="009808DA">
      <w:bookmarkStart w:id="4" w:name="_GoBack"/>
      <w:bookmarkEnd w:id="4"/>
    </w:p>
    <w:sectPr w:rsidR="007757F3" w:rsidRPr="009808DA"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12" w:rsidRDefault="00A23B12">
      <w:r>
        <w:separator/>
      </w:r>
    </w:p>
  </w:endnote>
  <w:endnote w:type="continuationSeparator" w:id="0">
    <w:p w:rsidR="00A23B12" w:rsidRDefault="00A2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B63B6A">
            <w:pPr>
              <w:pStyle w:val="a4"/>
              <w:jc w:val="center"/>
            </w:pPr>
            <w:r>
              <w:rPr>
                <w:b/>
                <w:sz w:val="24"/>
                <w:szCs w:val="24"/>
              </w:rPr>
              <w:fldChar w:fldCharType="begin"/>
            </w:r>
            <w:r>
              <w:rPr>
                <w:b/>
              </w:rPr>
              <w:instrText>PAGE</w:instrText>
            </w:r>
            <w:r>
              <w:rPr>
                <w:b/>
                <w:sz w:val="24"/>
                <w:szCs w:val="24"/>
              </w:rPr>
              <w:fldChar w:fldCharType="separate"/>
            </w:r>
            <w:r w:rsidR="007A76D4">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A76D4">
              <w:rPr>
                <w:b/>
                <w:noProof/>
              </w:rPr>
              <w:t>11</w:t>
            </w:r>
            <w:r>
              <w:rPr>
                <w:b/>
                <w:sz w:val="24"/>
                <w:szCs w:val="24"/>
              </w:rPr>
              <w:fldChar w:fldCharType="end"/>
            </w:r>
          </w:p>
        </w:sdtContent>
      </w:sdt>
    </w:sdtContent>
  </w:sdt>
  <w:p w:rsidR="007757F3" w:rsidRDefault="00A23B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12" w:rsidRDefault="00A23B12">
      <w:r>
        <w:separator/>
      </w:r>
    </w:p>
  </w:footnote>
  <w:footnote w:type="continuationSeparator" w:id="0">
    <w:p w:rsidR="00A23B12" w:rsidRDefault="00A23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B63B6A" w:rsidP="009808D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23B12" w:rsidP="009808D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B63B6A"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3B6A" w:rsidRPr="00390345">
      <w:rPr>
        <w:rStyle w:val="CharChar1"/>
        <w:rFonts w:hint="default"/>
        <w:w w:val="90"/>
      </w:rPr>
      <w:t xml:space="preserve">Beijing International Standard united Certification </w:t>
    </w:r>
    <w:proofErr w:type="spellStart"/>
    <w:r w:rsidR="00B63B6A" w:rsidRPr="00390345">
      <w:rPr>
        <w:rStyle w:val="CharChar1"/>
        <w:rFonts w:hint="default"/>
        <w:w w:val="90"/>
      </w:rPr>
      <w:t>Co.</w:t>
    </w:r>
    <w:proofErr w:type="gramStart"/>
    <w:r w:rsidR="00B63B6A" w:rsidRPr="00390345">
      <w:rPr>
        <w:rStyle w:val="CharChar1"/>
        <w:rFonts w:hint="default"/>
        <w:w w:val="90"/>
      </w:rPr>
      <w:t>,Ltd</w:t>
    </w:r>
    <w:proofErr w:type="spellEnd"/>
    <w:proofErr w:type="gramEnd"/>
    <w:r w:rsidR="00B63B6A" w:rsidRPr="00390345">
      <w:rPr>
        <w:rStyle w:val="CharChar1"/>
        <w:rFonts w:hint="default"/>
        <w:w w:val="90"/>
      </w:rPr>
      <w:t>.</w:t>
    </w:r>
  </w:p>
  <w:p w:rsidR="007757F3" w:rsidRDefault="00A23B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4D69"/>
    <w:rsid w:val="000C0200"/>
    <w:rsid w:val="00132512"/>
    <w:rsid w:val="00150B56"/>
    <w:rsid w:val="00232DA5"/>
    <w:rsid w:val="00234F1D"/>
    <w:rsid w:val="0024639A"/>
    <w:rsid w:val="00301953"/>
    <w:rsid w:val="00391563"/>
    <w:rsid w:val="003934CE"/>
    <w:rsid w:val="003C5C06"/>
    <w:rsid w:val="0042501B"/>
    <w:rsid w:val="00550ECD"/>
    <w:rsid w:val="005722DC"/>
    <w:rsid w:val="00613557"/>
    <w:rsid w:val="006159E1"/>
    <w:rsid w:val="00667915"/>
    <w:rsid w:val="0073678D"/>
    <w:rsid w:val="00750B46"/>
    <w:rsid w:val="007A532D"/>
    <w:rsid w:val="007A76D4"/>
    <w:rsid w:val="007F222B"/>
    <w:rsid w:val="00805107"/>
    <w:rsid w:val="009808DA"/>
    <w:rsid w:val="009A4358"/>
    <w:rsid w:val="00A23B12"/>
    <w:rsid w:val="00A377BE"/>
    <w:rsid w:val="00A9609D"/>
    <w:rsid w:val="00AC6943"/>
    <w:rsid w:val="00AE4D92"/>
    <w:rsid w:val="00AF2ACF"/>
    <w:rsid w:val="00B63B6A"/>
    <w:rsid w:val="00CF2155"/>
    <w:rsid w:val="00D74D69"/>
    <w:rsid w:val="00DA639A"/>
    <w:rsid w:val="00DD44AE"/>
    <w:rsid w:val="00E31BCA"/>
    <w:rsid w:val="00EC486F"/>
    <w:rsid w:val="00ED735E"/>
    <w:rsid w:val="00EE211E"/>
    <w:rsid w:val="00F4792F"/>
    <w:rsid w:val="00FE2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qFormat/>
    <w:rsid w:val="009808DA"/>
    <w:pPr>
      <w:spacing w:after="120"/>
      <w:ind w:leftChars="200" w:left="420"/>
    </w:pPr>
  </w:style>
  <w:style w:type="character" w:customStyle="1" w:styleId="Char2">
    <w:name w:val="正文文本缩进 Char"/>
    <w:basedOn w:val="a0"/>
    <w:link w:val="a6"/>
    <w:rsid w:val="009808DA"/>
    <w:rPr>
      <w:rFonts w:ascii="Times New Roman" w:eastAsia="宋体" w:hAnsi="Times New Roman" w:cs="Times New Roman"/>
      <w:kern w:val="2"/>
      <w:sz w:val="21"/>
    </w:rPr>
  </w:style>
  <w:style w:type="paragraph" w:customStyle="1" w:styleId="1">
    <w:name w:val="列出段落1"/>
    <w:basedOn w:val="a"/>
    <w:uiPriority w:val="99"/>
    <w:qFormat/>
    <w:rsid w:val="009808D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2946</TotalTime>
  <Pages>11</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40</cp:revision>
  <dcterms:created xsi:type="dcterms:W3CDTF">2015-06-17T12:51:00Z</dcterms:created>
  <dcterms:modified xsi:type="dcterms:W3CDTF">2019-10-13T04:02:00Z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