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1033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张家港市峰禾物业有限公司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姜士昌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姜士昌、范岩修、陆稼芸、孙洪艳</w:t>
            </w:r>
            <w:r>
              <w:rPr>
                <w:rFonts w:hint="eastAsia"/>
              </w:rPr>
              <w:t xml:space="preserve"> </w:t>
            </w:r>
            <w:r>
              <w:rPr>
                <w:rFonts w:hint="eastAsia"/>
              </w:rPr>
              <w:t>陆稼芸</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69137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姜士昌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2023-N1QMS-1310003</w:t>
            </w:r>
          </w:p>
        </w:tc>
        <w:tc>
          <w:tcPr>
            <w:tcW w:w="3145" w:type="dxa"/>
            <w:vAlign w:val="center"/>
          </w:tcPr>
          <w:p w14:paraId="0AF64EA2">
            <w:pPr>
              <w:spacing w:line="360" w:lineRule="auto"/>
              <w:jc w:val="left"/>
              <w:rPr>
                <w:rFonts w:asciiTheme="minorEastAsia" w:eastAsiaTheme="minorEastAsia" w:hAnsiTheme="minorEastAsia"/>
                <w:szCs w:val="21"/>
              </w:rPr>
            </w:pPr>
            <w:r>
              <w:t>31.13.02,35.16.03,35.17.00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姜士昌</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2023-N1EMS-1310003</w:t>
            </w:r>
          </w:p>
        </w:tc>
        <w:tc>
          <w:tcPr>
            <w:tcW w:w="3145" w:type="dxa"/>
            <w:vAlign w:val="center"/>
          </w:tcPr>
          <w:p w14:paraId="428F7A98">
            <w:pPr>
              <w:spacing w:line="360" w:lineRule="auto"/>
              <w:jc w:val="left"/>
              <w:rPr>
                <w:rFonts w:asciiTheme="minorEastAsia" w:eastAsiaTheme="minorEastAsia" w:hAnsiTheme="minorEastAsia"/>
              </w:rPr>
            </w:pPr>
            <w:r>
              <w:t>31.13.02,35.17.00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姜士昌</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2023-N1OHSMS-1310003</w:t>
            </w:r>
          </w:p>
        </w:tc>
        <w:tc>
          <w:tcPr>
            <w:tcW w:w="3145" w:type="dxa"/>
            <w:vAlign w:val="center"/>
          </w:tcPr>
          <w:p w14:paraId="591646C4">
            <w:pPr>
              <w:spacing w:line="360" w:lineRule="auto"/>
              <w:jc w:val="left"/>
              <w:rPr>
                <w:rFonts w:asciiTheme="minorEastAsia" w:eastAsiaTheme="minorEastAsia" w:hAnsiTheme="minorEastAsia"/>
              </w:rPr>
            </w:pPr>
            <w:r>
              <w:t>31.13.02,35.16.03,35.17.00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范岩修</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2023-N1QMS-1323427</w:t>
            </w:r>
          </w:p>
        </w:tc>
        <w:tc>
          <w:tcPr>
            <w:tcW w:w="3145" w:type="dxa"/>
            <w:vAlign w:val="center"/>
          </w:tcPr>
          <w:p>
            <w:pPr>
              <w:jc w:val="left"/>
            </w:pPr>
            <w:r>
              <w:t>35.16.03,35.17.00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范岩修</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2023-N1EMS-1323427</w:t>
            </w:r>
          </w:p>
        </w:tc>
        <w:tc>
          <w:tcPr>
            <w:tcW w:w="3145" w:type="dxa"/>
            <w:vAlign w:val="center"/>
          </w:tcPr>
          <w:p>
            <w:pPr>
              <w:jc w:val="left"/>
            </w:pPr>
            <w:r>
              <w:t>31.13.02,35.17.00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范岩修</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2023-N1OHSMS-1323427</w:t>
            </w:r>
          </w:p>
        </w:tc>
        <w:tc>
          <w:tcPr>
            <w:tcW w:w="3145" w:type="dxa"/>
            <w:vAlign w:val="center"/>
          </w:tcPr>
          <w:p>
            <w:pPr>
              <w:jc w:val="left"/>
            </w:pPr>
            <w:r>
              <w:t>31.13.02,35.16.03,35.17.00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陆稼芸</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32058219890401912X</w:t>
            </w:r>
          </w:p>
        </w:tc>
        <w:tc>
          <w:tcPr>
            <w:tcW w:w="3145" w:type="dxa"/>
            <w:vAlign w:val="center"/>
          </w:tcPr>
          <w:p>
            <w:pPr>
              <w:jc w:val="left"/>
            </w:pPr>
            <w:r>
              <w:t>35.16.03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孙洪艳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2025-N1QMS-1414779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孙洪艳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2025-N1EMS-1414779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孙洪艳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2025-N1OHSMS-1414779</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2025年06月30日上午至2025年07月01日下午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2025年06月30日上午至2025年07月01日下午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姜士昌</w:t>
      </w:r>
      <w:r>
        <w:rPr>
          <w:rFonts w:hint="eastAsia"/>
          <w:b/>
          <w:color w:val="auto"/>
          <w:kern w:val="2"/>
          <w:sz w:val="21"/>
          <w:lang w:val="en-GB"/>
        </w:rPr>
        <w:t xml:space="preserve">  </w:t>
      </w:r>
      <w:r>
        <w:rPr>
          <w:rFonts w:hint="eastAsia"/>
          <w:b/>
          <w:color w:val="auto"/>
          <w:kern w:val="2"/>
          <w:sz w:val="21"/>
          <w:lang w:val="en-GB"/>
        </w:rPr>
        <w:t>姜士昌、范岩修、陆稼芸、孙洪艳</w:t>
      </w:r>
      <w:r>
        <w:rPr>
          <w:rFonts w:hint="eastAsia"/>
          <w:b/>
          <w:color w:val="auto"/>
          <w:kern w:val="2"/>
          <w:sz w:val="21"/>
          <w:lang w:val="en-GB"/>
        </w:rPr>
        <w:t xml:space="preserve"> </w:t>
      </w:r>
      <w:r>
        <w:rPr>
          <w:rFonts w:hint="eastAsia"/>
          <w:b/>
          <w:color w:val="auto"/>
          <w:kern w:val="2"/>
          <w:sz w:val="21"/>
          <w:lang w:val="en-GB"/>
        </w:rPr>
        <w:t>陆稼芸</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99650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