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hint="eastAsia"/>
          <w:bCs/>
          <w:color w:val="000000"/>
          <w:sz w:val="36"/>
          <w:szCs w:val="36"/>
        </w:rPr>
      </w:pPr>
      <w:r>
        <w:rPr>
          <w:rFonts w:ascii="隶书" w:eastAsia="隶书" w:hAnsi="宋体" w:hint="eastAsia"/>
          <w:bCs/>
          <w:color w:val="000000"/>
          <w:sz w:val="36"/>
          <w:szCs w:val="36"/>
        </w:rPr>
        <w:t>管理体系审核记录表</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018"/>
        <w:gridCol w:w="11363"/>
        <w:gridCol w:w="941"/>
      </w:tblGrid>
      <w:tr w:rsidR="00794627" w:rsidTr="00E5294A">
        <w:trPr>
          <w:trHeight w:val="515"/>
        </w:trPr>
        <w:tc>
          <w:tcPr>
            <w:tcW w:w="513" w:type="pct"/>
            <w:vMerge w:val="restart"/>
            <w:vAlign w:val="center"/>
          </w:tcPr>
          <w:p w:rsidR="00794627" w:rsidRDefault="00794627" w:rsidP="00E5294A">
            <w:pPr>
              <w:spacing w:before="120"/>
            </w:pPr>
            <w:r>
              <w:rPr>
                <w:rFonts w:cs="宋体" w:hint="eastAsia"/>
              </w:rPr>
              <w:t>过程与活动、抽样计划</w:t>
            </w:r>
          </w:p>
        </w:tc>
        <w:tc>
          <w:tcPr>
            <w:tcW w:w="343" w:type="pct"/>
            <w:vMerge w:val="restart"/>
            <w:vAlign w:val="center"/>
          </w:tcPr>
          <w:p w:rsidR="00794627" w:rsidRDefault="00794627" w:rsidP="00E5294A">
            <w:r>
              <w:rPr>
                <w:rFonts w:cs="宋体" w:hint="eastAsia"/>
              </w:rPr>
              <w:t>涉及</w:t>
            </w:r>
          </w:p>
          <w:p w:rsidR="00794627" w:rsidRDefault="00794627" w:rsidP="00E5294A">
            <w:r>
              <w:rPr>
                <w:rFonts w:cs="宋体" w:hint="eastAsia"/>
              </w:rPr>
              <w:t>条款</w:t>
            </w:r>
          </w:p>
        </w:tc>
        <w:tc>
          <w:tcPr>
            <w:tcW w:w="3825" w:type="pct"/>
            <w:vAlign w:val="center"/>
          </w:tcPr>
          <w:p w:rsidR="00794627" w:rsidRDefault="00794627" w:rsidP="00E5294A">
            <w:pPr>
              <w:rPr>
                <w:rFonts w:hint="eastAsia"/>
              </w:rPr>
            </w:pPr>
            <w:r>
              <w:rPr>
                <w:rFonts w:cs="宋体" w:hint="eastAsia"/>
              </w:rPr>
              <w:t>受审核部门：管理层</w:t>
            </w:r>
            <w:r>
              <w:rPr>
                <w:rFonts w:cs="宋体" w:hint="eastAsia"/>
              </w:rPr>
              <w:t>/</w:t>
            </w:r>
            <w:r>
              <w:rPr>
                <w:rFonts w:cs="宋体" w:hint="eastAsia"/>
              </w:rPr>
              <w:t>行政部</w:t>
            </w:r>
            <w:r>
              <w:rPr>
                <w:rFonts w:cs="宋体" w:hint="eastAsia"/>
              </w:rPr>
              <w:t xml:space="preserve">   </w:t>
            </w:r>
            <w:r>
              <w:rPr>
                <w:rFonts w:cs="宋体" w:hint="eastAsia"/>
              </w:rPr>
              <w:t>主管领导：龙治雨（管代）</w:t>
            </w:r>
          </w:p>
        </w:tc>
        <w:tc>
          <w:tcPr>
            <w:tcW w:w="317" w:type="pct"/>
            <w:vMerge w:val="restart"/>
            <w:vAlign w:val="center"/>
          </w:tcPr>
          <w:p w:rsidR="00794627" w:rsidRDefault="00794627" w:rsidP="00E5294A">
            <w:r>
              <w:rPr>
                <w:rFonts w:cs="宋体" w:hint="eastAsia"/>
              </w:rPr>
              <w:t>判定</w:t>
            </w:r>
          </w:p>
        </w:tc>
      </w:tr>
      <w:tr w:rsidR="00794627" w:rsidTr="00E5294A">
        <w:trPr>
          <w:trHeight w:val="403"/>
        </w:trPr>
        <w:tc>
          <w:tcPr>
            <w:tcW w:w="513" w:type="pct"/>
            <w:vMerge/>
            <w:vAlign w:val="center"/>
          </w:tcPr>
          <w:p w:rsidR="00794627" w:rsidRDefault="00794627" w:rsidP="00E5294A"/>
        </w:tc>
        <w:tc>
          <w:tcPr>
            <w:tcW w:w="343" w:type="pct"/>
            <w:vMerge/>
            <w:vAlign w:val="center"/>
          </w:tcPr>
          <w:p w:rsidR="00794627" w:rsidRDefault="00794627" w:rsidP="00E5294A"/>
        </w:tc>
        <w:tc>
          <w:tcPr>
            <w:tcW w:w="3825" w:type="pct"/>
            <w:vAlign w:val="center"/>
          </w:tcPr>
          <w:p w:rsidR="00794627" w:rsidRDefault="00794627" w:rsidP="00E5294A">
            <w:pPr>
              <w:spacing w:before="120"/>
              <w:rPr>
                <w:rFonts w:cs="宋体" w:hint="eastAsia"/>
              </w:rPr>
            </w:pPr>
            <w:r>
              <w:rPr>
                <w:rFonts w:cs="宋体" w:hint="eastAsia"/>
              </w:rPr>
              <w:t>审核员：夏楠楠</w:t>
            </w:r>
            <w:r>
              <w:rPr>
                <w:rFonts w:cs="宋体" w:hint="eastAsia"/>
              </w:rPr>
              <w:t xml:space="preserve"> </w:t>
            </w:r>
            <w:r>
              <w:rPr>
                <w:rFonts w:cs="宋体" w:hint="eastAsia"/>
              </w:rPr>
              <w:t>、姜惠萍</w:t>
            </w:r>
            <w:r>
              <w:rPr>
                <w:rFonts w:cs="宋体" w:hint="eastAsia"/>
              </w:rPr>
              <w:t xml:space="preserve">     </w:t>
            </w:r>
            <w:r>
              <w:t xml:space="preserve"> </w:t>
            </w:r>
            <w:r>
              <w:t>审核时间：</w:t>
            </w:r>
            <w:r>
              <w:rPr>
                <w:rFonts w:hint="eastAsia"/>
              </w:rPr>
              <w:t>2020.12.10</w:t>
            </w:r>
          </w:p>
        </w:tc>
        <w:tc>
          <w:tcPr>
            <w:tcW w:w="317" w:type="pct"/>
            <w:vMerge/>
          </w:tcPr>
          <w:p w:rsidR="00794627" w:rsidRDefault="00794627" w:rsidP="00E5294A"/>
        </w:tc>
      </w:tr>
      <w:tr w:rsidR="00794627" w:rsidTr="00E5294A">
        <w:trPr>
          <w:trHeight w:val="516"/>
        </w:trPr>
        <w:tc>
          <w:tcPr>
            <w:tcW w:w="513" w:type="pct"/>
            <w:vMerge/>
            <w:vAlign w:val="center"/>
          </w:tcPr>
          <w:p w:rsidR="00794627" w:rsidRDefault="00794627" w:rsidP="00E5294A"/>
        </w:tc>
        <w:tc>
          <w:tcPr>
            <w:tcW w:w="343" w:type="pct"/>
            <w:vMerge/>
            <w:vAlign w:val="center"/>
          </w:tcPr>
          <w:p w:rsidR="00794627" w:rsidRDefault="00794627" w:rsidP="00E5294A"/>
        </w:tc>
        <w:tc>
          <w:tcPr>
            <w:tcW w:w="3825" w:type="pct"/>
            <w:vAlign w:val="center"/>
          </w:tcPr>
          <w:p w:rsidR="00794627" w:rsidRDefault="00794627" w:rsidP="00E5294A">
            <w:pPr>
              <w:spacing w:line="240" w:lineRule="exact"/>
            </w:pPr>
            <w:r>
              <w:rPr>
                <w:rFonts w:cs="宋体" w:hint="eastAsia"/>
              </w:rPr>
              <w:t>审核条款：</w:t>
            </w:r>
            <w:r>
              <w:rPr>
                <w:rFonts w:cs="宋体" w:hint="eastAsia"/>
              </w:rPr>
              <w:t>4.1</w:t>
            </w:r>
            <w:r>
              <w:rPr>
                <w:rFonts w:cs="宋体" w:hint="eastAsia"/>
              </w:rPr>
              <w:t>，</w:t>
            </w:r>
            <w:r>
              <w:rPr>
                <w:rFonts w:cs="宋体" w:hint="eastAsia"/>
              </w:rPr>
              <w:t>4.2,  4.3,  4.4,  5.1,  5.2,  6.1,  6.2,  7.1.1,  7.4,  8.2,  8.4,  9.2,  9.3,  10.3</w:t>
            </w:r>
          </w:p>
        </w:tc>
        <w:tc>
          <w:tcPr>
            <w:tcW w:w="317" w:type="pct"/>
            <w:vMerge/>
          </w:tcPr>
          <w:p w:rsidR="00794627" w:rsidRDefault="00794627" w:rsidP="00E5294A"/>
        </w:tc>
      </w:tr>
      <w:tr w:rsidR="00794627" w:rsidTr="00E5294A">
        <w:trPr>
          <w:trHeight w:val="1255"/>
        </w:trPr>
        <w:tc>
          <w:tcPr>
            <w:tcW w:w="513" w:type="pct"/>
            <w:vAlign w:val="center"/>
          </w:tcPr>
          <w:p w:rsidR="00794627" w:rsidRDefault="00794627" w:rsidP="00E5294A">
            <w:pPr>
              <w:rPr>
                <w:rFonts w:cs="宋体" w:hint="eastAsia"/>
              </w:rPr>
            </w:pPr>
            <w:r>
              <w:rPr>
                <w:rFonts w:cs="宋体" w:hint="eastAsia"/>
              </w:rPr>
              <w:t>公司概况，资质情况</w:t>
            </w:r>
          </w:p>
          <w:p w:rsidR="00794627" w:rsidRDefault="00794627" w:rsidP="00E5294A">
            <w:pPr>
              <w:rPr>
                <w:rFonts w:cs="宋体" w:hint="eastAsia"/>
              </w:rPr>
            </w:pPr>
            <w:r>
              <w:rPr>
                <w:rFonts w:cs="宋体" w:hint="eastAsia"/>
              </w:rPr>
              <w:t>组织结构、体系策划实施情况</w:t>
            </w:r>
          </w:p>
          <w:p w:rsidR="00794627" w:rsidRDefault="00794627" w:rsidP="00E5294A">
            <w:pPr>
              <w:rPr>
                <w:rFonts w:cs="宋体" w:hint="eastAsia"/>
              </w:rPr>
            </w:pPr>
            <w:r>
              <w:rPr>
                <w:rFonts w:cs="宋体" w:hint="eastAsia"/>
              </w:rPr>
              <w:t>认证范围确认</w:t>
            </w:r>
          </w:p>
          <w:p w:rsidR="00794627" w:rsidRDefault="00794627" w:rsidP="00E5294A">
            <w:pPr>
              <w:rPr>
                <w:rFonts w:cs="宋体" w:hint="eastAsia"/>
              </w:rPr>
            </w:pPr>
            <w:r>
              <w:rPr>
                <w:rFonts w:cs="宋体" w:hint="eastAsia"/>
              </w:rPr>
              <w:t>适用条款确认</w:t>
            </w:r>
          </w:p>
          <w:p w:rsidR="00794627" w:rsidRDefault="00794627" w:rsidP="00E5294A">
            <w:pPr>
              <w:rPr>
                <w:rFonts w:cs="宋体" w:hint="eastAsia"/>
              </w:rPr>
            </w:pPr>
            <w:r>
              <w:rPr>
                <w:rFonts w:cs="宋体" w:hint="eastAsia"/>
              </w:rPr>
              <w:t>外包过程</w:t>
            </w:r>
          </w:p>
          <w:p w:rsidR="00794627" w:rsidRDefault="00794627" w:rsidP="00E5294A">
            <w:pPr>
              <w:rPr>
                <w:rFonts w:hint="eastAsia"/>
              </w:rPr>
            </w:pPr>
          </w:p>
        </w:tc>
        <w:tc>
          <w:tcPr>
            <w:tcW w:w="343" w:type="pct"/>
            <w:vAlign w:val="center"/>
          </w:tcPr>
          <w:p w:rsidR="00794627" w:rsidRDefault="00794627" w:rsidP="00E5294A">
            <w:r>
              <w:t>Q</w:t>
            </w:r>
          </w:p>
          <w:p w:rsidR="00794627" w:rsidRDefault="00794627" w:rsidP="00E5294A">
            <w:pPr>
              <w:rPr>
                <w:rFonts w:hint="eastAsia"/>
              </w:rPr>
            </w:pPr>
            <w:r>
              <w:rPr>
                <w:rFonts w:hint="eastAsia"/>
              </w:rPr>
              <w:t>4.1</w:t>
            </w:r>
          </w:p>
          <w:p w:rsidR="00794627" w:rsidRDefault="00794627" w:rsidP="00E5294A">
            <w:pPr>
              <w:rPr>
                <w:rFonts w:hint="eastAsia"/>
              </w:rPr>
            </w:pPr>
            <w:r>
              <w:rPr>
                <w:rFonts w:hint="eastAsia"/>
              </w:rPr>
              <w:t>4.2</w:t>
            </w:r>
          </w:p>
          <w:p w:rsidR="00794627" w:rsidRDefault="00794627" w:rsidP="00E5294A">
            <w:pPr>
              <w:rPr>
                <w:rFonts w:hint="eastAsia"/>
              </w:rPr>
            </w:pPr>
            <w:r>
              <w:rPr>
                <w:rFonts w:hint="eastAsia"/>
              </w:rPr>
              <w:t>4.3</w:t>
            </w:r>
          </w:p>
          <w:p w:rsidR="00794627" w:rsidRDefault="00794627" w:rsidP="00E5294A">
            <w:pPr>
              <w:rPr>
                <w:rFonts w:hint="eastAsia"/>
              </w:rPr>
            </w:pPr>
            <w:r>
              <w:rPr>
                <w:rFonts w:hint="eastAsia"/>
              </w:rPr>
              <w:t>4.4</w:t>
            </w:r>
          </w:p>
          <w:p w:rsidR="00794627" w:rsidRDefault="00794627" w:rsidP="00E5294A">
            <w:r>
              <w:rPr>
                <w:rFonts w:hint="eastAsia"/>
              </w:rPr>
              <w:t>6.1</w:t>
            </w:r>
          </w:p>
          <w:p w:rsidR="00794627" w:rsidRDefault="00794627" w:rsidP="00E5294A"/>
        </w:tc>
        <w:tc>
          <w:tcPr>
            <w:tcW w:w="3825" w:type="pct"/>
            <w:vAlign w:val="center"/>
          </w:tcPr>
          <w:p w:rsidR="00794627" w:rsidRDefault="00794627" w:rsidP="00E5294A">
            <w:pPr>
              <w:spacing w:line="360" w:lineRule="auto"/>
              <w:rPr>
                <w:rFonts w:hint="eastAsia"/>
              </w:rPr>
            </w:pPr>
            <w:r>
              <w:rPr>
                <w:rFonts w:hint="eastAsia"/>
              </w:rPr>
              <w:t>总经理：龙翠青，</w:t>
            </w:r>
            <w:r>
              <w:rPr>
                <w:rFonts w:hint="eastAsia"/>
              </w:rPr>
              <w:t xml:space="preserve"> </w:t>
            </w:r>
            <w:r>
              <w:rPr>
                <w:rFonts w:hint="eastAsia"/>
              </w:rPr>
              <w:t>管理者代表：龙治雨</w:t>
            </w:r>
          </w:p>
          <w:p w:rsidR="00794627" w:rsidRDefault="00794627" w:rsidP="00E5294A">
            <w:r>
              <w:t>■</w:t>
            </w:r>
            <w:r>
              <w:rPr>
                <w:rFonts w:hint="eastAsia"/>
              </w:rPr>
              <w:t>按照认证范围公司提供的法律证明文件有：营业执照，远程查阅原件有效。</w:t>
            </w:r>
          </w:p>
          <w:p w:rsidR="00794627" w:rsidRDefault="00794627" w:rsidP="00E5294A">
            <w:pPr>
              <w:spacing w:line="240" w:lineRule="exact"/>
              <w:rPr>
                <w:rFonts w:cs="宋体" w:hint="eastAsia"/>
              </w:rPr>
            </w:pPr>
            <w:r>
              <w:rPr>
                <w:rFonts w:hint="eastAsia"/>
              </w:rPr>
              <w:t>受审核方：北京金海祁货运有限公司</w:t>
            </w:r>
            <w:r>
              <w:rPr>
                <w:rFonts w:hint="eastAsia"/>
              </w:rPr>
              <w:t xml:space="preserve">  </w:t>
            </w:r>
            <w:r>
              <w:rPr>
                <w:rFonts w:cs="宋体" w:hint="eastAsia"/>
              </w:rPr>
              <w:t>成立日期：</w:t>
            </w:r>
            <w:r>
              <w:rPr>
                <w:rFonts w:cs="宋体" w:hint="eastAsia"/>
              </w:rPr>
              <w:t>2006</w:t>
            </w:r>
            <w:r>
              <w:rPr>
                <w:rFonts w:cs="宋体" w:hint="eastAsia"/>
              </w:rPr>
              <w:t>年</w:t>
            </w:r>
            <w:r>
              <w:rPr>
                <w:rFonts w:cs="宋体" w:hint="eastAsia"/>
              </w:rPr>
              <w:t>4</w:t>
            </w:r>
            <w:r>
              <w:rPr>
                <w:rFonts w:cs="宋体" w:hint="eastAsia"/>
              </w:rPr>
              <w:t>月</w:t>
            </w:r>
            <w:r>
              <w:rPr>
                <w:rFonts w:cs="宋体" w:hint="eastAsia"/>
              </w:rPr>
              <w:t>10</w:t>
            </w:r>
            <w:r>
              <w:rPr>
                <w:rFonts w:cs="宋体" w:hint="eastAsia"/>
              </w:rPr>
              <w:t>日</w:t>
            </w:r>
            <w:r>
              <w:rPr>
                <w:rFonts w:cs="宋体" w:hint="eastAsia"/>
              </w:rPr>
              <w:t xml:space="preserve">  </w:t>
            </w:r>
            <w:r>
              <w:rPr>
                <w:rFonts w:cs="宋体" w:hint="eastAsia"/>
              </w:rPr>
              <w:t>营业执照（</w:t>
            </w:r>
            <w:r>
              <w:rPr>
                <w:rFonts w:cs="宋体" w:hint="eastAsia"/>
              </w:rPr>
              <w:t>91110105787777947Y</w:t>
            </w:r>
            <w:r>
              <w:rPr>
                <w:rFonts w:cs="宋体" w:hint="eastAsia"/>
              </w:rPr>
              <w:t>）</w:t>
            </w:r>
          </w:p>
          <w:p w:rsidR="00794627" w:rsidRDefault="00794627" w:rsidP="00E5294A">
            <w:pPr>
              <w:rPr>
                <w:rFonts w:ascii="宋体" w:hAnsi="宋体" w:cs="宋体" w:hint="eastAsia"/>
              </w:rPr>
            </w:pPr>
            <w:r>
              <w:rPr>
                <w:rFonts w:ascii="宋体" w:hAnsi="宋体" w:cs="宋体" w:hint="eastAsia"/>
              </w:rPr>
              <w:t>营业期限至：2026年4月9日，位于北京市通州区兴贸三街18号院19号楼1单元209，主要从事普通货运和仓储服务。</w:t>
            </w:r>
          </w:p>
          <w:p w:rsidR="00794627" w:rsidRDefault="00794627" w:rsidP="00E5294A">
            <w:pPr>
              <w:rPr>
                <w:lang w:val="en-GB"/>
              </w:rPr>
            </w:pPr>
            <w:r>
              <w:t>■</w:t>
            </w:r>
            <w:r>
              <w:rPr>
                <w:rFonts w:ascii="宋体" w:hAnsi="宋体" w:cs="宋体"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ascii="宋体" w:hAnsi="宋体" w:cs="宋体" w:hint="eastAsia"/>
                <w:lang w:val="en-GB"/>
              </w:rPr>
              <w:t>通过制定管理制度、作业文件及相关措施，对活动的主要环节实施了有效的控制。</w:t>
            </w:r>
            <w:r>
              <w:rPr>
                <w:rFonts w:ascii="宋体" w:hAnsi="宋体" w:cs="宋体" w:hint="eastAsia"/>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794627" w:rsidRDefault="00794627" w:rsidP="00E5294A">
            <w:pPr>
              <w:rPr>
                <w:rFonts w:hint="eastAsia"/>
                <w:szCs w:val="22"/>
              </w:rPr>
            </w:pPr>
            <w:r>
              <w:t>■</w:t>
            </w:r>
            <w:r>
              <w:rPr>
                <w:rFonts w:hint="eastAsia"/>
                <w:szCs w:val="22"/>
              </w:rPr>
              <w:t>审核组与受审核方现场确认的审核范围：</w:t>
            </w:r>
            <w:r>
              <w:rPr>
                <w:rFonts w:ascii="宋体" w:hAnsi="宋体" w:hint="eastAsia"/>
                <w:bCs/>
                <w:color w:val="000000"/>
                <w:sz w:val="20"/>
              </w:rPr>
              <w:t>普通货运</w:t>
            </w:r>
          </w:p>
          <w:p w:rsidR="00794627" w:rsidRDefault="00794627" w:rsidP="00E5294A">
            <w:pPr>
              <w:spacing w:line="360" w:lineRule="auto"/>
              <w:rPr>
                <w:rFonts w:ascii="宋体" w:hAnsi="宋体" w:cs="宋体" w:hint="eastAsia"/>
              </w:rPr>
            </w:pPr>
            <w:r>
              <w:t>■</w:t>
            </w:r>
            <w:r>
              <w:rPr>
                <w:rFonts w:ascii="宋体" w:hAnsi="宋体" w:cs="宋体" w:hint="eastAsia"/>
              </w:rPr>
              <w:t>不适用条款：8.3</w:t>
            </w:r>
          </w:p>
          <w:p w:rsidR="00794627" w:rsidRDefault="00794627" w:rsidP="00E5294A">
            <w:pPr>
              <w:spacing w:line="360" w:lineRule="auto"/>
              <w:rPr>
                <w:rFonts w:hint="eastAsia"/>
              </w:rPr>
            </w:pPr>
            <w:r>
              <w:t>■</w:t>
            </w:r>
            <w:r>
              <w:rPr>
                <w:rFonts w:ascii="宋体" w:hAnsi="宋体" w:cs="宋体" w:hint="eastAsia"/>
              </w:rPr>
              <w:t>外包过程：车辆维修及保养</w:t>
            </w:r>
          </w:p>
          <w:p w:rsidR="00794627" w:rsidRDefault="00794627" w:rsidP="00E5294A">
            <w:pPr>
              <w:spacing w:line="360" w:lineRule="auto"/>
            </w:pPr>
            <w:r>
              <w:t>■</w:t>
            </w:r>
            <w:r>
              <w:rPr>
                <w:rFonts w:ascii="宋体" w:hAnsi="宋体" w:cs="宋体" w:hint="eastAsia"/>
              </w:rPr>
              <w:t>管理体系覆盖人数10人，无倒班情况</w:t>
            </w:r>
          </w:p>
        </w:tc>
        <w:tc>
          <w:tcPr>
            <w:tcW w:w="317" w:type="pct"/>
          </w:tcPr>
          <w:p w:rsidR="00794627" w:rsidRDefault="00794627" w:rsidP="00E5294A"/>
          <w:p w:rsidR="00794627" w:rsidRDefault="00794627" w:rsidP="00E5294A">
            <w:pPr>
              <w:rPr>
                <w:rFonts w:hint="eastAsia"/>
              </w:rPr>
            </w:pPr>
            <w:r>
              <w:rPr>
                <w:rFonts w:hint="eastAsia"/>
              </w:rPr>
              <w:t>Y</w:t>
            </w:r>
          </w:p>
        </w:tc>
      </w:tr>
      <w:tr w:rsidR="00794627" w:rsidTr="00E5294A">
        <w:trPr>
          <w:trHeight w:val="1255"/>
        </w:trPr>
        <w:tc>
          <w:tcPr>
            <w:tcW w:w="513" w:type="pct"/>
            <w:vAlign w:val="center"/>
          </w:tcPr>
          <w:p w:rsidR="00794627" w:rsidRDefault="00794627" w:rsidP="00E5294A">
            <w:pPr>
              <w:rPr>
                <w:rFonts w:hint="eastAsia"/>
              </w:rPr>
            </w:pPr>
            <w:r>
              <w:rPr>
                <w:rFonts w:hint="eastAsia"/>
              </w:rPr>
              <w:lastRenderedPageBreak/>
              <w:t>领导作用和承诺</w:t>
            </w:r>
          </w:p>
        </w:tc>
        <w:tc>
          <w:tcPr>
            <w:tcW w:w="343" w:type="pct"/>
            <w:vAlign w:val="center"/>
          </w:tcPr>
          <w:p w:rsidR="00794627" w:rsidRDefault="00794627" w:rsidP="00E5294A">
            <w:r>
              <w:rPr>
                <w:rFonts w:hint="eastAsia"/>
              </w:rPr>
              <w:t>Q5.1</w:t>
            </w:r>
          </w:p>
        </w:tc>
        <w:tc>
          <w:tcPr>
            <w:tcW w:w="3825" w:type="pct"/>
            <w:vAlign w:val="center"/>
          </w:tcPr>
          <w:p w:rsidR="00794627" w:rsidRDefault="00794627" w:rsidP="00E5294A">
            <w:pPr>
              <w:rPr>
                <w:rFonts w:hint="eastAsia"/>
              </w:rPr>
            </w:pPr>
            <w:r>
              <w:rPr>
                <w:rFonts w:hint="eastAsia"/>
              </w:rPr>
              <w:t>企业最高管理者对管理体系的领导作用和承诺主要通过以下方面体现：对管理体系运行的有效性负责；</w:t>
            </w:r>
            <w:r>
              <w:rPr>
                <w:rFonts w:cs="宋体" w:hint="eastAsia"/>
                <w:color w:val="000000"/>
                <w:kern w:val="0"/>
              </w:rPr>
              <w:t>确保制定质量管理体系的质量方针和质量目标</w:t>
            </w:r>
            <w:r>
              <w:rPr>
                <w:rFonts w:cs="宋体"/>
                <w:color w:val="000000"/>
                <w:kern w:val="0"/>
              </w:rPr>
              <w:t>,</w:t>
            </w:r>
            <w:r>
              <w:rPr>
                <w:rFonts w:cs="宋体" w:hint="eastAsia"/>
                <w:color w:val="000000"/>
                <w:kern w:val="0"/>
              </w:rPr>
              <w:t>并与组织环境和战略方向相一致</w:t>
            </w:r>
            <w:r>
              <w:rPr>
                <w:rFonts w:hint="eastAsia"/>
              </w:rPr>
              <w:t>；</w:t>
            </w:r>
            <w:r>
              <w:rPr>
                <w:rFonts w:cs="宋体" w:hint="eastAsia"/>
                <w:color w:val="000000"/>
                <w:kern w:val="0"/>
              </w:rPr>
              <w:t>确保质量管理体系要求融入与组织的业务过程</w:t>
            </w:r>
            <w:r>
              <w:rPr>
                <w:rFonts w:hint="eastAsia"/>
              </w:rPr>
              <w:t>；</w:t>
            </w:r>
            <w:r>
              <w:rPr>
                <w:rFonts w:cs="宋体" w:hint="eastAsia"/>
                <w:color w:val="000000"/>
                <w:kern w:val="0"/>
              </w:rPr>
              <w:t>促进使用过程方法和基于风险的思维</w:t>
            </w:r>
            <w:r>
              <w:rPr>
                <w:rFonts w:hint="eastAsia"/>
              </w:rPr>
              <w:t>；为确保管理体系所需的资源；</w:t>
            </w:r>
            <w:r>
              <w:rPr>
                <w:rFonts w:cs="宋体" w:hint="eastAsia"/>
                <w:color w:val="000000"/>
                <w:kern w:val="0"/>
              </w:rPr>
              <w:t>沟通有效的质量管理和符合质量管理体系要求的重要性</w:t>
            </w:r>
            <w:r>
              <w:rPr>
                <w:rFonts w:hint="eastAsia"/>
              </w:rPr>
              <w:t>；</w:t>
            </w:r>
            <w:r>
              <w:rPr>
                <w:rFonts w:cs="宋体" w:hint="eastAsia"/>
                <w:color w:val="000000"/>
                <w:kern w:val="0"/>
              </w:rPr>
              <w:t>确保实现质量管理体系的预期结果</w:t>
            </w:r>
            <w:r>
              <w:rPr>
                <w:rFonts w:hint="eastAsia"/>
              </w:rPr>
              <w:t>；</w:t>
            </w:r>
            <w:r>
              <w:rPr>
                <w:rFonts w:cs="宋体" w:hint="eastAsia"/>
                <w:color w:val="000000"/>
                <w:kern w:val="0"/>
              </w:rPr>
              <w:t>促使、指导和支持员工努力提高质量管理体系的有效性；推动改进；支持其他管理者履行其相关领域的职责。</w:t>
            </w:r>
            <w:r>
              <w:rPr>
                <w:rFonts w:hint="eastAsia"/>
              </w:rPr>
              <w:t>领导作用和承诺充分明确，基本符合标准要求。</w:t>
            </w:r>
          </w:p>
        </w:tc>
        <w:tc>
          <w:tcPr>
            <w:tcW w:w="317" w:type="pct"/>
          </w:tcPr>
          <w:p w:rsidR="00794627" w:rsidRDefault="00794627" w:rsidP="00E5294A">
            <w:pPr>
              <w:rPr>
                <w:rFonts w:hint="eastAsia"/>
              </w:rPr>
            </w:pPr>
            <w:r>
              <w:rPr>
                <w:rFonts w:hint="eastAsia"/>
              </w:rPr>
              <w:t>Y</w:t>
            </w:r>
          </w:p>
        </w:tc>
      </w:tr>
      <w:tr w:rsidR="00794627" w:rsidTr="00E5294A">
        <w:trPr>
          <w:trHeight w:val="1255"/>
        </w:trPr>
        <w:tc>
          <w:tcPr>
            <w:tcW w:w="513" w:type="pct"/>
            <w:vAlign w:val="center"/>
          </w:tcPr>
          <w:p w:rsidR="00794627" w:rsidRDefault="00794627" w:rsidP="00E5294A">
            <w:r>
              <w:rPr>
                <w:rFonts w:hint="eastAsia"/>
              </w:rPr>
              <w:t>质量方针和目标及其实现的策划</w:t>
            </w:r>
          </w:p>
        </w:tc>
        <w:tc>
          <w:tcPr>
            <w:tcW w:w="343" w:type="pct"/>
            <w:vAlign w:val="center"/>
          </w:tcPr>
          <w:p w:rsidR="00794627" w:rsidRDefault="00794627" w:rsidP="00E5294A">
            <w:pPr>
              <w:rPr>
                <w:rFonts w:hint="eastAsia"/>
              </w:rPr>
            </w:pPr>
            <w:r>
              <w:rPr>
                <w:rFonts w:hint="eastAsia"/>
              </w:rPr>
              <w:t>Q</w:t>
            </w:r>
          </w:p>
          <w:p w:rsidR="00794627" w:rsidRDefault="00794627" w:rsidP="00E5294A">
            <w:pPr>
              <w:rPr>
                <w:rFonts w:hint="eastAsia"/>
              </w:rPr>
            </w:pPr>
            <w:r>
              <w:rPr>
                <w:rFonts w:hint="eastAsia"/>
              </w:rPr>
              <w:t>5.2</w:t>
            </w:r>
          </w:p>
          <w:p w:rsidR="00794627" w:rsidRDefault="00794627" w:rsidP="00E5294A">
            <w:r>
              <w:rPr>
                <w:rFonts w:hint="eastAsia"/>
              </w:rPr>
              <w:t>6.2</w:t>
            </w:r>
          </w:p>
        </w:tc>
        <w:tc>
          <w:tcPr>
            <w:tcW w:w="3825" w:type="pct"/>
            <w:vAlign w:val="center"/>
          </w:tcPr>
          <w:p w:rsidR="00794627" w:rsidRDefault="00794627" w:rsidP="00E5294A">
            <w:pPr>
              <w:autoSpaceDE w:val="0"/>
              <w:autoSpaceDN w:val="0"/>
              <w:adjustRightInd w:val="0"/>
              <w:spacing w:line="360" w:lineRule="auto"/>
              <w:rPr>
                <w:szCs w:val="22"/>
              </w:rPr>
            </w:pPr>
            <w:r>
              <w:rPr>
                <w:rFonts w:hint="eastAsia"/>
                <w:szCs w:val="22"/>
              </w:rPr>
              <w:t>质量方针：</w:t>
            </w:r>
          </w:p>
          <w:p w:rsidR="00794627" w:rsidRDefault="00794627" w:rsidP="00E5294A">
            <w:r>
              <w:rPr>
                <w:rFonts w:hint="eastAsia"/>
              </w:rPr>
              <w:t>“诚信服务，客户至上，质量第一，持续改进”</w:t>
            </w:r>
          </w:p>
          <w:p w:rsidR="00794627" w:rsidRDefault="00794627" w:rsidP="00E5294A">
            <w:pPr>
              <w:spacing w:line="360" w:lineRule="exact"/>
              <w:rPr>
                <w:szCs w:val="22"/>
              </w:rPr>
            </w:pPr>
            <w:r>
              <w:rPr>
                <w:rFonts w:hint="eastAsia"/>
                <w:szCs w:val="22"/>
              </w:rPr>
              <w:t>总经理证实，与企业的宗旨一直随质量手册的发布宣传贯彻。</w:t>
            </w:r>
          </w:p>
          <w:p w:rsidR="00794627" w:rsidRDefault="00794627" w:rsidP="00E5294A">
            <w:pPr>
              <w:spacing w:line="360" w:lineRule="exact"/>
              <w:rPr>
                <w:szCs w:val="22"/>
              </w:rPr>
            </w:pPr>
            <w:r>
              <w:rPr>
                <w:rFonts w:hint="eastAsia"/>
                <w:szCs w:val="22"/>
              </w:rPr>
              <w:t>质量目标：</w:t>
            </w:r>
            <w:r>
              <w:rPr>
                <w:rFonts w:cs="宋体" w:hint="eastAsia"/>
              </w:rPr>
              <w:t>运输服务履约率</w:t>
            </w:r>
            <w:r>
              <w:rPr>
                <w:rFonts w:cs="宋体" w:hint="eastAsia"/>
              </w:rPr>
              <w:t>100%</w:t>
            </w:r>
            <w:r>
              <w:rPr>
                <w:rFonts w:hAnsi="宋体" w:cs="宋体" w:hint="eastAsia"/>
                <w:b/>
              </w:rPr>
              <w:t>；</w:t>
            </w:r>
            <w:r>
              <w:rPr>
                <w:rFonts w:cs="宋体" w:hint="eastAsia"/>
              </w:rPr>
              <w:t>顾客的满意度</w:t>
            </w:r>
            <w:r>
              <w:rPr>
                <w:rFonts w:cs="宋体" w:hint="eastAsia"/>
              </w:rPr>
              <w:t xml:space="preserve"> </w:t>
            </w:r>
            <w:r>
              <w:rPr>
                <w:rFonts w:hint="eastAsia"/>
              </w:rPr>
              <w:t>≥</w:t>
            </w:r>
            <w:r>
              <w:rPr>
                <w:rFonts w:hint="eastAsia"/>
              </w:rPr>
              <w:t>90</w:t>
            </w:r>
            <w:r>
              <w:rPr>
                <w:rFonts w:hint="eastAsia"/>
              </w:rPr>
              <w:t>分。</w:t>
            </w:r>
          </w:p>
          <w:p w:rsidR="00794627" w:rsidRDefault="00794627" w:rsidP="00E5294A">
            <w:pPr>
              <w:rPr>
                <w:rFonts w:hint="eastAsia"/>
              </w:rPr>
            </w:pPr>
            <w:r>
              <w:rPr>
                <w:rFonts w:hint="eastAsia"/>
                <w:szCs w:val="22"/>
              </w:rPr>
              <w:t>基本符合标准要求。在方针框架下展开，并分解到各职能部门。</w:t>
            </w:r>
          </w:p>
        </w:tc>
        <w:tc>
          <w:tcPr>
            <w:tcW w:w="317" w:type="pct"/>
          </w:tcPr>
          <w:p w:rsidR="00794627" w:rsidRDefault="00794627" w:rsidP="00E5294A">
            <w:pPr>
              <w:rPr>
                <w:rFonts w:hint="eastAsia"/>
              </w:rPr>
            </w:pPr>
            <w:r>
              <w:rPr>
                <w:rFonts w:hint="eastAsia"/>
              </w:rPr>
              <w:t>Y</w:t>
            </w:r>
          </w:p>
        </w:tc>
      </w:tr>
      <w:tr w:rsidR="00794627" w:rsidTr="00E5294A">
        <w:trPr>
          <w:trHeight w:val="1255"/>
        </w:trPr>
        <w:tc>
          <w:tcPr>
            <w:tcW w:w="513" w:type="pct"/>
            <w:vAlign w:val="center"/>
          </w:tcPr>
          <w:p w:rsidR="00794627" w:rsidRDefault="00794627" w:rsidP="00E5294A">
            <w:pPr>
              <w:rPr>
                <w:rFonts w:cs="宋体" w:hint="eastAsia"/>
              </w:rPr>
            </w:pPr>
            <w:r>
              <w:rPr>
                <w:rFonts w:cs="宋体" w:hint="eastAsia"/>
              </w:rPr>
              <w:t>资源总则</w:t>
            </w:r>
          </w:p>
        </w:tc>
        <w:tc>
          <w:tcPr>
            <w:tcW w:w="343" w:type="pct"/>
            <w:vAlign w:val="center"/>
          </w:tcPr>
          <w:p w:rsidR="00794627" w:rsidRDefault="00794627" w:rsidP="00E5294A">
            <w:r>
              <w:rPr>
                <w:rFonts w:hint="eastAsia"/>
              </w:rPr>
              <w:t>Q7.1.1</w:t>
            </w:r>
          </w:p>
        </w:tc>
        <w:tc>
          <w:tcPr>
            <w:tcW w:w="3825" w:type="pct"/>
            <w:vAlign w:val="center"/>
          </w:tcPr>
          <w:p w:rsidR="00794627" w:rsidRDefault="00794627" w:rsidP="00E5294A">
            <w:r>
              <w:rPr>
                <w:rFonts w:hint="eastAsia"/>
              </w:rPr>
              <w:t>1</w:t>
            </w:r>
            <w:r>
              <w:rPr>
                <w:rFonts w:hint="eastAsia"/>
              </w:rPr>
              <w:t>）企业目前主要工作人员</w:t>
            </w:r>
            <w:r>
              <w:rPr>
                <w:rFonts w:hint="eastAsia"/>
              </w:rPr>
              <w:t>10</w:t>
            </w:r>
            <w:r>
              <w:rPr>
                <w:rFonts w:hint="eastAsia"/>
              </w:rPr>
              <w:t>名，包括管理、服务人员等。可满足产品和服务控制需要。配备了电话，电脑、打印机、复印机、空调、办公桌椅等办公和通讯等设备</w:t>
            </w:r>
            <w:r>
              <w:rPr>
                <w:rFonts w:hint="eastAsia"/>
              </w:rPr>
              <w:t>/</w:t>
            </w:r>
            <w:r>
              <w:rPr>
                <w:rFonts w:hint="eastAsia"/>
              </w:rPr>
              <w:t>设施。特种设备：无。</w:t>
            </w:r>
          </w:p>
          <w:p w:rsidR="00794627" w:rsidRDefault="00794627" w:rsidP="00E5294A">
            <w:pPr>
              <w:rPr>
                <w:rFonts w:ascii="宋体" w:hAnsi="宋体" w:hint="eastAsia"/>
              </w:rPr>
            </w:pPr>
            <w:r>
              <w:rPr>
                <w:rFonts w:ascii="宋体" w:hAnsi="宋体" w:cs="宋体" w:hint="eastAsia"/>
              </w:rPr>
              <w:t>2）监视和测量资源：人员目测</w:t>
            </w:r>
          </w:p>
          <w:p w:rsidR="00794627" w:rsidRDefault="00794627" w:rsidP="00E5294A">
            <w:r>
              <w:rPr>
                <w:rFonts w:hint="eastAsia"/>
              </w:rPr>
              <w:t>3)</w:t>
            </w:r>
            <w:r>
              <w:rPr>
                <w:rFonts w:hint="eastAsia"/>
              </w:rPr>
              <w:t>外部资源，如供方、客户等相关方。</w:t>
            </w:r>
          </w:p>
          <w:p w:rsidR="00794627" w:rsidRDefault="00794627" w:rsidP="00E5294A">
            <w:pPr>
              <w:rPr>
                <w:rFonts w:hint="eastAsia"/>
              </w:rPr>
            </w:pPr>
            <w:r>
              <w:rPr>
                <w:rFonts w:hint="eastAsia"/>
              </w:rPr>
              <w:t>目前企业所提供的内外部资源基本能满足管理体系运行的需要。</w:t>
            </w:r>
          </w:p>
        </w:tc>
        <w:tc>
          <w:tcPr>
            <w:tcW w:w="317" w:type="pct"/>
          </w:tcPr>
          <w:p w:rsidR="00794627" w:rsidRDefault="00794627" w:rsidP="00E5294A">
            <w:pPr>
              <w:rPr>
                <w:rFonts w:hint="eastAsia"/>
              </w:rPr>
            </w:pPr>
            <w:r>
              <w:rPr>
                <w:rFonts w:hint="eastAsia"/>
              </w:rPr>
              <w:t>Y</w:t>
            </w:r>
          </w:p>
        </w:tc>
      </w:tr>
      <w:tr w:rsidR="00794627" w:rsidTr="00E5294A">
        <w:trPr>
          <w:trHeight w:val="1255"/>
        </w:trPr>
        <w:tc>
          <w:tcPr>
            <w:tcW w:w="513" w:type="pct"/>
            <w:vAlign w:val="center"/>
          </w:tcPr>
          <w:p w:rsidR="00794627" w:rsidRDefault="00794627" w:rsidP="00E5294A">
            <w:pPr>
              <w:rPr>
                <w:rFonts w:cs="宋体" w:hint="eastAsia"/>
              </w:rPr>
            </w:pPr>
            <w:r>
              <w:rPr>
                <w:rFonts w:cs="宋体" w:hint="eastAsia"/>
              </w:rPr>
              <w:t>沟通</w:t>
            </w:r>
          </w:p>
        </w:tc>
        <w:tc>
          <w:tcPr>
            <w:tcW w:w="343" w:type="pct"/>
            <w:vAlign w:val="center"/>
          </w:tcPr>
          <w:p w:rsidR="00794627" w:rsidRDefault="00794627" w:rsidP="00E5294A">
            <w:r>
              <w:rPr>
                <w:rFonts w:hint="eastAsia"/>
              </w:rPr>
              <w:t>Q7.4</w:t>
            </w:r>
          </w:p>
        </w:tc>
        <w:tc>
          <w:tcPr>
            <w:tcW w:w="3825" w:type="pct"/>
            <w:vAlign w:val="center"/>
          </w:tcPr>
          <w:p w:rsidR="00794627" w:rsidRDefault="00794627" w:rsidP="00E5294A">
            <w:pPr>
              <w:rPr>
                <w:rFonts w:hint="eastAsia"/>
              </w:rPr>
            </w:pPr>
            <w:r>
              <w:rPr>
                <w:rFonts w:hint="eastAsia"/>
              </w:rPr>
              <w:t>企业为满足质量管理体系相关的内部和外部沟通，制定了《沟通控制程序》，目前企业制定的沟通控制程序，能够满足体系运行的需要。</w:t>
            </w:r>
          </w:p>
        </w:tc>
        <w:tc>
          <w:tcPr>
            <w:tcW w:w="317" w:type="pct"/>
          </w:tcPr>
          <w:p w:rsidR="00794627" w:rsidRDefault="00794627" w:rsidP="00E5294A">
            <w:pPr>
              <w:rPr>
                <w:rFonts w:hint="eastAsia"/>
              </w:rPr>
            </w:pPr>
            <w:r>
              <w:rPr>
                <w:rFonts w:hint="eastAsia"/>
              </w:rPr>
              <w:t>Y</w:t>
            </w:r>
          </w:p>
        </w:tc>
      </w:tr>
      <w:tr w:rsidR="00794627" w:rsidTr="00E5294A">
        <w:trPr>
          <w:trHeight w:val="1255"/>
        </w:trPr>
        <w:tc>
          <w:tcPr>
            <w:tcW w:w="513" w:type="pct"/>
            <w:vAlign w:val="center"/>
          </w:tcPr>
          <w:p w:rsidR="00794627" w:rsidRDefault="00794627" w:rsidP="00E5294A">
            <w:pPr>
              <w:rPr>
                <w:rFonts w:cs="宋体" w:hint="eastAsia"/>
              </w:rPr>
            </w:pPr>
            <w:r>
              <w:rPr>
                <w:rFonts w:cs="宋体" w:hint="eastAsia"/>
              </w:rPr>
              <w:t>产品和服务的要求</w:t>
            </w:r>
          </w:p>
        </w:tc>
        <w:tc>
          <w:tcPr>
            <w:tcW w:w="343" w:type="pct"/>
            <w:vAlign w:val="center"/>
          </w:tcPr>
          <w:p w:rsidR="00794627" w:rsidRDefault="00794627" w:rsidP="00E5294A">
            <w:r>
              <w:rPr>
                <w:rFonts w:hint="eastAsia"/>
              </w:rPr>
              <w:t>Q8.2</w:t>
            </w:r>
          </w:p>
        </w:tc>
        <w:tc>
          <w:tcPr>
            <w:tcW w:w="3825" w:type="pct"/>
            <w:vAlign w:val="center"/>
          </w:tcPr>
          <w:p w:rsidR="00794627" w:rsidRDefault="00794627" w:rsidP="00E5294A">
            <w:pPr>
              <w:rPr>
                <w:rFonts w:hint="eastAsia"/>
              </w:rPr>
            </w:pPr>
            <w:r>
              <w:rPr>
                <w:rFonts w:hint="eastAsia"/>
              </w:rPr>
              <w:t>企业在向顾客提供产品和服务前，已经和顾客做好沟通，根据相适用的法律法规、行业标准、合同订单、规定的用途或已知的预期用途等要求，确保产品和服务的要求得到确定。</w:t>
            </w:r>
          </w:p>
          <w:p w:rsidR="00794627" w:rsidRDefault="00794627" w:rsidP="00E5294A">
            <w:pPr>
              <w:rPr>
                <w:rFonts w:hint="eastAsia"/>
              </w:rPr>
            </w:pPr>
            <w:r>
              <w:rPr>
                <w:rFonts w:hint="eastAsia"/>
              </w:rPr>
              <w:t>在《质量手册》中规定了与顾客沟通的活动和过程。</w:t>
            </w:r>
          </w:p>
          <w:p w:rsidR="00794627" w:rsidRDefault="00794627" w:rsidP="00E5294A">
            <w:pPr>
              <w:rPr>
                <w:rFonts w:hint="eastAsia"/>
                <w:highlight w:val="yellow"/>
              </w:rPr>
            </w:pPr>
            <w:r>
              <w:rPr>
                <w:rFonts w:hint="eastAsia"/>
              </w:rPr>
              <w:t>行政部编制了</w:t>
            </w:r>
            <w:r>
              <w:rPr>
                <w:rFonts w:hint="eastAsia"/>
                <w:color w:val="000000"/>
              </w:rPr>
              <w:t>《顾客满意度调查程序》。</w:t>
            </w:r>
          </w:p>
          <w:p w:rsidR="00794627" w:rsidRDefault="00794627" w:rsidP="00E5294A">
            <w:pPr>
              <w:rPr>
                <w:rFonts w:hint="eastAsia"/>
              </w:rPr>
            </w:pPr>
          </w:p>
        </w:tc>
        <w:tc>
          <w:tcPr>
            <w:tcW w:w="317" w:type="pct"/>
          </w:tcPr>
          <w:p w:rsidR="00794627" w:rsidRDefault="00794627" w:rsidP="00E5294A">
            <w:r>
              <w:rPr>
                <w:rFonts w:hint="eastAsia"/>
              </w:rPr>
              <w:t>Y</w:t>
            </w:r>
          </w:p>
        </w:tc>
      </w:tr>
      <w:tr w:rsidR="00794627" w:rsidTr="00E5294A">
        <w:trPr>
          <w:trHeight w:val="1255"/>
        </w:trPr>
        <w:tc>
          <w:tcPr>
            <w:tcW w:w="513" w:type="pct"/>
            <w:vAlign w:val="center"/>
          </w:tcPr>
          <w:p w:rsidR="00794627" w:rsidRDefault="00794627" w:rsidP="00E5294A">
            <w:pPr>
              <w:rPr>
                <w:rFonts w:cs="宋体" w:hint="eastAsia"/>
              </w:rPr>
            </w:pPr>
            <w:r>
              <w:rPr>
                <w:rFonts w:cs="宋体" w:hint="eastAsia"/>
              </w:rPr>
              <w:t>外部提供的过程、产品和服务的控制</w:t>
            </w:r>
          </w:p>
        </w:tc>
        <w:tc>
          <w:tcPr>
            <w:tcW w:w="343" w:type="pct"/>
            <w:vAlign w:val="center"/>
          </w:tcPr>
          <w:p w:rsidR="00794627" w:rsidRDefault="00794627" w:rsidP="00E5294A">
            <w:r>
              <w:rPr>
                <w:rFonts w:hint="eastAsia"/>
              </w:rPr>
              <w:t>Q8.4</w:t>
            </w:r>
          </w:p>
        </w:tc>
        <w:tc>
          <w:tcPr>
            <w:tcW w:w="3825" w:type="pct"/>
            <w:vAlign w:val="center"/>
          </w:tcPr>
          <w:p w:rsidR="00794627" w:rsidRDefault="00794627" w:rsidP="00E5294A">
            <w:pPr>
              <w:rPr>
                <w:rFonts w:hint="eastAsia"/>
              </w:rPr>
            </w:pPr>
            <w:r>
              <w:rPr>
                <w:rFonts w:hint="eastAsia"/>
              </w:rPr>
              <w:t>企业在《质量手册》中识别了外部供方提供的过程，包括</w:t>
            </w:r>
          </w:p>
          <w:p w:rsidR="00794627" w:rsidRDefault="00794627" w:rsidP="00E5294A">
            <w:pPr>
              <w:rPr>
                <w:rFonts w:hint="eastAsia"/>
              </w:rPr>
            </w:pPr>
            <w:r>
              <w:rPr>
                <w:rFonts w:hint="eastAsia"/>
              </w:rPr>
              <w:t>1</w:t>
            </w:r>
            <w:r>
              <w:rPr>
                <w:rFonts w:hint="eastAsia"/>
              </w:rPr>
              <w:t>）原材料、辅料等物资的采购；</w:t>
            </w:r>
          </w:p>
          <w:p w:rsidR="00794627" w:rsidRDefault="00794627" w:rsidP="00E5294A">
            <w:pPr>
              <w:rPr>
                <w:rFonts w:ascii="宋体" w:hAnsi="宋体" w:hint="eastAsia"/>
              </w:rPr>
            </w:pPr>
            <w:r>
              <w:rPr>
                <w:rFonts w:hint="eastAsia"/>
              </w:rPr>
              <w:t>2</w:t>
            </w:r>
            <w:r>
              <w:rPr>
                <w:rFonts w:hint="eastAsia"/>
              </w:rPr>
              <w:t>）外包过程有</w:t>
            </w:r>
            <w:r>
              <w:rPr>
                <w:rFonts w:ascii="宋体" w:hAnsi="宋体" w:hint="eastAsia"/>
              </w:rPr>
              <w:t>车辆维修及保养</w:t>
            </w:r>
          </w:p>
          <w:p w:rsidR="00794627" w:rsidRDefault="00794627" w:rsidP="00E5294A">
            <w:pPr>
              <w:rPr>
                <w:rFonts w:hint="eastAsia"/>
              </w:rPr>
            </w:pPr>
            <w:r>
              <w:rPr>
                <w:rFonts w:hint="eastAsia"/>
              </w:rPr>
              <w:t>行政部对原材料和服务的采购进行控制，对供方进行监视和评价。并对供方的评定的结果及跟踪措施予以记录。</w:t>
            </w:r>
          </w:p>
          <w:p w:rsidR="00794627" w:rsidRDefault="00794627" w:rsidP="00E5294A">
            <w:pPr>
              <w:rPr>
                <w:rFonts w:hint="eastAsia"/>
              </w:rPr>
            </w:pPr>
            <w:r>
              <w:rPr>
                <w:rFonts w:hint="eastAsia"/>
              </w:rPr>
              <w:t>企业制定了《外部提供产品、服务和过程控制程序》，提供合同评审的相关记录。</w:t>
            </w:r>
          </w:p>
        </w:tc>
        <w:tc>
          <w:tcPr>
            <w:tcW w:w="317" w:type="pct"/>
          </w:tcPr>
          <w:p w:rsidR="00794627" w:rsidRDefault="00794627" w:rsidP="00E5294A">
            <w:pPr>
              <w:rPr>
                <w:rFonts w:hint="eastAsia"/>
              </w:rPr>
            </w:pPr>
            <w:r>
              <w:rPr>
                <w:rFonts w:hint="eastAsia"/>
              </w:rPr>
              <w:t>Y</w:t>
            </w:r>
          </w:p>
        </w:tc>
      </w:tr>
      <w:tr w:rsidR="00794627" w:rsidTr="00E5294A">
        <w:trPr>
          <w:trHeight w:val="1255"/>
        </w:trPr>
        <w:tc>
          <w:tcPr>
            <w:tcW w:w="513" w:type="pct"/>
            <w:vAlign w:val="center"/>
          </w:tcPr>
          <w:p w:rsidR="00794627" w:rsidRDefault="00794627" w:rsidP="00E5294A">
            <w:pPr>
              <w:rPr>
                <w:rFonts w:cs="宋体" w:hint="eastAsia"/>
              </w:rPr>
            </w:pPr>
            <w:r>
              <w:rPr>
                <w:rFonts w:hint="eastAsia"/>
              </w:rPr>
              <w:t>内审、管理评审策划和实施的符合性及可信性</w:t>
            </w:r>
          </w:p>
        </w:tc>
        <w:tc>
          <w:tcPr>
            <w:tcW w:w="343" w:type="pct"/>
            <w:vAlign w:val="center"/>
          </w:tcPr>
          <w:p w:rsidR="00794627" w:rsidRDefault="00794627" w:rsidP="00E5294A">
            <w:pPr>
              <w:rPr>
                <w:rFonts w:hint="eastAsia"/>
              </w:rPr>
            </w:pPr>
            <w:r>
              <w:rPr>
                <w:rFonts w:hint="eastAsia"/>
              </w:rPr>
              <w:t>Q</w:t>
            </w:r>
          </w:p>
          <w:p w:rsidR="00794627" w:rsidRDefault="00794627" w:rsidP="00E5294A">
            <w:pPr>
              <w:rPr>
                <w:rFonts w:hint="eastAsia"/>
              </w:rPr>
            </w:pPr>
            <w:r>
              <w:rPr>
                <w:rFonts w:hint="eastAsia"/>
              </w:rPr>
              <w:t>9.2</w:t>
            </w:r>
          </w:p>
          <w:p w:rsidR="00794627" w:rsidRDefault="00794627" w:rsidP="00E5294A">
            <w:r>
              <w:rPr>
                <w:rFonts w:hint="eastAsia"/>
              </w:rPr>
              <w:t>9.3</w:t>
            </w:r>
          </w:p>
        </w:tc>
        <w:tc>
          <w:tcPr>
            <w:tcW w:w="3825" w:type="pct"/>
            <w:vAlign w:val="center"/>
          </w:tcPr>
          <w:p w:rsidR="00794627" w:rsidRDefault="00794627" w:rsidP="00E5294A">
            <w:pPr>
              <w:spacing w:line="360" w:lineRule="exact"/>
            </w:pPr>
            <w:r>
              <w:rPr>
                <w:rFonts w:hint="eastAsia"/>
              </w:rPr>
              <w:t>2020</w:t>
            </w:r>
            <w:r>
              <w:rPr>
                <w:rFonts w:hint="eastAsia"/>
              </w:rPr>
              <w:t>年</w:t>
            </w:r>
            <w:r>
              <w:rPr>
                <w:rFonts w:hint="eastAsia"/>
              </w:rPr>
              <w:t>10</w:t>
            </w:r>
            <w:r>
              <w:rPr>
                <w:rFonts w:hint="eastAsia"/>
              </w:rPr>
              <w:t>月</w:t>
            </w:r>
            <w:r>
              <w:rPr>
                <w:rFonts w:hint="eastAsia"/>
              </w:rPr>
              <w:t>10</w:t>
            </w:r>
            <w:r>
              <w:rPr>
                <w:rFonts w:hint="eastAsia"/>
              </w:rPr>
              <w:t>日进行内部审核，提供内部审核计划、内审检查表、不合格报告、内部质量管理体系审核报告等，基本符合要求。</w:t>
            </w:r>
          </w:p>
          <w:p w:rsidR="00794627" w:rsidRDefault="00794627" w:rsidP="00E5294A">
            <w:pPr>
              <w:rPr>
                <w:rFonts w:hint="eastAsia"/>
              </w:rPr>
            </w:pPr>
            <w:r>
              <w:rPr>
                <w:rFonts w:hint="eastAsia"/>
              </w:rPr>
              <w:t>2020</w:t>
            </w:r>
            <w:r>
              <w:rPr>
                <w:rFonts w:hint="eastAsia"/>
              </w:rPr>
              <w:t>年</w:t>
            </w:r>
            <w:r>
              <w:rPr>
                <w:rFonts w:hint="eastAsia"/>
              </w:rPr>
              <w:t>10</w:t>
            </w:r>
            <w:r>
              <w:rPr>
                <w:rFonts w:hint="eastAsia"/>
              </w:rPr>
              <w:t>月</w:t>
            </w:r>
            <w:r>
              <w:rPr>
                <w:rFonts w:hint="eastAsia"/>
              </w:rPr>
              <w:t>20</w:t>
            </w:r>
            <w:r>
              <w:rPr>
                <w:rFonts w:hint="eastAsia"/>
              </w:rPr>
              <w:t>日进行管理评审，由总经理主持会议，有管理评审计划、管理评审输入资料</w:t>
            </w:r>
            <w:r>
              <w:t>—</w:t>
            </w:r>
            <w:r>
              <w:rPr>
                <w:rFonts w:hint="eastAsia"/>
              </w:rPr>
              <w:t>各部门工作总结、管理评审报告、改进计划及跟踪等，内容基本可信，有效。</w:t>
            </w:r>
          </w:p>
        </w:tc>
        <w:tc>
          <w:tcPr>
            <w:tcW w:w="317" w:type="pct"/>
          </w:tcPr>
          <w:p w:rsidR="00794627" w:rsidRDefault="00794627" w:rsidP="00E5294A">
            <w:pPr>
              <w:rPr>
                <w:rFonts w:hint="eastAsia"/>
              </w:rPr>
            </w:pPr>
            <w:r>
              <w:rPr>
                <w:rFonts w:hint="eastAsia"/>
              </w:rPr>
              <w:t>Y</w:t>
            </w:r>
          </w:p>
        </w:tc>
      </w:tr>
      <w:tr w:rsidR="00794627" w:rsidTr="00E5294A">
        <w:trPr>
          <w:trHeight w:val="1255"/>
        </w:trPr>
        <w:tc>
          <w:tcPr>
            <w:tcW w:w="513" w:type="pct"/>
            <w:vAlign w:val="center"/>
          </w:tcPr>
          <w:p w:rsidR="00794627" w:rsidRDefault="00794627" w:rsidP="00E5294A">
            <w:pPr>
              <w:rPr>
                <w:rFonts w:hint="eastAsia"/>
              </w:rPr>
            </w:pPr>
            <w:r>
              <w:rPr>
                <w:rFonts w:hint="eastAsia"/>
              </w:rPr>
              <w:t>持续改进</w:t>
            </w:r>
          </w:p>
        </w:tc>
        <w:tc>
          <w:tcPr>
            <w:tcW w:w="343" w:type="pct"/>
            <w:vAlign w:val="center"/>
          </w:tcPr>
          <w:p w:rsidR="00794627" w:rsidRDefault="00794627" w:rsidP="00E5294A">
            <w:r>
              <w:rPr>
                <w:rFonts w:hint="eastAsia"/>
              </w:rPr>
              <w:t>Q10.3</w:t>
            </w:r>
          </w:p>
        </w:tc>
        <w:tc>
          <w:tcPr>
            <w:tcW w:w="3825" w:type="pct"/>
            <w:vAlign w:val="center"/>
          </w:tcPr>
          <w:p w:rsidR="00794627" w:rsidRDefault="00794627" w:rsidP="00E5294A">
            <w:pPr>
              <w:rPr>
                <w:rFonts w:ascii="宋体" w:hAnsi="宋体" w:hint="eastAsia"/>
                <w:color w:val="000000"/>
              </w:rPr>
            </w:pPr>
            <w:r>
              <w:rPr>
                <w:rFonts w:ascii="宋体" w:hAnsi="宋体" w:hint="eastAsia"/>
                <w:color w:val="000000"/>
              </w:rPr>
              <w:t>企业在《质量手册》中规定了持续改进的要求，编制了《纠正措施及改进控制程序》，确定改进的目标，对改进的策划提出要求。</w:t>
            </w:r>
          </w:p>
          <w:p w:rsidR="00794627" w:rsidRDefault="00794627" w:rsidP="00E5294A">
            <w:pPr>
              <w:rPr>
                <w:rFonts w:hint="eastAsia"/>
              </w:rPr>
            </w:pPr>
            <w:r>
              <w:rPr>
                <w:rFonts w:ascii="宋体" w:hAnsi="宋体" w:hint="eastAsia"/>
                <w:color w:val="000000"/>
              </w:rPr>
              <w:t>企业根据控制程序要求执行，基本能满足体系运行要求。</w:t>
            </w:r>
          </w:p>
        </w:tc>
        <w:tc>
          <w:tcPr>
            <w:tcW w:w="317" w:type="pct"/>
          </w:tcPr>
          <w:p w:rsidR="00794627" w:rsidRDefault="00794627" w:rsidP="00E5294A">
            <w:pPr>
              <w:rPr>
                <w:rFonts w:hint="eastAsia"/>
              </w:rPr>
            </w:pPr>
            <w:r>
              <w:rPr>
                <w:rFonts w:hint="eastAsia"/>
              </w:rPr>
              <w:t>Y</w:t>
            </w:r>
          </w:p>
        </w:tc>
      </w:tr>
      <w:tr w:rsidR="00794627" w:rsidTr="00E5294A">
        <w:trPr>
          <w:trHeight w:val="1255"/>
        </w:trPr>
        <w:tc>
          <w:tcPr>
            <w:tcW w:w="513" w:type="pct"/>
            <w:vAlign w:val="center"/>
          </w:tcPr>
          <w:p w:rsidR="00794627" w:rsidRDefault="00794627" w:rsidP="00E5294A">
            <w:pPr>
              <w:spacing w:line="360" w:lineRule="exact"/>
            </w:pPr>
            <w:r>
              <w:rPr>
                <w:rFonts w:hint="eastAsia"/>
              </w:rPr>
              <w:t>申请资料信息的核实确认</w:t>
            </w:r>
          </w:p>
          <w:p w:rsidR="00794627" w:rsidRDefault="00794627" w:rsidP="00E5294A">
            <w:pPr>
              <w:rPr>
                <w:rFonts w:hint="eastAsia"/>
              </w:rPr>
            </w:pPr>
          </w:p>
        </w:tc>
        <w:tc>
          <w:tcPr>
            <w:tcW w:w="343" w:type="pct"/>
            <w:vAlign w:val="center"/>
          </w:tcPr>
          <w:p w:rsidR="00794627" w:rsidRDefault="00794627" w:rsidP="00E5294A">
            <w:pPr>
              <w:rPr>
                <w:rFonts w:hint="eastAsia"/>
              </w:rPr>
            </w:pPr>
          </w:p>
        </w:tc>
        <w:tc>
          <w:tcPr>
            <w:tcW w:w="3825" w:type="pct"/>
            <w:vAlign w:val="center"/>
          </w:tcPr>
          <w:p w:rsidR="00794627" w:rsidRDefault="00794627" w:rsidP="00E5294A">
            <w:pPr>
              <w:spacing w:line="360" w:lineRule="exact"/>
            </w:pPr>
            <w:r>
              <w:rPr>
                <w:rFonts w:hint="eastAsia"/>
              </w:rPr>
              <w:t>提供营业执照，查看原件有效。</w:t>
            </w:r>
          </w:p>
          <w:p w:rsidR="00794627" w:rsidRDefault="00794627" w:rsidP="00E5294A">
            <w:pPr>
              <w:spacing w:line="360" w:lineRule="exact"/>
            </w:pPr>
            <w:r>
              <w:rPr>
                <w:rFonts w:hint="eastAsia"/>
              </w:rPr>
              <w:t>第二阶段审核所需资源的配置较充分。</w:t>
            </w:r>
          </w:p>
          <w:p w:rsidR="00794627" w:rsidRDefault="00794627" w:rsidP="00E5294A">
            <w:pPr>
              <w:rPr>
                <w:rFonts w:hint="eastAsia"/>
              </w:rPr>
            </w:pPr>
          </w:p>
        </w:tc>
        <w:tc>
          <w:tcPr>
            <w:tcW w:w="317" w:type="pct"/>
          </w:tcPr>
          <w:p w:rsidR="00794627" w:rsidRDefault="00794627" w:rsidP="00E5294A"/>
        </w:tc>
      </w:tr>
      <w:tr w:rsidR="00794627" w:rsidTr="00E5294A">
        <w:trPr>
          <w:trHeight w:val="1255"/>
        </w:trPr>
        <w:tc>
          <w:tcPr>
            <w:tcW w:w="513" w:type="pct"/>
            <w:vAlign w:val="center"/>
          </w:tcPr>
          <w:p w:rsidR="00794627" w:rsidRDefault="00794627" w:rsidP="00E5294A">
            <w:pPr>
              <w:spacing w:line="360" w:lineRule="exact"/>
            </w:pPr>
            <w:r>
              <w:rPr>
                <w:rFonts w:hint="eastAsia"/>
              </w:rPr>
              <w:t>确定第二阶段</w:t>
            </w:r>
          </w:p>
          <w:p w:rsidR="00794627" w:rsidRDefault="00794627" w:rsidP="00E5294A">
            <w:pPr>
              <w:rPr>
                <w:rFonts w:hint="eastAsia"/>
              </w:rPr>
            </w:pPr>
          </w:p>
        </w:tc>
        <w:tc>
          <w:tcPr>
            <w:tcW w:w="343" w:type="pct"/>
            <w:vAlign w:val="center"/>
          </w:tcPr>
          <w:p w:rsidR="00794627" w:rsidRDefault="00794627" w:rsidP="00E5294A">
            <w:pPr>
              <w:rPr>
                <w:rFonts w:hint="eastAsia"/>
              </w:rPr>
            </w:pPr>
          </w:p>
        </w:tc>
        <w:tc>
          <w:tcPr>
            <w:tcW w:w="3825" w:type="pct"/>
            <w:vAlign w:val="center"/>
          </w:tcPr>
          <w:p w:rsidR="00794627" w:rsidRDefault="00794627" w:rsidP="00E5294A">
            <w:pPr>
              <w:rPr>
                <w:rFonts w:hint="eastAsia"/>
              </w:rPr>
            </w:pPr>
            <w:r>
              <w:rPr>
                <w:rFonts w:hint="eastAsia"/>
              </w:rPr>
              <w:t>商定第二阶段审核时间：</w:t>
            </w:r>
            <w:r>
              <w:rPr>
                <w:rFonts w:hint="eastAsia"/>
              </w:rPr>
              <w:t>2020</w:t>
            </w:r>
            <w:r>
              <w:rPr>
                <w:rFonts w:hint="eastAsia"/>
              </w:rPr>
              <w:t>年</w:t>
            </w:r>
            <w:r>
              <w:rPr>
                <w:rFonts w:hint="eastAsia"/>
              </w:rPr>
              <w:t>12</w:t>
            </w:r>
            <w:r>
              <w:rPr>
                <w:rFonts w:hint="eastAsia"/>
              </w:rPr>
              <w:t>月</w:t>
            </w:r>
            <w:r>
              <w:rPr>
                <w:rFonts w:hint="eastAsia"/>
              </w:rPr>
              <w:t>11</w:t>
            </w:r>
            <w:r>
              <w:rPr>
                <w:rFonts w:hint="eastAsia"/>
              </w:rPr>
              <w:t>日</w:t>
            </w:r>
          </w:p>
        </w:tc>
        <w:tc>
          <w:tcPr>
            <w:tcW w:w="317" w:type="pct"/>
          </w:tcPr>
          <w:p w:rsidR="00794627" w:rsidRDefault="00794627" w:rsidP="00E5294A"/>
        </w:tc>
      </w:tr>
    </w:tbl>
    <w:p w:rsidR="00794627" w:rsidRDefault="00794627">
      <w:pPr>
        <w:spacing w:line="480" w:lineRule="exact"/>
        <w:jc w:val="center"/>
        <w:rPr>
          <w:rFonts w:ascii="隶书" w:eastAsia="隶书" w:hAnsi="宋体" w:hint="eastAsia"/>
          <w:bCs/>
          <w:color w:val="000000"/>
          <w:sz w:val="36"/>
          <w:szCs w:val="36"/>
        </w:rPr>
      </w:pPr>
    </w:p>
    <w:p w:rsidR="00794627" w:rsidRDefault="00794627">
      <w:pPr>
        <w:spacing w:line="480" w:lineRule="exact"/>
        <w:jc w:val="center"/>
        <w:rPr>
          <w:rFonts w:ascii="隶书" w:eastAsia="隶书" w:hAnsi="宋体" w:hint="eastAsia"/>
          <w:bCs/>
          <w:color w:val="000000"/>
          <w:sz w:val="36"/>
          <w:szCs w:val="36"/>
        </w:rPr>
      </w:pPr>
    </w:p>
    <w:p w:rsidR="00794627" w:rsidRPr="00794627" w:rsidRDefault="00794627">
      <w:pPr>
        <w:spacing w:line="480" w:lineRule="exact"/>
        <w:jc w:val="center"/>
        <w:rPr>
          <w:rFonts w:ascii="隶书" w:eastAsia="隶书" w:hAnsi="宋体" w:hint="eastAsia"/>
          <w:bCs/>
          <w:color w:val="000000"/>
          <w:sz w:val="36"/>
          <w:szCs w:val="36"/>
        </w:rPr>
      </w:pPr>
    </w:p>
    <w:p w:rsidR="00794627" w:rsidRDefault="00794627">
      <w:pPr>
        <w:spacing w:line="480" w:lineRule="exact"/>
        <w:jc w:val="center"/>
        <w:rPr>
          <w:rFonts w:ascii="隶书" w:eastAsia="隶书" w:hAnsi="宋体" w:hint="eastAsia"/>
          <w:bCs/>
          <w:color w:val="000000"/>
          <w:sz w:val="36"/>
          <w:szCs w:val="36"/>
        </w:rPr>
      </w:pPr>
    </w:p>
    <w:p w:rsidR="00794627" w:rsidRDefault="00794627">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14D57" w:rsidRPr="00945A50" w:rsidTr="00945A50">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60"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04" w:type="dxa"/>
            <w:vAlign w:val="center"/>
          </w:tcPr>
          <w:p w:rsidR="00D14D57" w:rsidRPr="00945A50" w:rsidRDefault="00D14D57" w:rsidP="00F36D88">
            <w:pPr>
              <w:rPr>
                <w:szCs w:val="21"/>
              </w:rPr>
            </w:pPr>
            <w:r w:rsidRPr="00945A50">
              <w:rPr>
                <w:rFonts w:hint="eastAsia"/>
                <w:szCs w:val="21"/>
              </w:rPr>
              <w:t>受审核部门：</w:t>
            </w:r>
            <w:r w:rsidR="00221846">
              <w:rPr>
                <w:rFonts w:hint="eastAsia"/>
                <w:szCs w:val="21"/>
              </w:rPr>
              <w:t>运输部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945A50">
        <w:trPr>
          <w:trHeight w:val="403"/>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F36D88">
            <w:pPr>
              <w:spacing w:before="120"/>
              <w:rPr>
                <w:szCs w:val="21"/>
              </w:rPr>
            </w:pPr>
            <w:r w:rsidRPr="00945A50">
              <w:rPr>
                <w:rFonts w:hint="eastAsia"/>
                <w:szCs w:val="21"/>
              </w:rPr>
              <w:t>审核员：朱晓丽</w:t>
            </w:r>
            <w:r w:rsidR="00D462BB">
              <w:rPr>
                <w:rFonts w:hint="eastAsia"/>
                <w:szCs w:val="21"/>
              </w:rPr>
              <w:t xml:space="preserve"> </w:t>
            </w:r>
            <w:r w:rsidR="00794627">
              <w:rPr>
                <w:rFonts w:hint="eastAsia"/>
                <w:szCs w:val="21"/>
              </w:rPr>
              <w:t>李</w:t>
            </w:r>
            <w:r w:rsidR="00794627" w:rsidRPr="00794627">
              <w:rPr>
                <w:rFonts w:hint="eastAsia"/>
                <w:szCs w:val="21"/>
              </w:rPr>
              <w:t>桐</w:t>
            </w:r>
            <w:r w:rsidR="00D462BB">
              <w:rPr>
                <w:rFonts w:hint="eastAsia"/>
                <w:szCs w:val="21"/>
              </w:rPr>
              <w:t xml:space="preserve"> </w:t>
            </w:r>
            <w:r w:rsidRPr="00945A50">
              <w:rPr>
                <w:rFonts w:hint="eastAsia"/>
                <w:szCs w:val="21"/>
              </w:rPr>
              <w:t xml:space="preserve">  </w:t>
            </w:r>
            <w:r w:rsidRPr="00945A50">
              <w:rPr>
                <w:rFonts w:hint="eastAsia"/>
                <w:szCs w:val="21"/>
              </w:rPr>
              <w:t>审核时间：</w:t>
            </w:r>
            <w:r w:rsidRPr="00945A50">
              <w:rPr>
                <w:rFonts w:hint="eastAsia"/>
                <w:szCs w:val="21"/>
              </w:rPr>
              <w:t>20</w:t>
            </w:r>
            <w:r w:rsidR="00F36D88">
              <w:rPr>
                <w:rFonts w:hint="eastAsia"/>
                <w:szCs w:val="21"/>
              </w:rPr>
              <w:t>20</w:t>
            </w:r>
            <w:r w:rsidRPr="00945A50">
              <w:rPr>
                <w:rFonts w:hint="eastAsia"/>
                <w:szCs w:val="21"/>
              </w:rPr>
              <w:t>年</w:t>
            </w:r>
            <w:r w:rsidR="00F36D88">
              <w:rPr>
                <w:rFonts w:hint="eastAsia"/>
                <w:szCs w:val="21"/>
              </w:rPr>
              <w:t>12</w:t>
            </w:r>
            <w:r w:rsidRPr="00945A50">
              <w:rPr>
                <w:rFonts w:hint="eastAsia"/>
                <w:szCs w:val="21"/>
              </w:rPr>
              <w:t>月</w:t>
            </w:r>
            <w:r w:rsidR="00F36D88">
              <w:rPr>
                <w:rFonts w:hint="eastAsia"/>
                <w:szCs w:val="21"/>
              </w:rPr>
              <w:t>10</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945A50">
        <w:trPr>
          <w:trHeight w:val="516"/>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F36D88">
            <w:pPr>
              <w:adjustRightInd w:val="0"/>
              <w:snapToGrid w:val="0"/>
              <w:rPr>
                <w:szCs w:val="21"/>
              </w:rPr>
            </w:pPr>
            <w:r w:rsidRPr="00945A50">
              <w:rPr>
                <w:rFonts w:hint="eastAsia"/>
                <w:szCs w:val="21"/>
              </w:rPr>
              <w:t>审核条款：</w:t>
            </w:r>
            <w:r w:rsidR="00F36D88" w:rsidRPr="00945A50">
              <w:rPr>
                <w:rFonts w:hint="eastAsia"/>
                <w:szCs w:val="21"/>
              </w:rPr>
              <w:t xml:space="preserve"> </w:t>
            </w:r>
            <w:r w:rsidRPr="00945A50">
              <w:rPr>
                <w:rFonts w:hint="eastAsia"/>
                <w:szCs w:val="21"/>
              </w:rPr>
              <w:t>7.1.3</w:t>
            </w:r>
            <w:r w:rsidRPr="00945A50">
              <w:rPr>
                <w:rFonts w:hint="eastAsia"/>
                <w:szCs w:val="21"/>
              </w:rPr>
              <w:t>、</w:t>
            </w:r>
            <w:r w:rsidRPr="00945A50">
              <w:rPr>
                <w:rFonts w:hint="eastAsia"/>
                <w:szCs w:val="21"/>
              </w:rPr>
              <w:t xml:space="preserve">7.1.4  7.1.5 </w:t>
            </w:r>
            <w:r w:rsidR="00F36D88">
              <w:rPr>
                <w:rFonts w:ascii="宋体" w:hAnsi="宋体" w:hint="eastAsia"/>
                <w:b/>
                <w:bCs/>
                <w:szCs w:val="21"/>
              </w:rPr>
              <w:t xml:space="preserve">  </w:t>
            </w:r>
            <w:r w:rsidRPr="00945A50">
              <w:rPr>
                <w:rFonts w:hint="eastAsia"/>
                <w:szCs w:val="21"/>
              </w:rPr>
              <w:t xml:space="preserve">8.1 </w:t>
            </w:r>
            <w:r w:rsidR="00F36D88">
              <w:rPr>
                <w:rFonts w:hint="eastAsia"/>
                <w:szCs w:val="21"/>
              </w:rPr>
              <w:t xml:space="preserve">  </w:t>
            </w:r>
            <w:r w:rsidRPr="00945A50">
              <w:rPr>
                <w:rFonts w:hint="eastAsia"/>
                <w:szCs w:val="21"/>
              </w:rPr>
              <w:t xml:space="preserve"> 8.3</w:t>
            </w:r>
            <w:r w:rsidRPr="00945A50">
              <w:rPr>
                <w:rFonts w:hint="eastAsia"/>
                <w:szCs w:val="21"/>
              </w:rPr>
              <w:t>、</w:t>
            </w:r>
            <w:bookmarkStart w:id="0" w:name="_GoBack"/>
            <w:bookmarkEnd w:id="0"/>
            <w:r w:rsidR="00F36D88">
              <w:rPr>
                <w:rFonts w:hint="eastAsia"/>
                <w:szCs w:val="21"/>
              </w:rPr>
              <w:t xml:space="preserve"> </w:t>
            </w:r>
            <w:r w:rsidRPr="00945A50">
              <w:rPr>
                <w:rFonts w:hint="eastAsia"/>
                <w:szCs w:val="21"/>
              </w:rPr>
              <w:t xml:space="preserve">8.5.1  8.6 </w:t>
            </w:r>
          </w:p>
        </w:tc>
        <w:tc>
          <w:tcPr>
            <w:tcW w:w="1585" w:type="dxa"/>
            <w:vMerge/>
          </w:tcPr>
          <w:p w:rsidR="00D14D57" w:rsidRPr="00945A50" w:rsidRDefault="00D14D57" w:rsidP="00945A50">
            <w:pPr>
              <w:rPr>
                <w:szCs w:val="21"/>
              </w:rPr>
            </w:pPr>
          </w:p>
        </w:tc>
      </w:tr>
      <w:tr w:rsidR="00D14D57" w:rsidRPr="00945A50" w:rsidTr="00945A50">
        <w:trPr>
          <w:trHeight w:val="1255"/>
        </w:trPr>
        <w:tc>
          <w:tcPr>
            <w:tcW w:w="2160" w:type="dxa"/>
          </w:tcPr>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r w:rsidRPr="00945A50">
              <w:rPr>
                <w:rFonts w:hint="eastAsia"/>
                <w:szCs w:val="21"/>
              </w:rPr>
              <w:t>过程运行环境</w:t>
            </w: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E31B5F" w:rsidRDefault="00E31B5F"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Pr="00945A50" w:rsidRDefault="006D141A"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Pr="00945A50" w:rsidRDefault="00510A9D" w:rsidP="00945A50">
            <w:pPr>
              <w:rPr>
                <w:szCs w:val="21"/>
              </w:rPr>
            </w:pPr>
          </w:p>
          <w:p w:rsidR="00945A50" w:rsidRDefault="00945A50" w:rsidP="00945A50">
            <w:pPr>
              <w:rPr>
                <w:szCs w:val="21"/>
              </w:rPr>
            </w:pPr>
            <w:r w:rsidRPr="00945A50">
              <w:rPr>
                <w:rFonts w:hint="eastAsia"/>
                <w:szCs w:val="21"/>
              </w:rPr>
              <w:t>产品和服务的设计和开发</w:t>
            </w:r>
          </w:p>
          <w:p w:rsidR="00945A50" w:rsidRDefault="00945A50" w:rsidP="00945A50">
            <w:pPr>
              <w:rPr>
                <w:szCs w:val="21"/>
              </w:rPr>
            </w:pPr>
          </w:p>
          <w:p w:rsidR="00221846" w:rsidRDefault="00221846" w:rsidP="00945A50">
            <w:pPr>
              <w:rPr>
                <w:rFonts w:hint="eastAsia"/>
                <w:szCs w:val="21"/>
              </w:rPr>
            </w:pPr>
          </w:p>
          <w:p w:rsidR="006D141A" w:rsidRPr="00945A50" w:rsidRDefault="006D141A" w:rsidP="00945A50">
            <w:pPr>
              <w:rPr>
                <w:szCs w:val="21"/>
              </w:rPr>
            </w:pPr>
          </w:p>
          <w:p w:rsidR="00945A50" w:rsidRPr="00945A50" w:rsidRDefault="00945A50" w:rsidP="00945A50">
            <w:pPr>
              <w:rPr>
                <w:szCs w:val="21"/>
              </w:rPr>
            </w:pPr>
            <w:r w:rsidRPr="00945A50">
              <w:rPr>
                <w:rFonts w:hint="eastAsia"/>
                <w:szCs w:val="21"/>
              </w:rPr>
              <w:t>生产和服务提供</w:t>
            </w:r>
          </w:p>
          <w:p w:rsidR="00945A50" w:rsidRDefault="00945A50"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rFonts w:hint="eastAsia"/>
                <w:szCs w:val="21"/>
              </w:rPr>
            </w:pPr>
          </w:p>
          <w:p w:rsidR="00F36D88" w:rsidRDefault="00F36D88" w:rsidP="00945A50">
            <w:pPr>
              <w:rPr>
                <w:szCs w:val="21"/>
              </w:rPr>
            </w:pPr>
          </w:p>
          <w:p w:rsidR="00945A50" w:rsidRPr="00945A50" w:rsidRDefault="00945A50" w:rsidP="00945A50">
            <w:pPr>
              <w:rPr>
                <w:szCs w:val="21"/>
              </w:rPr>
            </w:pP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过程、交付产品的监视</w:t>
            </w:r>
          </w:p>
          <w:p w:rsidR="00945A50" w:rsidRDefault="00945A50" w:rsidP="00945A50">
            <w:pPr>
              <w:rPr>
                <w:rFonts w:ascii="宋体" w:hAnsi="宋体"/>
                <w:szCs w:val="21"/>
              </w:rPr>
            </w:pPr>
          </w:p>
          <w:p w:rsidR="009C4F12" w:rsidRDefault="009C4F12" w:rsidP="00945A50">
            <w:pPr>
              <w:rPr>
                <w:rFonts w:ascii="宋体" w:hAnsi="宋体"/>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960" w:type="dxa"/>
          </w:tcPr>
          <w:p w:rsidR="00D14D57" w:rsidRPr="00945A50" w:rsidRDefault="00D14D57" w:rsidP="00945A50">
            <w:pPr>
              <w:rPr>
                <w:szCs w:val="21"/>
              </w:rPr>
            </w:pPr>
            <w:r w:rsidRPr="00945A50">
              <w:rPr>
                <w:rFonts w:hint="eastAsia"/>
                <w:szCs w:val="21"/>
              </w:rPr>
              <w:t>7.1.3</w:t>
            </w:r>
          </w:p>
          <w:p w:rsidR="00221846" w:rsidRPr="00945A50" w:rsidRDefault="00D14D57" w:rsidP="00945A50">
            <w:pPr>
              <w:rPr>
                <w:szCs w:val="21"/>
              </w:rPr>
            </w:pPr>
            <w:r w:rsidRPr="00945A50">
              <w:rPr>
                <w:rFonts w:hint="eastAsia"/>
                <w:szCs w:val="21"/>
              </w:rPr>
              <w:t>7.1.4</w:t>
            </w: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C4F12" w:rsidRPr="00945A50" w:rsidRDefault="009C4F12" w:rsidP="00945A50">
            <w:pPr>
              <w:rPr>
                <w:szCs w:val="21"/>
              </w:rPr>
            </w:pPr>
          </w:p>
          <w:p w:rsidR="00945A50" w:rsidRDefault="00945A50"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Default="006D141A" w:rsidP="00945A50">
            <w:pPr>
              <w:rPr>
                <w:rFonts w:hint="eastAsia"/>
                <w:szCs w:val="21"/>
              </w:rPr>
            </w:pPr>
          </w:p>
          <w:p w:rsidR="006D141A" w:rsidRPr="00945A50" w:rsidRDefault="006D141A"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510A9D" w:rsidRDefault="00510A9D" w:rsidP="00945A50">
            <w:pPr>
              <w:rPr>
                <w:szCs w:val="21"/>
              </w:rPr>
            </w:pPr>
          </w:p>
          <w:p w:rsidR="00510A9D" w:rsidRPr="00945A50" w:rsidRDefault="00510A9D" w:rsidP="00945A50">
            <w:pPr>
              <w:rPr>
                <w:szCs w:val="21"/>
              </w:rPr>
            </w:pPr>
          </w:p>
          <w:p w:rsidR="00945A50" w:rsidRPr="00945A50" w:rsidRDefault="00945A50" w:rsidP="00945A50">
            <w:pPr>
              <w:rPr>
                <w:szCs w:val="21"/>
              </w:rPr>
            </w:pPr>
            <w:r w:rsidRPr="00945A50">
              <w:rPr>
                <w:rFonts w:hint="eastAsia"/>
                <w:szCs w:val="21"/>
              </w:rPr>
              <w:t>8.3</w:t>
            </w:r>
          </w:p>
          <w:p w:rsidR="00945A50" w:rsidRPr="00945A50" w:rsidRDefault="00945A50" w:rsidP="00945A50">
            <w:pPr>
              <w:rPr>
                <w:szCs w:val="21"/>
              </w:rPr>
            </w:pPr>
          </w:p>
          <w:p w:rsidR="00945A50" w:rsidRDefault="00945A50" w:rsidP="00945A50">
            <w:pPr>
              <w:rPr>
                <w:szCs w:val="21"/>
              </w:rPr>
            </w:pPr>
          </w:p>
          <w:p w:rsidR="00221846" w:rsidRDefault="00221846" w:rsidP="00945A50">
            <w:pPr>
              <w:rPr>
                <w:rFonts w:hint="eastAsia"/>
                <w:szCs w:val="21"/>
              </w:rPr>
            </w:pPr>
          </w:p>
          <w:p w:rsidR="006D141A" w:rsidRPr="00945A50" w:rsidRDefault="006D141A"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C4F12" w:rsidRDefault="009C4F12" w:rsidP="00945A50">
            <w:pPr>
              <w:rPr>
                <w:szCs w:val="21"/>
              </w:rPr>
            </w:pPr>
          </w:p>
          <w:p w:rsidR="00945A50" w:rsidRDefault="00945A50" w:rsidP="00945A50">
            <w:pPr>
              <w:rPr>
                <w:rFonts w:hint="eastAsia"/>
                <w:szCs w:val="21"/>
              </w:rPr>
            </w:pPr>
          </w:p>
          <w:p w:rsidR="00F36D88" w:rsidRDefault="00F36D88" w:rsidP="00945A50">
            <w:pPr>
              <w:rPr>
                <w:rFonts w:hint="eastAsia"/>
                <w:szCs w:val="21"/>
              </w:rPr>
            </w:pPr>
          </w:p>
          <w:p w:rsidR="00F36D88" w:rsidRPr="00945A50" w:rsidRDefault="00F36D88" w:rsidP="00945A50">
            <w:pPr>
              <w:rPr>
                <w:szCs w:val="21"/>
              </w:rPr>
            </w:pPr>
          </w:p>
          <w:p w:rsidR="00945A50" w:rsidRPr="00945A50" w:rsidRDefault="00945A50" w:rsidP="00945A50">
            <w:pPr>
              <w:rPr>
                <w:szCs w:val="21"/>
              </w:rPr>
            </w:pPr>
            <w:r w:rsidRPr="00945A50">
              <w:rPr>
                <w:rFonts w:hint="eastAsia"/>
                <w:szCs w:val="21"/>
              </w:rPr>
              <w:t>8.6</w:t>
            </w:r>
          </w:p>
          <w:p w:rsidR="00945A50" w:rsidRDefault="00945A50"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10004" w:type="dxa"/>
          </w:tcPr>
          <w:p w:rsidR="006D141A" w:rsidRPr="006D141A" w:rsidRDefault="006D141A" w:rsidP="006D141A">
            <w:pPr>
              <w:rPr>
                <w:rFonts w:hint="eastAsia"/>
                <w:szCs w:val="21"/>
              </w:rPr>
            </w:pPr>
            <w:r w:rsidRPr="006D141A">
              <w:rPr>
                <w:rFonts w:hint="eastAsia"/>
                <w:szCs w:val="21"/>
              </w:rPr>
              <w:t>企业办公地位于北京市通州区兴贸三街</w:t>
            </w:r>
            <w:r w:rsidRPr="006D141A">
              <w:rPr>
                <w:rFonts w:hint="eastAsia"/>
                <w:szCs w:val="21"/>
              </w:rPr>
              <w:t>18</w:t>
            </w:r>
            <w:r w:rsidRPr="006D141A">
              <w:rPr>
                <w:rFonts w:hint="eastAsia"/>
                <w:szCs w:val="21"/>
              </w:rPr>
              <w:t>号院</w:t>
            </w:r>
            <w:r w:rsidRPr="006D141A">
              <w:rPr>
                <w:rFonts w:hint="eastAsia"/>
                <w:szCs w:val="21"/>
              </w:rPr>
              <w:t>19</w:t>
            </w:r>
            <w:r w:rsidRPr="006D141A">
              <w:rPr>
                <w:rFonts w:hint="eastAsia"/>
                <w:szCs w:val="21"/>
              </w:rPr>
              <w:t>号楼</w:t>
            </w:r>
            <w:r w:rsidRPr="006D141A">
              <w:rPr>
                <w:rFonts w:hint="eastAsia"/>
                <w:szCs w:val="21"/>
              </w:rPr>
              <w:t>1</w:t>
            </w:r>
            <w:r w:rsidRPr="006D141A">
              <w:rPr>
                <w:rFonts w:hint="eastAsia"/>
                <w:szCs w:val="21"/>
              </w:rPr>
              <w:t>单元</w:t>
            </w:r>
            <w:r w:rsidRPr="006D141A">
              <w:rPr>
                <w:rFonts w:hint="eastAsia"/>
                <w:szCs w:val="21"/>
              </w:rPr>
              <w:t>209</w:t>
            </w:r>
            <w:r w:rsidRPr="006D141A">
              <w:rPr>
                <w:rFonts w:hint="eastAsia"/>
                <w:szCs w:val="21"/>
              </w:rPr>
              <w:t>，面积约</w:t>
            </w:r>
            <w:r w:rsidRPr="006D141A">
              <w:rPr>
                <w:rFonts w:hint="eastAsia"/>
                <w:szCs w:val="21"/>
              </w:rPr>
              <w:t>60</w:t>
            </w:r>
            <w:r w:rsidRPr="006D141A">
              <w:rPr>
                <w:rFonts w:hint="eastAsia"/>
                <w:szCs w:val="21"/>
              </w:rPr>
              <w:t>平米，企业负责人介绍说，企业目前运输服务主要为汉高股份有限公司进行货物运输，有司机驻场，需要运输时及时进行。</w:t>
            </w:r>
            <w:r w:rsidRPr="006D141A">
              <w:rPr>
                <w:rFonts w:hint="eastAsia"/>
                <w:szCs w:val="21"/>
              </w:rPr>
              <w:t xml:space="preserve">  </w:t>
            </w:r>
          </w:p>
          <w:p w:rsidR="006D141A" w:rsidRPr="006D141A" w:rsidRDefault="006D141A" w:rsidP="006D141A">
            <w:pPr>
              <w:rPr>
                <w:rFonts w:hint="eastAsia"/>
                <w:szCs w:val="21"/>
              </w:rPr>
            </w:pPr>
            <w:r w:rsidRPr="006D141A">
              <w:rPr>
                <w:rFonts w:hint="eastAsia"/>
                <w:szCs w:val="21"/>
              </w:rPr>
              <w:t>企业在上海有一库房，</w:t>
            </w:r>
            <w:r w:rsidRPr="006D141A">
              <w:rPr>
                <w:rFonts w:hint="eastAsia"/>
                <w:szCs w:val="21"/>
              </w:rPr>
              <w:t xml:space="preserve"> </w:t>
            </w:r>
            <w:r w:rsidRPr="006D141A">
              <w:rPr>
                <w:rFonts w:hint="eastAsia"/>
                <w:szCs w:val="21"/>
              </w:rPr>
              <w:t>一般不存储货物，只是在运输物较少，不够一辆车的运输量时，将货物暂存于此，等货物够运输一辆车时进行装车运输。现场视频查看仓库无货物堆积。</w:t>
            </w:r>
          </w:p>
          <w:p w:rsidR="006D141A" w:rsidRPr="006D141A" w:rsidRDefault="006D141A" w:rsidP="006D141A">
            <w:pPr>
              <w:rPr>
                <w:rFonts w:hint="eastAsia"/>
                <w:szCs w:val="21"/>
              </w:rPr>
            </w:pPr>
            <w:r w:rsidRPr="006D141A">
              <w:rPr>
                <w:rFonts w:hint="eastAsia"/>
                <w:szCs w:val="21"/>
              </w:rPr>
              <w:t>库房使用叉车装卸车：此叉车为租赁，有定期检验报告，检验日期：</w:t>
            </w:r>
            <w:r w:rsidRPr="006D141A">
              <w:rPr>
                <w:rFonts w:hint="eastAsia"/>
                <w:szCs w:val="21"/>
              </w:rPr>
              <w:t>2020</w:t>
            </w:r>
            <w:r w:rsidRPr="006D141A">
              <w:rPr>
                <w:rFonts w:hint="eastAsia"/>
                <w:szCs w:val="21"/>
              </w:rPr>
              <w:t>年</w:t>
            </w:r>
            <w:r w:rsidRPr="006D141A">
              <w:rPr>
                <w:rFonts w:hint="eastAsia"/>
                <w:szCs w:val="21"/>
              </w:rPr>
              <w:t>3</w:t>
            </w:r>
            <w:r w:rsidRPr="006D141A">
              <w:rPr>
                <w:rFonts w:hint="eastAsia"/>
                <w:szCs w:val="21"/>
              </w:rPr>
              <w:t>月</w:t>
            </w:r>
            <w:r w:rsidRPr="006D141A">
              <w:rPr>
                <w:rFonts w:hint="eastAsia"/>
                <w:szCs w:val="21"/>
              </w:rPr>
              <w:t>5</w:t>
            </w:r>
            <w:r w:rsidRPr="006D141A">
              <w:rPr>
                <w:rFonts w:hint="eastAsia"/>
                <w:szCs w:val="21"/>
              </w:rPr>
              <w:t>日，符合要求</w:t>
            </w:r>
          </w:p>
          <w:p w:rsidR="006D141A" w:rsidRPr="006D141A" w:rsidRDefault="006D141A" w:rsidP="006D141A">
            <w:pPr>
              <w:rPr>
                <w:rFonts w:hint="eastAsia"/>
                <w:szCs w:val="21"/>
              </w:rPr>
            </w:pPr>
            <w:r w:rsidRPr="006D141A">
              <w:rPr>
                <w:rFonts w:hint="eastAsia"/>
                <w:szCs w:val="21"/>
              </w:rPr>
              <w:t>企业用于运输共</w:t>
            </w:r>
            <w:r w:rsidRPr="006D141A">
              <w:rPr>
                <w:rFonts w:hint="eastAsia"/>
                <w:szCs w:val="21"/>
              </w:rPr>
              <w:t>4</w:t>
            </w:r>
            <w:r w:rsidRPr="006D141A">
              <w:rPr>
                <w:rFonts w:hint="eastAsia"/>
                <w:szCs w:val="21"/>
              </w:rPr>
              <w:t>辆，抽车辆行驶证、保单，符合要求。具体见附件</w:t>
            </w:r>
          </w:p>
          <w:p w:rsidR="006D141A" w:rsidRPr="006D141A" w:rsidRDefault="006D141A" w:rsidP="006D141A">
            <w:pPr>
              <w:rPr>
                <w:rFonts w:hint="eastAsia"/>
                <w:szCs w:val="21"/>
              </w:rPr>
            </w:pPr>
            <w:r w:rsidRPr="006D141A">
              <w:rPr>
                <w:rFonts w:hint="eastAsia"/>
                <w:szCs w:val="21"/>
              </w:rPr>
              <w:t>办公现场：工作区较明亮、采光较好，基本能满足办公需要。</w:t>
            </w:r>
          </w:p>
          <w:p w:rsidR="006D141A" w:rsidRPr="006D141A" w:rsidRDefault="006D141A" w:rsidP="006D141A">
            <w:pPr>
              <w:rPr>
                <w:rFonts w:hint="eastAsia"/>
                <w:szCs w:val="21"/>
              </w:rPr>
            </w:pPr>
            <w:r w:rsidRPr="006D141A">
              <w:rPr>
                <w:rFonts w:hint="eastAsia"/>
                <w:szCs w:val="21"/>
              </w:rPr>
              <w:t>公司制定了《叉车管理规定》、《车辆维修保养制度》，规定了保养和工作环境管理要求。</w:t>
            </w:r>
          </w:p>
          <w:p w:rsidR="006D141A" w:rsidRPr="006D141A" w:rsidRDefault="006D141A" w:rsidP="006D141A">
            <w:pPr>
              <w:rPr>
                <w:rFonts w:hint="eastAsia"/>
                <w:szCs w:val="21"/>
              </w:rPr>
            </w:pPr>
            <w:r w:rsidRPr="006D141A">
              <w:rPr>
                <w:rFonts w:hint="eastAsia"/>
                <w:szCs w:val="21"/>
              </w:rPr>
              <w:t>查设备台帐有办公设备，有台式电脑、货车、叉车、打印机、货架等。</w:t>
            </w:r>
          </w:p>
          <w:p w:rsidR="006D141A" w:rsidRPr="006D141A" w:rsidRDefault="006D141A" w:rsidP="006D141A">
            <w:pPr>
              <w:rPr>
                <w:rFonts w:hint="eastAsia"/>
                <w:szCs w:val="21"/>
              </w:rPr>
            </w:pPr>
            <w:r w:rsidRPr="006D141A">
              <w:rPr>
                <w:rFonts w:hint="eastAsia"/>
                <w:szCs w:val="21"/>
              </w:rPr>
              <w:t>一般正常车辆维护，由司机自己按公司计划进行，车辆出现故障，由外包方太仓市苏客汽车维修有限公司进行维修，简单的维修企业自己做。在运输途中需维修时就近在有资质的维修点进行。</w:t>
            </w:r>
          </w:p>
          <w:p w:rsidR="006D141A" w:rsidRPr="006D141A" w:rsidRDefault="006D141A" w:rsidP="006D141A">
            <w:pPr>
              <w:rPr>
                <w:rFonts w:hint="eastAsia"/>
                <w:szCs w:val="21"/>
              </w:rPr>
            </w:pPr>
            <w:r w:rsidRPr="006D141A">
              <w:rPr>
                <w:rFonts w:hint="eastAsia"/>
                <w:szCs w:val="21"/>
              </w:rPr>
              <w:t>《车辆维修保养制度》规定了车辆保养周期。</w:t>
            </w:r>
          </w:p>
          <w:p w:rsidR="006D141A" w:rsidRDefault="006D141A" w:rsidP="006D141A">
            <w:pPr>
              <w:rPr>
                <w:rFonts w:hint="eastAsia"/>
                <w:szCs w:val="21"/>
              </w:rPr>
            </w:pPr>
            <w:r w:rsidRPr="006D141A">
              <w:rPr>
                <w:rFonts w:hint="eastAsia"/>
                <w:szCs w:val="21"/>
              </w:rPr>
              <w:t>抽维修结算单，保存完好，符合要求</w:t>
            </w:r>
          </w:p>
          <w:p w:rsidR="00221846" w:rsidRPr="00221846" w:rsidRDefault="00221846" w:rsidP="006D141A">
            <w:pPr>
              <w:rPr>
                <w:szCs w:val="21"/>
              </w:rPr>
            </w:pPr>
            <w:r w:rsidRPr="00221846">
              <w:rPr>
                <w:rFonts w:hint="eastAsia"/>
                <w:szCs w:val="21"/>
              </w:rPr>
              <w:t>查《监视和测量设备台帐》</w:t>
            </w:r>
          </w:p>
          <w:p w:rsidR="00221846" w:rsidRPr="00221846" w:rsidRDefault="00221846" w:rsidP="00221846">
            <w:pPr>
              <w:rPr>
                <w:szCs w:val="21"/>
              </w:rPr>
            </w:pPr>
            <w:r w:rsidRPr="00221846">
              <w:rPr>
                <w:rFonts w:hint="eastAsia"/>
                <w:szCs w:val="21"/>
              </w:rPr>
              <w:t>主要检测工具为钢卷尺，主要用来量货物长宽高，计算配货的数量，精度要求不高，只做理货参考使用。企业负责人介绍说：企业运输货物均有标准包装，基本不用测量。</w:t>
            </w:r>
          </w:p>
          <w:p w:rsidR="009C4F12" w:rsidRDefault="00221846" w:rsidP="00221846">
            <w:pPr>
              <w:rPr>
                <w:szCs w:val="21"/>
              </w:rPr>
            </w:pPr>
            <w:r w:rsidRPr="00221846">
              <w:rPr>
                <w:rFonts w:hint="eastAsia"/>
                <w:szCs w:val="21"/>
              </w:rPr>
              <w:t>企业有</w:t>
            </w:r>
            <w:r w:rsidRPr="00221846">
              <w:rPr>
                <w:rFonts w:hint="eastAsia"/>
                <w:szCs w:val="21"/>
              </w:rPr>
              <w:t>GPS</w:t>
            </w:r>
            <w:r w:rsidRPr="00221846">
              <w:rPr>
                <w:rFonts w:hint="eastAsia"/>
                <w:szCs w:val="21"/>
              </w:rPr>
              <w:t>随时定位、监视司机的运输情况。暂无需检定或校准</w:t>
            </w:r>
          </w:p>
          <w:p w:rsidR="00221846" w:rsidRDefault="00221846" w:rsidP="00221846">
            <w:pPr>
              <w:rPr>
                <w:szCs w:val="21"/>
              </w:rPr>
            </w:pPr>
          </w:p>
          <w:p w:rsidR="00221846" w:rsidRPr="009C4F12" w:rsidRDefault="00221846" w:rsidP="00221846">
            <w:pPr>
              <w:rPr>
                <w:szCs w:val="21"/>
              </w:rPr>
            </w:pPr>
          </w:p>
          <w:p w:rsidR="00221846" w:rsidRPr="00221846" w:rsidRDefault="00221846" w:rsidP="00221846">
            <w:pPr>
              <w:rPr>
                <w:szCs w:val="21"/>
              </w:rPr>
            </w:pPr>
            <w:r w:rsidRPr="00221846">
              <w:rPr>
                <w:rFonts w:hint="eastAsia"/>
                <w:szCs w:val="21"/>
              </w:rPr>
              <w:t>1</w:t>
            </w:r>
            <w:r w:rsidRPr="00221846">
              <w:rPr>
                <w:rFonts w:hint="eastAsia"/>
                <w:szCs w:val="21"/>
              </w:rPr>
              <w:t>公司主要进行普通货物道路运输服务</w:t>
            </w:r>
          </w:p>
          <w:p w:rsidR="00221846" w:rsidRPr="00221846" w:rsidRDefault="00221846" w:rsidP="00221846">
            <w:pPr>
              <w:rPr>
                <w:szCs w:val="21"/>
              </w:rPr>
            </w:pPr>
            <w:r w:rsidRPr="00221846">
              <w:rPr>
                <w:rFonts w:hint="eastAsia"/>
                <w:szCs w:val="21"/>
              </w:rPr>
              <w:t>2</w:t>
            </w:r>
            <w:r w:rsidRPr="00221846">
              <w:rPr>
                <w:rFonts w:hint="eastAsia"/>
                <w:szCs w:val="21"/>
              </w:rPr>
              <w:t>、策划了服务流程图：电话洽谈→签订合同→车辆及人员安排→运输服务→客户验收→顾客满意度调查，确定了运输服务过程为需确认过程。</w:t>
            </w:r>
          </w:p>
          <w:p w:rsidR="00221846" w:rsidRPr="00221846" w:rsidRDefault="00221846" w:rsidP="00221846">
            <w:pPr>
              <w:rPr>
                <w:szCs w:val="21"/>
              </w:rPr>
            </w:pPr>
            <w:r w:rsidRPr="00221846">
              <w:rPr>
                <w:rFonts w:hint="eastAsia"/>
                <w:szCs w:val="21"/>
              </w:rPr>
              <w:t>3</w:t>
            </w:r>
            <w:r w:rsidRPr="00221846">
              <w:rPr>
                <w:rFonts w:hint="eastAsia"/>
                <w:szCs w:val="21"/>
              </w:rPr>
              <w:t>、识别了接收和放行准则：服务过程符合《合同法》《中华人民共和国道路运输条例》《中华人民共和国公路管理条例实施细则》《</w:t>
            </w:r>
            <w:r w:rsidRPr="00221846">
              <w:rPr>
                <w:rFonts w:hint="eastAsia"/>
                <w:szCs w:val="21"/>
              </w:rPr>
              <w:t>GB/T18354-2006</w:t>
            </w:r>
            <w:r w:rsidRPr="00221846">
              <w:rPr>
                <w:rFonts w:hint="eastAsia"/>
                <w:szCs w:val="21"/>
              </w:rPr>
              <w:t>物流术语》《</w:t>
            </w:r>
            <w:r w:rsidRPr="00221846">
              <w:rPr>
                <w:rFonts w:hint="eastAsia"/>
                <w:szCs w:val="21"/>
              </w:rPr>
              <w:t>GB/T8226 -2008</w:t>
            </w:r>
            <w:r w:rsidRPr="00221846">
              <w:rPr>
                <w:rFonts w:hint="eastAsia"/>
                <w:szCs w:val="21"/>
              </w:rPr>
              <w:t>道路运输术语》</w:t>
            </w:r>
            <w:r w:rsidRPr="00221846">
              <w:rPr>
                <w:rFonts w:hint="eastAsia"/>
                <w:szCs w:val="21"/>
              </w:rPr>
              <w:t xml:space="preserve"> </w:t>
            </w:r>
            <w:r w:rsidRPr="00221846">
              <w:rPr>
                <w:rFonts w:hint="eastAsia"/>
                <w:szCs w:val="21"/>
              </w:rPr>
              <w:t>《</w:t>
            </w:r>
            <w:r w:rsidRPr="00221846">
              <w:rPr>
                <w:rFonts w:hint="eastAsia"/>
                <w:szCs w:val="21"/>
              </w:rPr>
              <w:t>GB1589-2004</w:t>
            </w:r>
            <w:r w:rsidRPr="00221846">
              <w:rPr>
                <w:rFonts w:hint="eastAsia"/>
                <w:szCs w:val="21"/>
              </w:rPr>
              <w:t>道路车辆外廓尺寸、轴荷及质量限值》</w:t>
            </w:r>
            <w:r w:rsidRPr="00221846">
              <w:rPr>
                <w:rFonts w:hint="eastAsia"/>
                <w:szCs w:val="21"/>
              </w:rPr>
              <w:t xml:space="preserve"> </w:t>
            </w:r>
            <w:r w:rsidRPr="00221846">
              <w:rPr>
                <w:rFonts w:hint="eastAsia"/>
                <w:szCs w:val="21"/>
              </w:rPr>
              <w:t>《</w:t>
            </w:r>
            <w:r w:rsidRPr="00221846">
              <w:rPr>
                <w:rFonts w:hint="eastAsia"/>
                <w:szCs w:val="21"/>
              </w:rPr>
              <w:t xml:space="preserve">GB/T 6388-1986 </w:t>
            </w:r>
            <w:r w:rsidRPr="00221846">
              <w:rPr>
                <w:rFonts w:hint="eastAsia"/>
                <w:szCs w:val="21"/>
              </w:rPr>
              <w:t>运输包装收发货标志》、《</w:t>
            </w:r>
            <w:r w:rsidRPr="00221846">
              <w:rPr>
                <w:rFonts w:hint="eastAsia"/>
                <w:szCs w:val="21"/>
              </w:rPr>
              <w:t>GB/T27923--2011</w:t>
            </w:r>
            <w:r w:rsidRPr="00221846">
              <w:rPr>
                <w:rFonts w:hint="eastAsia"/>
                <w:szCs w:val="21"/>
              </w:rPr>
              <w:t>物流作业货物分类和代》、《</w:t>
            </w:r>
            <w:r w:rsidRPr="00221846">
              <w:rPr>
                <w:rFonts w:hint="eastAsia"/>
                <w:szCs w:val="21"/>
              </w:rPr>
              <w:t xml:space="preserve">GB/T 26774-2016 </w:t>
            </w:r>
            <w:r w:rsidRPr="00221846">
              <w:rPr>
                <w:rFonts w:hint="eastAsia"/>
                <w:szCs w:val="21"/>
              </w:rPr>
              <w:t>车辆运输车通用技术条件》《</w:t>
            </w:r>
            <w:r w:rsidRPr="00221846">
              <w:rPr>
                <w:rFonts w:hint="eastAsia"/>
                <w:szCs w:val="21"/>
              </w:rPr>
              <w:t xml:space="preserve">GB/T 20924-2007 </w:t>
            </w:r>
            <w:r w:rsidRPr="00221846">
              <w:rPr>
                <w:rFonts w:hint="eastAsia"/>
                <w:szCs w:val="21"/>
              </w:rPr>
              <w:t>道路货物运输服务质量评定》等国家法律法规要求，编制了《交通事故应急处理作业指导书》等作业要求。策划了《运输服务质量评价表》《车辆运输信息表》等提供证据的所需记录。</w:t>
            </w:r>
            <w:r w:rsidRPr="00221846">
              <w:rPr>
                <w:rFonts w:hint="eastAsia"/>
                <w:szCs w:val="21"/>
              </w:rPr>
              <w:t xml:space="preserve"> </w:t>
            </w:r>
          </w:p>
          <w:p w:rsidR="009C4F12" w:rsidRDefault="00221846" w:rsidP="00221846">
            <w:pPr>
              <w:rPr>
                <w:szCs w:val="21"/>
              </w:rPr>
            </w:pPr>
            <w:r w:rsidRPr="00221846">
              <w:rPr>
                <w:rFonts w:hint="eastAsia"/>
                <w:szCs w:val="21"/>
              </w:rPr>
              <w:t>4</w:t>
            </w:r>
            <w:r w:rsidRPr="00221846">
              <w:rPr>
                <w:rFonts w:hint="eastAsia"/>
                <w:szCs w:val="21"/>
              </w:rPr>
              <w:t>、通过日常服务监督、绩效考核等形式对服务过程进行监测。</w:t>
            </w:r>
          </w:p>
          <w:p w:rsidR="00221846" w:rsidRPr="00221846" w:rsidRDefault="00221846" w:rsidP="00221846">
            <w:pPr>
              <w:rPr>
                <w:szCs w:val="21"/>
              </w:rPr>
            </w:pPr>
          </w:p>
          <w:p w:rsidR="00967BEE" w:rsidRPr="00945A50" w:rsidRDefault="00967BEE" w:rsidP="00945A50">
            <w:pPr>
              <w:rPr>
                <w:szCs w:val="21"/>
              </w:rPr>
            </w:pPr>
          </w:p>
          <w:p w:rsidR="00945A50" w:rsidRPr="00510A9D" w:rsidRDefault="00221846" w:rsidP="00945A50">
            <w:pPr>
              <w:rPr>
                <w:szCs w:val="21"/>
              </w:rPr>
            </w:pPr>
            <w:r w:rsidRPr="00221846">
              <w:rPr>
                <w:rFonts w:hint="eastAsia"/>
                <w:szCs w:val="21"/>
              </w:rPr>
              <w:t>当顾客要求或国家、行业标准没有充分表述服务的详细要求，包括交付或交付后活动的特定要求时，公司将按该程序进行设计。企业的主要客户未发生变化，运输线路、服务模式基本稳定，对现有整个服务过程不需要进行新的设计和开发。</w:t>
            </w:r>
          </w:p>
          <w:p w:rsidR="00945A50" w:rsidRDefault="00945A50" w:rsidP="00945A50">
            <w:pPr>
              <w:rPr>
                <w:rFonts w:hint="eastAsia"/>
                <w:szCs w:val="21"/>
              </w:rPr>
            </w:pPr>
          </w:p>
          <w:p w:rsidR="006D141A" w:rsidRPr="00221846" w:rsidRDefault="006D141A" w:rsidP="00945A50">
            <w:pPr>
              <w:rPr>
                <w:szCs w:val="21"/>
              </w:rPr>
            </w:pPr>
          </w:p>
          <w:p w:rsidR="00F36D88" w:rsidRPr="00F36D88" w:rsidRDefault="00F36D88" w:rsidP="00F36D88">
            <w:pPr>
              <w:rPr>
                <w:rFonts w:hint="eastAsia"/>
                <w:szCs w:val="21"/>
              </w:rPr>
            </w:pPr>
            <w:r w:rsidRPr="00F36D88">
              <w:rPr>
                <w:rFonts w:hint="eastAsia"/>
                <w:szCs w:val="21"/>
              </w:rPr>
              <w:t xml:space="preserve">a </w:t>
            </w:r>
            <w:r w:rsidRPr="00F36D88">
              <w:rPr>
                <w:rFonts w:hint="eastAsia"/>
                <w:szCs w:val="21"/>
              </w:rPr>
              <w:t>）获得的文件化信息</w:t>
            </w:r>
          </w:p>
          <w:p w:rsidR="00F36D88" w:rsidRPr="00F36D88" w:rsidRDefault="00F36D88" w:rsidP="00F36D88">
            <w:pPr>
              <w:rPr>
                <w:rFonts w:hint="eastAsia"/>
                <w:szCs w:val="21"/>
              </w:rPr>
            </w:pPr>
            <w:r w:rsidRPr="00F36D88">
              <w:rPr>
                <w:rFonts w:hint="eastAsia"/>
                <w:szCs w:val="21"/>
              </w:rPr>
              <w:t>1</w:t>
            </w:r>
            <w:r w:rsidRPr="00F36D88">
              <w:rPr>
                <w:rFonts w:hint="eastAsia"/>
                <w:szCs w:val="21"/>
              </w:rPr>
              <w:t>）《管理手册》中</w:t>
            </w:r>
            <w:r w:rsidRPr="00F36D88">
              <w:rPr>
                <w:rFonts w:hint="eastAsia"/>
                <w:szCs w:val="21"/>
              </w:rPr>
              <w:t>8.5.1</w:t>
            </w:r>
            <w:r w:rsidRPr="00F36D88">
              <w:rPr>
                <w:rFonts w:hint="eastAsia"/>
                <w:szCs w:val="21"/>
              </w:rPr>
              <w:t>明确了控制的过程、活动、要求以及控制的职责和方法。公司针对产品和服务的特点编制有《司机管理规定》《运输车辆管理制度》《货物运输及站场管理制度及作业指导书》《驾驶员安全管理制度》等作业规范。</w:t>
            </w:r>
          </w:p>
          <w:p w:rsidR="00F36D88" w:rsidRPr="00F36D88" w:rsidRDefault="00F36D88" w:rsidP="00F36D88">
            <w:pPr>
              <w:rPr>
                <w:rFonts w:hint="eastAsia"/>
                <w:szCs w:val="21"/>
              </w:rPr>
            </w:pPr>
            <w:r w:rsidRPr="00F36D88">
              <w:rPr>
                <w:rFonts w:hint="eastAsia"/>
                <w:szCs w:val="21"/>
              </w:rPr>
              <w:t>2</w:t>
            </w:r>
            <w:r w:rsidRPr="00F36D88">
              <w:rPr>
                <w:rFonts w:hint="eastAsia"/>
                <w:szCs w:val="21"/>
              </w:rPr>
              <w:t>）公司主要依据客户合同和发货计划进行运输</w:t>
            </w:r>
          </w:p>
          <w:p w:rsidR="00F36D88" w:rsidRPr="00F36D88" w:rsidRDefault="00F36D88" w:rsidP="00F36D88">
            <w:pPr>
              <w:rPr>
                <w:rFonts w:hint="eastAsia"/>
                <w:szCs w:val="21"/>
              </w:rPr>
            </w:pPr>
            <w:r w:rsidRPr="00F36D88">
              <w:rPr>
                <w:rFonts w:hint="eastAsia"/>
                <w:szCs w:val="21"/>
              </w:rPr>
              <w:t>b</w:t>
            </w:r>
            <w:r w:rsidRPr="00F36D88">
              <w:rPr>
                <w:rFonts w:hint="eastAsia"/>
                <w:szCs w:val="21"/>
              </w:rPr>
              <w:t>）获得和使用监视和测量资源：</w:t>
            </w:r>
            <w:r w:rsidRPr="00F36D88">
              <w:rPr>
                <w:rFonts w:hint="eastAsia"/>
                <w:szCs w:val="21"/>
              </w:rPr>
              <w:t xml:space="preserve"> </w:t>
            </w:r>
          </w:p>
          <w:p w:rsidR="00F36D88" w:rsidRPr="00F36D88" w:rsidRDefault="00F36D88" w:rsidP="00F36D88">
            <w:pPr>
              <w:rPr>
                <w:rFonts w:hint="eastAsia"/>
                <w:szCs w:val="21"/>
              </w:rPr>
            </w:pPr>
            <w:r w:rsidRPr="00F36D88">
              <w:rPr>
                <w:rFonts w:hint="eastAsia"/>
                <w:szCs w:val="21"/>
              </w:rPr>
              <w:t>通过《运输服务质量评价表》《顾客满意度调查表》等提供证据的所需记录等监视服务质量。根据</w:t>
            </w:r>
            <w:r w:rsidRPr="00F36D88">
              <w:rPr>
                <w:rFonts w:hint="eastAsia"/>
                <w:szCs w:val="21"/>
              </w:rPr>
              <w:t>GPS</w:t>
            </w:r>
            <w:r w:rsidRPr="00F36D88">
              <w:rPr>
                <w:rFonts w:hint="eastAsia"/>
                <w:szCs w:val="21"/>
              </w:rPr>
              <w:t>系统平台监控运输车辆位置。</w:t>
            </w:r>
          </w:p>
          <w:p w:rsidR="00F36D88" w:rsidRPr="00F36D88" w:rsidRDefault="00F36D88" w:rsidP="00F36D88">
            <w:pPr>
              <w:rPr>
                <w:rFonts w:hint="eastAsia"/>
                <w:szCs w:val="21"/>
              </w:rPr>
            </w:pPr>
            <w:r w:rsidRPr="00F36D88">
              <w:rPr>
                <w:rFonts w:hint="eastAsia"/>
                <w:szCs w:val="21"/>
              </w:rPr>
              <w:t>c</w:t>
            </w:r>
            <w:r w:rsidRPr="00F36D88">
              <w:rPr>
                <w:rFonts w:hint="eastAsia"/>
                <w:szCs w:val="21"/>
              </w:rPr>
              <w:t>）</w:t>
            </w:r>
            <w:r w:rsidRPr="00F36D88">
              <w:rPr>
                <w:rFonts w:hint="eastAsia"/>
                <w:szCs w:val="21"/>
              </w:rPr>
              <w:t xml:space="preserve"> </w:t>
            </w:r>
            <w:r w:rsidRPr="00F36D88">
              <w:rPr>
                <w:rFonts w:hint="eastAsia"/>
                <w:szCs w:val="21"/>
              </w:rPr>
              <w:t>实施监视和测量：</w:t>
            </w:r>
          </w:p>
          <w:p w:rsidR="00F36D88" w:rsidRPr="00F36D88" w:rsidRDefault="00F36D88" w:rsidP="00F36D88">
            <w:pPr>
              <w:rPr>
                <w:rFonts w:hint="eastAsia"/>
                <w:szCs w:val="21"/>
              </w:rPr>
            </w:pPr>
            <w:r w:rsidRPr="00F36D88">
              <w:rPr>
                <w:rFonts w:hint="eastAsia"/>
                <w:szCs w:val="21"/>
              </w:rPr>
              <w:t>对运输人员进行考核，填写《运输服务质量评价表》；对客户进行了回访电话调查，对服务、价格等进行了评价。货物运到客户处，由客户验收合格签收确认。客户对供应商运输绩效考核，有考核标准。</w:t>
            </w:r>
          </w:p>
          <w:p w:rsidR="00F36D88" w:rsidRPr="00F36D88" w:rsidRDefault="00F36D88" w:rsidP="00F36D88">
            <w:pPr>
              <w:rPr>
                <w:rFonts w:hint="eastAsia"/>
                <w:szCs w:val="21"/>
              </w:rPr>
            </w:pPr>
            <w:r w:rsidRPr="00F36D88">
              <w:rPr>
                <w:rFonts w:hint="eastAsia"/>
                <w:szCs w:val="21"/>
              </w:rPr>
              <w:t>d)</w:t>
            </w:r>
            <w:r w:rsidRPr="00F36D88">
              <w:rPr>
                <w:rFonts w:hint="eastAsia"/>
                <w:szCs w:val="21"/>
              </w:rPr>
              <w:t>使用适宜的基础设施，保持适宜的环境</w:t>
            </w:r>
          </w:p>
          <w:p w:rsidR="00F36D88" w:rsidRPr="00F36D88" w:rsidRDefault="00F36D88" w:rsidP="00F36D88">
            <w:pPr>
              <w:rPr>
                <w:rFonts w:hint="eastAsia"/>
                <w:szCs w:val="21"/>
              </w:rPr>
            </w:pPr>
            <w:r w:rsidRPr="00F36D88">
              <w:rPr>
                <w:rFonts w:hint="eastAsia"/>
                <w:szCs w:val="21"/>
              </w:rPr>
              <w:t>电脑近状态：完好</w:t>
            </w:r>
            <w:r w:rsidRPr="00F36D88">
              <w:rPr>
                <w:rFonts w:hint="eastAsia"/>
                <w:szCs w:val="21"/>
              </w:rPr>
              <w:t xml:space="preserve">  </w:t>
            </w:r>
            <w:r w:rsidRPr="00F36D88">
              <w:rPr>
                <w:rFonts w:hint="eastAsia"/>
                <w:szCs w:val="21"/>
              </w:rPr>
              <w:t>货车状态：完好（有年检证）</w:t>
            </w:r>
          </w:p>
          <w:p w:rsidR="00F36D88" w:rsidRPr="00F36D88" w:rsidRDefault="00F36D88" w:rsidP="00F36D88">
            <w:pPr>
              <w:rPr>
                <w:rFonts w:hint="eastAsia"/>
                <w:szCs w:val="21"/>
              </w:rPr>
            </w:pPr>
            <w:r w:rsidRPr="00F36D88">
              <w:rPr>
                <w:rFonts w:hint="eastAsia"/>
                <w:szCs w:val="21"/>
              </w:rPr>
              <w:t>网络、电子邮件收发及传真机均能正常使用；特种设备，叉车。能满足装卸要求。</w:t>
            </w:r>
          </w:p>
          <w:p w:rsidR="00D14D57" w:rsidRDefault="00F36D88" w:rsidP="00F36D88">
            <w:pPr>
              <w:rPr>
                <w:rFonts w:hint="eastAsia"/>
                <w:szCs w:val="21"/>
              </w:rPr>
            </w:pPr>
            <w:r w:rsidRPr="00F36D88">
              <w:rPr>
                <w:rFonts w:hint="eastAsia"/>
                <w:szCs w:val="21"/>
              </w:rPr>
              <w:t>无特殊工作环境要求。</w:t>
            </w:r>
          </w:p>
          <w:p w:rsidR="00F36D88" w:rsidRPr="00F36D88" w:rsidRDefault="00F36D88" w:rsidP="00F36D88">
            <w:pPr>
              <w:rPr>
                <w:rFonts w:hint="eastAsia"/>
                <w:szCs w:val="21"/>
              </w:rPr>
            </w:pPr>
            <w:r w:rsidRPr="00F36D88">
              <w:rPr>
                <w:rFonts w:hint="eastAsia"/>
                <w:szCs w:val="21"/>
              </w:rPr>
              <w:t>e)</w:t>
            </w:r>
            <w:r w:rsidRPr="00F36D88">
              <w:rPr>
                <w:rFonts w:hint="eastAsia"/>
                <w:szCs w:val="21"/>
              </w:rPr>
              <w:t>配备胜任的人员，包括所要求的资格</w:t>
            </w:r>
          </w:p>
          <w:p w:rsidR="00F36D88" w:rsidRPr="00F36D88" w:rsidRDefault="00F36D88" w:rsidP="00F36D88">
            <w:pPr>
              <w:rPr>
                <w:rFonts w:hint="eastAsia"/>
                <w:szCs w:val="21"/>
              </w:rPr>
            </w:pPr>
            <w:r w:rsidRPr="00F36D88">
              <w:rPr>
                <w:rFonts w:hint="eastAsia"/>
                <w:szCs w:val="21"/>
              </w:rPr>
              <w:t>现场抽查</w:t>
            </w:r>
            <w:r w:rsidRPr="00F36D88">
              <w:rPr>
                <w:rFonts w:hint="eastAsia"/>
                <w:szCs w:val="21"/>
              </w:rPr>
              <w:t>4</w:t>
            </w:r>
            <w:r w:rsidRPr="00F36D88">
              <w:rPr>
                <w:rFonts w:hint="eastAsia"/>
                <w:szCs w:val="21"/>
              </w:rPr>
              <w:t>名司机，工作经验均在</w:t>
            </w:r>
            <w:r w:rsidRPr="00F36D88">
              <w:rPr>
                <w:rFonts w:hint="eastAsia"/>
                <w:szCs w:val="21"/>
              </w:rPr>
              <w:t>5</w:t>
            </w:r>
            <w:r w:rsidRPr="00F36D88">
              <w:rPr>
                <w:rFonts w:hint="eastAsia"/>
                <w:szCs w:val="21"/>
              </w:rPr>
              <w:t>年以上，提供有效的驾驶证。</w:t>
            </w:r>
          </w:p>
          <w:p w:rsidR="00F36D88" w:rsidRPr="00F36D88" w:rsidRDefault="00F36D88" w:rsidP="00F36D88">
            <w:pPr>
              <w:rPr>
                <w:rFonts w:hint="eastAsia"/>
                <w:szCs w:val="21"/>
              </w:rPr>
            </w:pPr>
            <w:r w:rsidRPr="00F36D88">
              <w:rPr>
                <w:rFonts w:hint="eastAsia"/>
                <w:szCs w:val="21"/>
              </w:rPr>
              <w:t xml:space="preserve">f) </w:t>
            </w:r>
            <w:r w:rsidRPr="00F36D88">
              <w:rPr>
                <w:rFonts w:hint="eastAsia"/>
                <w:szCs w:val="21"/>
              </w:rPr>
              <w:t>需确认过程</w:t>
            </w:r>
          </w:p>
          <w:p w:rsidR="00F36D88" w:rsidRPr="00F36D88" w:rsidRDefault="00F36D88" w:rsidP="00F36D88">
            <w:pPr>
              <w:rPr>
                <w:rFonts w:hint="eastAsia"/>
                <w:szCs w:val="21"/>
              </w:rPr>
            </w:pPr>
            <w:r w:rsidRPr="00F36D88">
              <w:rPr>
                <w:rFonts w:hint="eastAsia"/>
                <w:szCs w:val="21"/>
              </w:rPr>
              <w:t>识别了需要确认的过程为运输服务过程，提供《过程能力评价表》，符合要求。</w:t>
            </w:r>
          </w:p>
          <w:p w:rsidR="00F36D88" w:rsidRPr="00F36D88" w:rsidRDefault="00F36D88" w:rsidP="00F36D88">
            <w:pPr>
              <w:rPr>
                <w:rFonts w:hint="eastAsia"/>
                <w:szCs w:val="21"/>
              </w:rPr>
            </w:pPr>
            <w:r w:rsidRPr="00F36D88">
              <w:rPr>
                <w:rFonts w:hint="eastAsia"/>
                <w:szCs w:val="21"/>
              </w:rPr>
              <w:t xml:space="preserve">g) </w:t>
            </w:r>
            <w:r w:rsidRPr="00F36D88">
              <w:rPr>
                <w:rFonts w:hint="eastAsia"/>
                <w:szCs w:val="21"/>
              </w:rPr>
              <w:t>通过以下几个方面防止人为错误，并制定措施评估结论：满足要求</w:t>
            </w:r>
            <w:r w:rsidRPr="00F36D88">
              <w:rPr>
                <w:rFonts w:hint="eastAsia"/>
                <w:szCs w:val="21"/>
              </w:rPr>
              <w:t xml:space="preserve">    </w:t>
            </w:r>
            <w:r w:rsidRPr="00F36D88">
              <w:rPr>
                <w:rFonts w:hint="eastAsia"/>
                <w:szCs w:val="21"/>
              </w:rPr>
              <w:t>参与评估人：龙治雨等。</w:t>
            </w:r>
          </w:p>
          <w:p w:rsidR="00F36D88" w:rsidRPr="00F36D88" w:rsidRDefault="00F36D88" w:rsidP="00F36D88">
            <w:pPr>
              <w:rPr>
                <w:rFonts w:hint="eastAsia"/>
                <w:szCs w:val="21"/>
              </w:rPr>
            </w:pPr>
            <w:r w:rsidRPr="00F36D88">
              <w:rPr>
                <w:rFonts w:hint="eastAsia"/>
                <w:szCs w:val="21"/>
              </w:rPr>
              <w:t>产品交付前，给收货方打电话确认收货地址，避免发错地点。</w:t>
            </w:r>
          </w:p>
          <w:p w:rsidR="00F36D88" w:rsidRPr="00F36D88" w:rsidRDefault="00F36D88" w:rsidP="00F36D88">
            <w:pPr>
              <w:rPr>
                <w:rFonts w:hint="eastAsia"/>
                <w:szCs w:val="21"/>
              </w:rPr>
            </w:pPr>
            <w:r w:rsidRPr="00F36D88">
              <w:rPr>
                <w:rFonts w:hint="eastAsia"/>
                <w:szCs w:val="21"/>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F36D88" w:rsidRPr="00F36D88" w:rsidRDefault="00F36D88" w:rsidP="00F36D88">
            <w:pPr>
              <w:rPr>
                <w:rFonts w:hint="eastAsia"/>
                <w:szCs w:val="21"/>
              </w:rPr>
            </w:pPr>
            <w:r w:rsidRPr="00F36D88">
              <w:rPr>
                <w:rFonts w:hint="eastAsia"/>
                <w:szCs w:val="21"/>
              </w:rPr>
              <w:t>h</w:t>
            </w:r>
            <w:r w:rsidRPr="00F36D88">
              <w:rPr>
                <w:rFonts w:hint="eastAsia"/>
                <w:szCs w:val="21"/>
              </w:rPr>
              <w:t>）实施放行、交付和交付后的活动</w:t>
            </w:r>
          </w:p>
          <w:p w:rsidR="00F36D88" w:rsidRPr="00F36D88" w:rsidRDefault="00F36D88" w:rsidP="00F36D88">
            <w:pPr>
              <w:rPr>
                <w:rFonts w:hint="eastAsia"/>
                <w:szCs w:val="21"/>
              </w:rPr>
            </w:pPr>
            <w:r w:rsidRPr="00F36D88">
              <w:rPr>
                <w:rFonts w:hint="eastAsia"/>
                <w:szCs w:val="21"/>
              </w:rPr>
              <w:t>交付、交付后的活动主要是为客户提供查询服务、发生物损情况的处理。</w:t>
            </w:r>
          </w:p>
          <w:p w:rsidR="00F36D88" w:rsidRPr="00F36D88" w:rsidRDefault="00F36D88" w:rsidP="00F36D88">
            <w:pPr>
              <w:rPr>
                <w:rFonts w:hint="eastAsia"/>
                <w:szCs w:val="21"/>
              </w:rPr>
            </w:pPr>
            <w:r w:rsidRPr="00F36D88">
              <w:rPr>
                <w:rFonts w:hint="eastAsia"/>
                <w:szCs w:val="21"/>
              </w:rPr>
              <w:t>查询服务作为一种常项工作，一般马上回复不做记录。目前未发现有物损情况发生。</w:t>
            </w:r>
          </w:p>
          <w:p w:rsidR="00F36D88" w:rsidRDefault="00F36D88" w:rsidP="00F36D88">
            <w:pPr>
              <w:rPr>
                <w:rFonts w:hint="eastAsia"/>
                <w:szCs w:val="21"/>
              </w:rPr>
            </w:pPr>
          </w:p>
          <w:p w:rsidR="00F36D88" w:rsidRPr="00F36D88" w:rsidRDefault="00F36D88" w:rsidP="00F36D88">
            <w:pPr>
              <w:rPr>
                <w:rFonts w:hint="eastAsia"/>
                <w:szCs w:val="21"/>
              </w:rPr>
            </w:pPr>
          </w:p>
          <w:p w:rsidR="00F36D88" w:rsidRPr="00F36D88" w:rsidRDefault="00F36D88" w:rsidP="00F36D88">
            <w:pPr>
              <w:rPr>
                <w:rFonts w:hint="eastAsia"/>
                <w:szCs w:val="21"/>
              </w:rPr>
            </w:pPr>
            <w:r w:rsidRPr="00F36D88">
              <w:rPr>
                <w:rFonts w:hint="eastAsia"/>
                <w:szCs w:val="21"/>
              </w:rPr>
              <w:t>放行控制</w:t>
            </w:r>
          </w:p>
          <w:p w:rsidR="00F36D88" w:rsidRPr="00F36D88" w:rsidRDefault="00F36D88" w:rsidP="00F36D88">
            <w:pPr>
              <w:rPr>
                <w:rFonts w:hint="eastAsia"/>
                <w:szCs w:val="21"/>
              </w:rPr>
            </w:pPr>
            <w:r w:rsidRPr="00F36D88">
              <w:rPr>
                <w:rFonts w:hint="eastAsia"/>
                <w:szCs w:val="21"/>
              </w:rPr>
              <w:t>交货验收情况：</w:t>
            </w:r>
          </w:p>
          <w:p w:rsidR="00F36D88" w:rsidRPr="00F36D88" w:rsidRDefault="00F36D88" w:rsidP="00F36D88">
            <w:pPr>
              <w:rPr>
                <w:rFonts w:hint="eastAsia"/>
                <w:szCs w:val="21"/>
              </w:rPr>
            </w:pPr>
            <w:r w:rsidRPr="00F36D88">
              <w:rPr>
                <w:rFonts w:hint="eastAsia"/>
                <w:szCs w:val="21"/>
              </w:rPr>
              <w:t>货物送至客户指定地点后电话通知客户接货，对方接货后验收，合格在《出货单》单上签字。抽《出库单》，符合要求。</w:t>
            </w:r>
          </w:p>
          <w:p w:rsidR="00F36D88" w:rsidRPr="00F36D88" w:rsidRDefault="00F36D88" w:rsidP="00F36D88">
            <w:pPr>
              <w:rPr>
                <w:szCs w:val="21"/>
              </w:rPr>
            </w:pPr>
          </w:p>
          <w:p w:rsidR="00F36D88" w:rsidRPr="00F36D88" w:rsidRDefault="00F36D88" w:rsidP="00F36D88">
            <w:pPr>
              <w:rPr>
                <w:rFonts w:hint="eastAsia"/>
                <w:szCs w:val="21"/>
              </w:rPr>
            </w:pPr>
            <w:r w:rsidRPr="00F36D88">
              <w:rPr>
                <w:rFonts w:hint="eastAsia"/>
                <w:szCs w:val="21"/>
              </w:rPr>
              <w:t>服务人员考核：</w:t>
            </w:r>
          </w:p>
          <w:p w:rsidR="00F36D88" w:rsidRPr="00F36D88" w:rsidRDefault="00F36D88" w:rsidP="00F36D88">
            <w:pPr>
              <w:rPr>
                <w:rFonts w:hint="eastAsia"/>
                <w:szCs w:val="21"/>
              </w:rPr>
            </w:pPr>
            <w:r w:rsidRPr="00F36D88">
              <w:rPr>
                <w:rFonts w:hint="eastAsia"/>
                <w:szCs w:val="21"/>
              </w:rPr>
              <w:t>公司将配货运输服务质量考核表发放到公司重要客户、合作伙伴处。相关方将根据列出的服务细节条款，为每次运输服务进行评价考核。考核结果将作为任务结束后补助、奖励及处罚的主要依据。</w:t>
            </w:r>
          </w:p>
          <w:p w:rsidR="00F36D88" w:rsidRPr="00F36D88" w:rsidRDefault="00F36D88" w:rsidP="00F36D88">
            <w:pPr>
              <w:rPr>
                <w:rFonts w:hint="eastAsia"/>
                <w:szCs w:val="21"/>
              </w:rPr>
            </w:pPr>
            <w:r w:rsidRPr="00F36D88">
              <w:rPr>
                <w:rFonts w:hint="eastAsia"/>
                <w:szCs w:val="21"/>
              </w:rPr>
              <w:t>抽《运输服务质量评价表》，表中写明了司机姓名、任务时间、货物信息等内容，考核的内容有服务质量（运输时间满足客户需求，无货损等）、服务态度（服务全过程中耐心，细致，负责。沟通过程中文明礼貌，尊重客户）。评价分为符合、基本符合、不符合。</w:t>
            </w:r>
          </w:p>
          <w:p w:rsidR="00F36D88" w:rsidRPr="00F36D88" w:rsidRDefault="00F36D88" w:rsidP="00F36D88">
            <w:pPr>
              <w:rPr>
                <w:rFonts w:hint="eastAsia"/>
                <w:szCs w:val="21"/>
              </w:rPr>
            </w:pPr>
            <w:r w:rsidRPr="00F36D88">
              <w:rPr>
                <w:rFonts w:hint="eastAsia"/>
                <w:szCs w:val="21"/>
              </w:rPr>
              <w:t>抽</w:t>
            </w:r>
            <w:r w:rsidRPr="00F36D88">
              <w:rPr>
                <w:rFonts w:hint="eastAsia"/>
                <w:szCs w:val="21"/>
              </w:rPr>
              <w:t>2020</w:t>
            </w:r>
            <w:r w:rsidRPr="00F36D88">
              <w:rPr>
                <w:rFonts w:hint="eastAsia"/>
                <w:szCs w:val="21"/>
              </w:rPr>
              <w:t>年</w:t>
            </w:r>
            <w:r w:rsidRPr="00F36D88">
              <w:rPr>
                <w:rFonts w:hint="eastAsia"/>
                <w:szCs w:val="21"/>
              </w:rPr>
              <w:t>3</w:t>
            </w:r>
            <w:r w:rsidRPr="00F36D88">
              <w:rPr>
                <w:rFonts w:hint="eastAsia"/>
                <w:szCs w:val="21"/>
              </w:rPr>
              <w:t>月、</w:t>
            </w:r>
            <w:r w:rsidRPr="00F36D88">
              <w:rPr>
                <w:rFonts w:hint="eastAsia"/>
                <w:szCs w:val="21"/>
              </w:rPr>
              <w:t>6</w:t>
            </w:r>
            <w:r w:rsidRPr="00F36D88">
              <w:rPr>
                <w:rFonts w:hint="eastAsia"/>
                <w:szCs w:val="21"/>
              </w:rPr>
              <w:t>月、</w:t>
            </w:r>
            <w:r w:rsidRPr="00F36D88">
              <w:rPr>
                <w:rFonts w:hint="eastAsia"/>
                <w:szCs w:val="21"/>
              </w:rPr>
              <w:t>9</w:t>
            </w:r>
            <w:r w:rsidRPr="00F36D88">
              <w:rPr>
                <w:rFonts w:hint="eastAsia"/>
                <w:szCs w:val="21"/>
              </w:rPr>
              <w:t>月各</w:t>
            </w:r>
            <w:r w:rsidRPr="00F36D88">
              <w:rPr>
                <w:rFonts w:hint="eastAsia"/>
                <w:szCs w:val="21"/>
              </w:rPr>
              <w:t>2</w:t>
            </w:r>
            <w:r w:rsidRPr="00F36D88">
              <w:rPr>
                <w:rFonts w:hint="eastAsia"/>
                <w:szCs w:val="21"/>
              </w:rPr>
              <w:t>份评价表，涉及司机</w:t>
            </w:r>
            <w:r w:rsidRPr="00F36D88">
              <w:rPr>
                <w:rFonts w:hint="eastAsia"/>
                <w:szCs w:val="21"/>
              </w:rPr>
              <w:t>3</w:t>
            </w:r>
            <w:r w:rsidRPr="00F36D88">
              <w:rPr>
                <w:rFonts w:hint="eastAsia"/>
                <w:szCs w:val="21"/>
              </w:rPr>
              <w:t>名，评价均为符合。无不符合情况。</w:t>
            </w:r>
          </w:p>
          <w:p w:rsidR="00F36D88" w:rsidRPr="00F36D88" w:rsidRDefault="00F36D88" w:rsidP="00F36D88">
            <w:pPr>
              <w:rPr>
                <w:szCs w:val="21"/>
              </w:rPr>
            </w:pPr>
          </w:p>
          <w:p w:rsidR="00F36D88" w:rsidRPr="00945A50" w:rsidRDefault="00F36D88" w:rsidP="00F36D88">
            <w:pPr>
              <w:rPr>
                <w:szCs w:val="21"/>
              </w:rPr>
            </w:pPr>
            <w:r w:rsidRPr="00F36D88">
              <w:rPr>
                <w:rFonts w:hint="eastAsia"/>
                <w:szCs w:val="21"/>
              </w:rPr>
              <w:t>客户对供应商考核表：符合要求</w:t>
            </w:r>
          </w:p>
        </w:tc>
        <w:tc>
          <w:tcPr>
            <w:tcW w:w="1585" w:type="dxa"/>
          </w:tcPr>
          <w:p w:rsidR="00D14D57" w:rsidRPr="00945A50" w:rsidRDefault="00D14D57" w:rsidP="00945A50">
            <w:pPr>
              <w:rPr>
                <w:szCs w:val="21"/>
              </w:rPr>
            </w:pPr>
          </w:p>
        </w:tc>
      </w:tr>
    </w:tbl>
    <w:p w:rsidR="008973EE" w:rsidRDefault="00971600">
      <w:r>
        <w:ptab w:relativeTo="margin" w:alignment="center" w:leader="none"/>
      </w:r>
    </w:p>
    <w:p w:rsidR="007757F3" w:rsidRDefault="007757F3"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5B2" w:rsidRDefault="00A315B2" w:rsidP="008973EE">
      <w:r>
        <w:separator/>
      </w:r>
    </w:p>
  </w:endnote>
  <w:endnote w:type="continuationSeparator" w:id="0">
    <w:p w:rsidR="00A315B2" w:rsidRDefault="00A315B2"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A315B2">
              <w:rPr>
                <w:b/>
                <w:noProof/>
              </w:rPr>
              <w:t>1</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A315B2">
              <w:rPr>
                <w:b/>
                <w:noProof/>
              </w:rPr>
              <w:t>1</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5B2" w:rsidRDefault="00A315B2" w:rsidP="008973EE">
      <w:r>
        <w:separator/>
      </w:r>
    </w:p>
  </w:footnote>
  <w:footnote w:type="continuationSeparator" w:id="0">
    <w:p w:rsidR="00A315B2" w:rsidRDefault="00A315B2"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A315B2"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Beijing International Standard united Certification Co.,Ltd.</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105A91"/>
    <w:rsid w:val="001A2D7F"/>
    <w:rsid w:val="00221846"/>
    <w:rsid w:val="002B69C9"/>
    <w:rsid w:val="0030437F"/>
    <w:rsid w:val="00311443"/>
    <w:rsid w:val="00337922"/>
    <w:rsid w:val="00340867"/>
    <w:rsid w:val="00380837"/>
    <w:rsid w:val="00410914"/>
    <w:rsid w:val="004C302A"/>
    <w:rsid w:val="004E2167"/>
    <w:rsid w:val="00510A9D"/>
    <w:rsid w:val="00511008"/>
    <w:rsid w:val="00536930"/>
    <w:rsid w:val="00564E53"/>
    <w:rsid w:val="00632185"/>
    <w:rsid w:val="00644FE2"/>
    <w:rsid w:val="0067447D"/>
    <w:rsid w:val="0067640C"/>
    <w:rsid w:val="006D141A"/>
    <w:rsid w:val="006E678B"/>
    <w:rsid w:val="007757F3"/>
    <w:rsid w:val="00794627"/>
    <w:rsid w:val="007E6AEB"/>
    <w:rsid w:val="00824194"/>
    <w:rsid w:val="00871C15"/>
    <w:rsid w:val="00893827"/>
    <w:rsid w:val="008973EE"/>
    <w:rsid w:val="008C7D6A"/>
    <w:rsid w:val="00945A50"/>
    <w:rsid w:val="00967BEE"/>
    <w:rsid w:val="00971600"/>
    <w:rsid w:val="009973B4"/>
    <w:rsid w:val="009B5E22"/>
    <w:rsid w:val="009C4F12"/>
    <w:rsid w:val="009C51F0"/>
    <w:rsid w:val="009F7EED"/>
    <w:rsid w:val="00A315B2"/>
    <w:rsid w:val="00AF0AAB"/>
    <w:rsid w:val="00B258C1"/>
    <w:rsid w:val="00BF597E"/>
    <w:rsid w:val="00C51A36"/>
    <w:rsid w:val="00C55228"/>
    <w:rsid w:val="00CA61FF"/>
    <w:rsid w:val="00CE315A"/>
    <w:rsid w:val="00D06F59"/>
    <w:rsid w:val="00D14D57"/>
    <w:rsid w:val="00D45B90"/>
    <w:rsid w:val="00D462BB"/>
    <w:rsid w:val="00D8388C"/>
    <w:rsid w:val="00E31B5F"/>
    <w:rsid w:val="00EB0164"/>
    <w:rsid w:val="00ED0F62"/>
    <w:rsid w:val="00EE4AA1"/>
    <w:rsid w:val="00F36D88"/>
    <w:rsid w:val="00F71ED3"/>
    <w:rsid w:val="00F90A44"/>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66</cp:revision>
  <dcterms:created xsi:type="dcterms:W3CDTF">2015-06-17T12:51:00Z</dcterms:created>
  <dcterms:modified xsi:type="dcterms:W3CDTF">2020-12-13T02:26:00Z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