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32" w:rsidRDefault="00515B32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p w:rsidR="00515B32" w:rsidRPr="00515B32" w:rsidRDefault="00515B32" w:rsidP="00515B32">
      <w:pPr>
        <w:wordWrap w:val="0"/>
        <w:ind w:right="180"/>
        <w:jc w:val="right"/>
        <w:rPr>
          <w:rFonts w:ascii="Times New Roman" w:hAnsi="Times New Roman" w:cs="Times New Roman"/>
          <w:sz w:val="18"/>
        </w:rPr>
      </w:pPr>
      <w:r w:rsidRPr="00515B32">
        <w:rPr>
          <w:rFonts w:ascii="Times New Roman" w:hAnsi="Times New Roman" w:cs="Times New Roman"/>
          <w:sz w:val="18"/>
        </w:rPr>
        <w:t>受理编号：</w:t>
      </w:r>
      <w:r w:rsidRPr="00515B32">
        <w:rPr>
          <w:rFonts w:ascii="Times New Roman" w:hAnsi="Times New Roman" w:cs="Times New Roman" w:hint="eastAsia"/>
          <w:sz w:val="18"/>
          <w:u w:val="single"/>
        </w:rPr>
        <w:t xml:space="preserve"> 0221-2019</w:t>
      </w:r>
      <w:r>
        <w:rPr>
          <w:rFonts w:ascii="Times New Roman" w:hAnsi="Times New Roman" w:cs="Times New Roman" w:hint="eastAsia"/>
          <w:sz w:val="18"/>
          <w:u w:val="single"/>
        </w:rPr>
        <w:t>-</w:t>
      </w:r>
      <w:r>
        <w:rPr>
          <w:rFonts w:ascii="Times New Roman" w:hAnsi="Times New Roman" w:cs="Times New Roman"/>
          <w:sz w:val="18"/>
          <w:u w:val="single"/>
        </w:rPr>
        <w:t>2020</w:t>
      </w:r>
      <w:r w:rsidRPr="00515B32">
        <w:rPr>
          <w:rFonts w:ascii="Times New Roman" w:hAnsi="Times New Roman" w:cs="Times New Roman" w:hint="eastAsia"/>
          <w:sz w:val="18"/>
          <w:u w:val="single"/>
        </w:rPr>
        <w:t xml:space="preserve"> </w:t>
      </w:r>
    </w:p>
    <w:p w:rsidR="00515B32" w:rsidRPr="00515B32" w:rsidRDefault="00515B32" w:rsidP="00515B32">
      <w:pPr>
        <w:spacing w:after="240"/>
        <w:jc w:val="center"/>
        <w:rPr>
          <w:b/>
          <w:sz w:val="28"/>
          <w:szCs w:val="28"/>
        </w:rPr>
      </w:pPr>
      <w:r w:rsidRPr="00515B32">
        <w:rPr>
          <w:rFonts w:hint="eastAsia"/>
          <w:b/>
          <w:sz w:val="28"/>
          <w:szCs w:val="28"/>
        </w:rPr>
        <w:t>测量过程控制检查表</w:t>
      </w:r>
    </w:p>
    <w:tbl>
      <w:tblPr>
        <w:tblStyle w:val="10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"/>
        <w:gridCol w:w="283"/>
        <w:gridCol w:w="865"/>
        <w:gridCol w:w="665"/>
        <w:gridCol w:w="682"/>
        <w:gridCol w:w="1366"/>
        <w:gridCol w:w="335"/>
        <w:gridCol w:w="1418"/>
        <w:gridCol w:w="567"/>
        <w:gridCol w:w="1067"/>
        <w:gridCol w:w="1343"/>
      </w:tblGrid>
      <w:tr w:rsidR="00515B32" w:rsidRPr="00515B32" w:rsidTr="001C735F">
        <w:trPr>
          <w:trHeight w:val="614"/>
        </w:trPr>
        <w:tc>
          <w:tcPr>
            <w:tcW w:w="1332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t>测量过程</w:t>
            </w:r>
          </w:p>
          <w:p w:rsidR="00515B32" w:rsidRPr="00515B32" w:rsidRDefault="00515B32" w:rsidP="00515B32">
            <w:pPr>
              <w:jc w:val="center"/>
            </w:pPr>
            <w:r w:rsidRPr="00515B32">
              <w:t>(</w:t>
            </w:r>
            <w:r w:rsidRPr="00515B32">
              <w:t>参数</w:t>
            </w:r>
            <w:r w:rsidRPr="00515B32">
              <w:t>)</w:t>
            </w:r>
            <w:r w:rsidRPr="00515B32">
              <w:t>名称</w:t>
            </w:r>
          </w:p>
        </w:tc>
        <w:tc>
          <w:tcPr>
            <w:tcW w:w="3578" w:type="dxa"/>
            <w:gridSpan w:val="4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ascii="宋体" w:hAnsi="宋体" w:hint="eastAsia"/>
                <w:szCs w:val="21"/>
              </w:rPr>
              <w:t>涂敷</w:t>
            </w:r>
            <w:proofErr w:type="gramStart"/>
            <w:r w:rsidRPr="00515B32">
              <w:rPr>
                <w:rFonts w:ascii="宋体" w:hAnsi="宋体" w:hint="eastAsia"/>
                <w:szCs w:val="21"/>
              </w:rPr>
              <w:t>砂</w:t>
            </w:r>
            <w:proofErr w:type="gramEnd"/>
            <w:r w:rsidRPr="00515B32">
              <w:rPr>
                <w:rFonts w:ascii="宋体" w:hAnsi="宋体" w:hint="eastAsia"/>
                <w:szCs w:val="21"/>
              </w:rPr>
              <w:t>抗压强度测量过程</w:t>
            </w:r>
          </w:p>
        </w:tc>
        <w:tc>
          <w:tcPr>
            <w:tcW w:w="1753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hint="eastAsia"/>
              </w:rPr>
              <w:t>质检部</w:t>
            </w:r>
          </w:p>
        </w:tc>
      </w:tr>
      <w:tr w:rsidR="00515B32" w:rsidRPr="00515B32" w:rsidTr="001C735F">
        <w:trPr>
          <w:trHeight w:val="551"/>
        </w:trPr>
        <w:tc>
          <w:tcPr>
            <w:tcW w:w="1332" w:type="dxa"/>
            <w:gridSpan w:val="2"/>
            <w:vMerge w:val="restart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t>被测参数</w:t>
            </w:r>
          </w:p>
          <w:p w:rsidR="00515B32" w:rsidRPr="00515B32" w:rsidRDefault="00515B32" w:rsidP="00515B32">
            <w:pPr>
              <w:jc w:val="center"/>
            </w:pPr>
            <w:r w:rsidRPr="00515B32">
              <w:t>要求</w:t>
            </w:r>
          </w:p>
        </w:tc>
        <w:tc>
          <w:tcPr>
            <w:tcW w:w="1530" w:type="dxa"/>
            <w:gridSpan w:val="2"/>
            <w:vAlign w:val="center"/>
          </w:tcPr>
          <w:p w:rsidR="00515B32" w:rsidRPr="00515B32" w:rsidRDefault="00515B32" w:rsidP="00515B32">
            <w:r w:rsidRPr="00515B32">
              <w:t>参数</w:t>
            </w:r>
            <w:r w:rsidRPr="00515B32">
              <w:t>M</w:t>
            </w:r>
          </w:p>
        </w:tc>
        <w:tc>
          <w:tcPr>
            <w:tcW w:w="2048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ascii="宋体" w:hAnsi="宋体"/>
                <w:szCs w:val="21"/>
              </w:rPr>
              <w:t>&gt;</w:t>
            </w:r>
            <w:r w:rsidRPr="00515B32">
              <w:rPr>
                <w:rFonts w:ascii="宋体" w:hAnsi="宋体" w:hint="eastAsia"/>
                <w:szCs w:val="21"/>
              </w:rPr>
              <w:t>5MPa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t>导出计量要求</w:t>
            </w:r>
          </w:p>
        </w:tc>
        <w:tc>
          <w:tcPr>
            <w:tcW w:w="1634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t>最大允许误差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ascii="宋体" w:hAnsi="宋体" w:hint="eastAsia"/>
                <w:szCs w:val="21"/>
              </w:rPr>
              <w:t>1MPa</w:t>
            </w:r>
          </w:p>
        </w:tc>
      </w:tr>
      <w:tr w:rsidR="00515B32" w:rsidRPr="00515B32" w:rsidTr="001C735F">
        <w:trPr>
          <w:trHeight w:val="559"/>
        </w:trPr>
        <w:tc>
          <w:tcPr>
            <w:tcW w:w="1332" w:type="dxa"/>
            <w:gridSpan w:val="2"/>
            <w:vMerge/>
          </w:tcPr>
          <w:p w:rsidR="00515B32" w:rsidRPr="00515B32" w:rsidRDefault="00515B32" w:rsidP="00515B32"/>
        </w:tc>
        <w:tc>
          <w:tcPr>
            <w:tcW w:w="1530" w:type="dxa"/>
            <w:gridSpan w:val="2"/>
            <w:vAlign w:val="center"/>
          </w:tcPr>
          <w:p w:rsidR="00515B32" w:rsidRPr="00515B32" w:rsidRDefault="00515B32" w:rsidP="00515B32">
            <w:r w:rsidRPr="00515B32">
              <w:t>公差</w:t>
            </w:r>
            <w:r w:rsidRPr="00515B32">
              <w:t>T</w:t>
            </w:r>
          </w:p>
        </w:tc>
        <w:tc>
          <w:tcPr>
            <w:tcW w:w="2048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ascii="宋体" w:hAnsi="宋体" w:hint="eastAsia"/>
                <w:szCs w:val="21"/>
              </w:rPr>
              <w:t>3MPa</w:t>
            </w:r>
          </w:p>
        </w:tc>
        <w:tc>
          <w:tcPr>
            <w:tcW w:w="1753" w:type="dxa"/>
            <w:gridSpan w:val="2"/>
            <w:vMerge/>
            <w:vAlign w:val="center"/>
          </w:tcPr>
          <w:p w:rsidR="00515B32" w:rsidRPr="00515B32" w:rsidRDefault="00515B32" w:rsidP="00515B32">
            <w:pPr>
              <w:jc w:val="center"/>
            </w:pPr>
          </w:p>
        </w:tc>
        <w:tc>
          <w:tcPr>
            <w:tcW w:w="1634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t>允许不确定度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jc w:val="center"/>
            </w:pPr>
          </w:p>
        </w:tc>
      </w:tr>
      <w:tr w:rsidR="00515B32" w:rsidRPr="00515B32" w:rsidTr="001C735F">
        <w:trPr>
          <w:trHeight w:val="559"/>
        </w:trPr>
        <w:tc>
          <w:tcPr>
            <w:tcW w:w="1332" w:type="dxa"/>
            <w:gridSpan w:val="2"/>
            <w:vMerge/>
          </w:tcPr>
          <w:p w:rsidR="00515B32" w:rsidRPr="00515B32" w:rsidRDefault="00515B32" w:rsidP="00515B32"/>
        </w:tc>
        <w:tc>
          <w:tcPr>
            <w:tcW w:w="1530" w:type="dxa"/>
            <w:gridSpan w:val="2"/>
            <w:vAlign w:val="center"/>
          </w:tcPr>
          <w:p w:rsidR="00515B32" w:rsidRPr="00515B32" w:rsidRDefault="00515B32" w:rsidP="00515B32">
            <w:r w:rsidRPr="00515B32"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hint="eastAsia"/>
              </w:rPr>
              <w:t>——</w:t>
            </w:r>
          </w:p>
        </w:tc>
        <w:tc>
          <w:tcPr>
            <w:tcW w:w="1753" w:type="dxa"/>
            <w:gridSpan w:val="2"/>
            <w:vMerge/>
            <w:vAlign w:val="center"/>
          </w:tcPr>
          <w:p w:rsidR="00515B32" w:rsidRPr="00515B32" w:rsidRDefault="00515B32" w:rsidP="00515B32">
            <w:pPr>
              <w:jc w:val="center"/>
            </w:pPr>
          </w:p>
        </w:tc>
        <w:tc>
          <w:tcPr>
            <w:tcW w:w="1634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t>其他要求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widowControl/>
              <w:jc w:val="center"/>
            </w:pPr>
            <w:r w:rsidRPr="00515B32">
              <w:rPr>
                <w:rFonts w:hint="eastAsia"/>
              </w:rPr>
              <w:t>——</w:t>
            </w:r>
          </w:p>
          <w:p w:rsidR="00515B32" w:rsidRPr="00515B32" w:rsidRDefault="00515B32" w:rsidP="00515B32">
            <w:pPr>
              <w:jc w:val="center"/>
            </w:pPr>
          </w:p>
        </w:tc>
      </w:tr>
      <w:tr w:rsidR="00515B32" w:rsidRPr="00515B32" w:rsidTr="001C735F">
        <w:trPr>
          <w:trHeight w:val="553"/>
        </w:trPr>
        <w:tc>
          <w:tcPr>
            <w:tcW w:w="9640" w:type="dxa"/>
            <w:gridSpan w:val="11"/>
          </w:tcPr>
          <w:p w:rsidR="00515B32" w:rsidRPr="00515B32" w:rsidRDefault="00515B32" w:rsidP="00515B32">
            <w:pPr>
              <w:jc w:val="left"/>
            </w:pPr>
            <w:r w:rsidRPr="00515B32">
              <w:rPr>
                <w:szCs w:val="21"/>
              </w:rPr>
              <w:t>测量过程要素控制状况</w:t>
            </w:r>
          </w:p>
        </w:tc>
      </w:tr>
      <w:tr w:rsidR="00515B32" w:rsidRPr="00515B32" w:rsidTr="001C735F">
        <w:trPr>
          <w:trHeight w:val="530"/>
        </w:trPr>
        <w:tc>
          <w:tcPr>
            <w:tcW w:w="2197" w:type="dxa"/>
            <w:gridSpan w:val="3"/>
            <w:vAlign w:val="center"/>
          </w:tcPr>
          <w:p w:rsidR="00515B32" w:rsidRPr="00515B32" w:rsidRDefault="00515B32" w:rsidP="00515B32">
            <w:pPr>
              <w:rPr>
                <w:szCs w:val="21"/>
              </w:rPr>
            </w:pPr>
            <w:r w:rsidRPr="00515B32">
              <w:rPr>
                <w:szCs w:val="21"/>
              </w:rPr>
              <w:t>过程要素</w:t>
            </w:r>
          </w:p>
        </w:tc>
        <w:tc>
          <w:tcPr>
            <w:tcW w:w="6100" w:type="dxa"/>
            <w:gridSpan w:val="7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计量特性</w:t>
            </w:r>
          </w:p>
        </w:tc>
        <w:tc>
          <w:tcPr>
            <w:tcW w:w="1343" w:type="dxa"/>
          </w:tcPr>
          <w:p w:rsidR="00515B32" w:rsidRPr="00515B32" w:rsidRDefault="00515B32" w:rsidP="00515B32">
            <w:r w:rsidRPr="00515B32">
              <w:t>是否满足</w:t>
            </w:r>
          </w:p>
          <w:p w:rsidR="00515B32" w:rsidRPr="00515B32" w:rsidRDefault="00515B32" w:rsidP="00515B32">
            <w:r w:rsidRPr="00515B32">
              <w:t>计量要求</w:t>
            </w:r>
          </w:p>
        </w:tc>
      </w:tr>
      <w:tr w:rsidR="00515B32" w:rsidRPr="00515B32" w:rsidTr="001C735F">
        <w:trPr>
          <w:trHeight w:val="568"/>
        </w:trPr>
        <w:tc>
          <w:tcPr>
            <w:tcW w:w="2197" w:type="dxa"/>
            <w:gridSpan w:val="3"/>
            <w:vAlign w:val="center"/>
          </w:tcPr>
          <w:p w:rsidR="00515B32" w:rsidRPr="00515B32" w:rsidRDefault="00515B32" w:rsidP="00515B32">
            <w:pPr>
              <w:rPr>
                <w:szCs w:val="21"/>
              </w:rPr>
            </w:pPr>
            <w:r w:rsidRPr="00515B32">
              <w:rPr>
                <w:szCs w:val="21"/>
              </w:rPr>
              <w:t>测量设备名称</w:t>
            </w:r>
          </w:p>
        </w:tc>
        <w:tc>
          <w:tcPr>
            <w:tcW w:w="1347" w:type="dxa"/>
            <w:gridSpan w:val="2"/>
            <w:vAlign w:val="center"/>
          </w:tcPr>
          <w:p w:rsidR="00515B32" w:rsidRPr="00515B32" w:rsidRDefault="00515B32" w:rsidP="00515B32">
            <w:pPr>
              <w:rPr>
                <w:szCs w:val="21"/>
              </w:rPr>
            </w:pPr>
            <w:r w:rsidRPr="00515B32">
              <w:rPr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t>测量</w:t>
            </w:r>
          </w:p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t>不确定度</w:t>
            </w:r>
          </w:p>
        </w:tc>
        <w:tc>
          <w:tcPr>
            <w:tcW w:w="1985" w:type="dxa"/>
            <w:gridSpan w:val="2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t>测量误差</w:t>
            </w:r>
          </w:p>
        </w:tc>
        <w:tc>
          <w:tcPr>
            <w:tcW w:w="1067" w:type="dxa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t>其他</w:t>
            </w:r>
            <w:r w:rsidRPr="00515B32">
              <w:rPr>
                <w:szCs w:val="21"/>
              </w:rPr>
              <w:t>特性</w:t>
            </w:r>
          </w:p>
        </w:tc>
        <w:tc>
          <w:tcPr>
            <w:tcW w:w="1343" w:type="dxa"/>
            <w:vMerge w:val="restart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rFonts w:hint="eastAsia"/>
                <w:szCs w:val="21"/>
              </w:rPr>
              <w:t>满足</w:t>
            </w:r>
          </w:p>
        </w:tc>
      </w:tr>
      <w:tr w:rsidR="00515B32" w:rsidRPr="00515B32" w:rsidTr="001C735F">
        <w:trPr>
          <w:trHeight w:val="340"/>
        </w:trPr>
        <w:tc>
          <w:tcPr>
            <w:tcW w:w="2197" w:type="dxa"/>
            <w:gridSpan w:val="3"/>
          </w:tcPr>
          <w:p w:rsidR="00515B32" w:rsidRPr="00515B32" w:rsidRDefault="00515B32" w:rsidP="005D5307">
            <w:r w:rsidRPr="00515B32">
              <w:rPr>
                <w:rFonts w:hint="eastAsia"/>
              </w:rPr>
              <w:t>压力表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hint="eastAsia"/>
              </w:rPr>
              <w:t>（</w:t>
            </w:r>
            <w:r w:rsidRPr="00515B32">
              <w:rPr>
                <w:rFonts w:hint="eastAsia"/>
              </w:rPr>
              <w:t>0-25</w:t>
            </w:r>
            <w:r w:rsidRPr="00515B32">
              <w:rPr>
                <w:rFonts w:hint="eastAsia"/>
              </w:rPr>
              <w:t>）</w:t>
            </w:r>
            <w:proofErr w:type="spellStart"/>
            <w:r w:rsidRPr="00515B32">
              <w:rPr>
                <w:rFonts w:ascii="宋体" w:hAnsi="宋体" w:hint="eastAsia"/>
                <w:szCs w:val="21"/>
              </w:rPr>
              <w:t>MPa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515B32" w:rsidRPr="00515B32" w:rsidRDefault="00515B32" w:rsidP="00515B32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515B32" w:rsidRPr="00515B32" w:rsidRDefault="00515B32" w:rsidP="00515B32">
            <w:pPr>
              <w:spacing w:line="280" w:lineRule="exact"/>
              <w:jc w:val="center"/>
            </w:pPr>
            <w:r w:rsidRPr="00515B32">
              <w:rPr>
                <w:rFonts w:ascii="宋体" w:hAnsi="宋体" w:cs="宋体" w:hint="eastAsia"/>
              </w:rPr>
              <w:t>±0.4</w:t>
            </w:r>
            <w:r w:rsidRPr="00515B32">
              <w:rPr>
                <w:rFonts w:ascii="宋体" w:hAnsi="宋体" w:hint="eastAsia"/>
                <w:szCs w:val="21"/>
              </w:rPr>
              <w:t>MPa</w:t>
            </w:r>
          </w:p>
        </w:tc>
        <w:tc>
          <w:tcPr>
            <w:tcW w:w="1067" w:type="dxa"/>
          </w:tcPr>
          <w:p w:rsidR="00515B32" w:rsidRPr="00515B32" w:rsidRDefault="00515B32" w:rsidP="00515B32">
            <w:r w:rsidRPr="00515B32">
              <w:rPr>
                <w:rFonts w:hint="eastAsia"/>
              </w:rPr>
              <w:t>——</w:t>
            </w:r>
          </w:p>
        </w:tc>
        <w:tc>
          <w:tcPr>
            <w:tcW w:w="1343" w:type="dxa"/>
            <w:vMerge/>
          </w:tcPr>
          <w:p w:rsidR="00515B32" w:rsidRPr="00515B32" w:rsidRDefault="00515B32" w:rsidP="00515B32"/>
        </w:tc>
      </w:tr>
      <w:tr w:rsidR="00515B32" w:rsidRPr="00515B32" w:rsidTr="001C735F">
        <w:trPr>
          <w:trHeight w:val="340"/>
        </w:trPr>
        <w:tc>
          <w:tcPr>
            <w:tcW w:w="2197" w:type="dxa"/>
            <w:gridSpan w:val="3"/>
          </w:tcPr>
          <w:p w:rsidR="00515B32" w:rsidRPr="00515B32" w:rsidRDefault="00515B32" w:rsidP="00515B32"/>
        </w:tc>
        <w:tc>
          <w:tcPr>
            <w:tcW w:w="1347" w:type="dxa"/>
            <w:gridSpan w:val="2"/>
            <w:vMerge/>
          </w:tcPr>
          <w:p w:rsidR="00515B32" w:rsidRPr="00515B32" w:rsidRDefault="00515B32" w:rsidP="00515B32"/>
        </w:tc>
        <w:tc>
          <w:tcPr>
            <w:tcW w:w="1701" w:type="dxa"/>
            <w:gridSpan w:val="2"/>
            <w:vMerge/>
          </w:tcPr>
          <w:p w:rsidR="00515B32" w:rsidRPr="00515B32" w:rsidRDefault="00515B32" w:rsidP="00515B32"/>
        </w:tc>
        <w:tc>
          <w:tcPr>
            <w:tcW w:w="1985" w:type="dxa"/>
            <w:gridSpan w:val="2"/>
            <w:vMerge/>
          </w:tcPr>
          <w:p w:rsidR="00515B32" w:rsidRPr="00515B32" w:rsidRDefault="00515B32" w:rsidP="00515B32"/>
        </w:tc>
        <w:tc>
          <w:tcPr>
            <w:tcW w:w="1067" w:type="dxa"/>
          </w:tcPr>
          <w:p w:rsidR="00515B32" w:rsidRPr="00515B32" w:rsidRDefault="00515B32" w:rsidP="00515B32"/>
        </w:tc>
        <w:tc>
          <w:tcPr>
            <w:tcW w:w="1343" w:type="dxa"/>
            <w:vMerge/>
          </w:tcPr>
          <w:p w:rsidR="00515B32" w:rsidRPr="00515B32" w:rsidRDefault="00515B32" w:rsidP="00515B32"/>
        </w:tc>
      </w:tr>
      <w:tr w:rsidR="00515B32" w:rsidRPr="00515B32" w:rsidTr="001C735F">
        <w:trPr>
          <w:trHeight w:val="340"/>
        </w:trPr>
        <w:tc>
          <w:tcPr>
            <w:tcW w:w="2197" w:type="dxa"/>
            <w:gridSpan w:val="3"/>
          </w:tcPr>
          <w:p w:rsidR="00515B32" w:rsidRPr="00515B32" w:rsidRDefault="005D5307" w:rsidP="00515B32">
            <w:r>
              <w:t>3</w:t>
            </w:r>
          </w:p>
        </w:tc>
        <w:tc>
          <w:tcPr>
            <w:tcW w:w="1347" w:type="dxa"/>
            <w:gridSpan w:val="2"/>
            <w:vMerge/>
          </w:tcPr>
          <w:p w:rsidR="00515B32" w:rsidRPr="00515B32" w:rsidRDefault="00515B32" w:rsidP="00515B32"/>
        </w:tc>
        <w:tc>
          <w:tcPr>
            <w:tcW w:w="1701" w:type="dxa"/>
            <w:gridSpan w:val="2"/>
            <w:vMerge/>
          </w:tcPr>
          <w:p w:rsidR="00515B32" w:rsidRPr="00515B32" w:rsidRDefault="00515B32" w:rsidP="00515B32"/>
        </w:tc>
        <w:tc>
          <w:tcPr>
            <w:tcW w:w="1985" w:type="dxa"/>
            <w:gridSpan w:val="2"/>
            <w:vMerge/>
          </w:tcPr>
          <w:p w:rsidR="00515B32" w:rsidRPr="00515B32" w:rsidRDefault="00515B32" w:rsidP="00515B32"/>
        </w:tc>
        <w:tc>
          <w:tcPr>
            <w:tcW w:w="1067" w:type="dxa"/>
          </w:tcPr>
          <w:p w:rsidR="00515B32" w:rsidRPr="00515B32" w:rsidRDefault="00515B32" w:rsidP="00515B32"/>
        </w:tc>
        <w:tc>
          <w:tcPr>
            <w:tcW w:w="1343" w:type="dxa"/>
            <w:vMerge/>
          </w:tcPr>
          <w:p w:rsidR="00515B32" w:rsidRPr="00515B32" w:rsidRDefault="00515B32" w:rsidP="00515B32"/>
        </w:tc>
      </w:tr>
      <w:tr w:rsidR="00515B32" w:rsidRPr="00515B32" w:rsidTr="001C735F">
        <w:trPr>
          <w:trHeight w:val="562"/>
        </w:trPr>
        <w:tc>
          <w:tcPr>
            <w:tcW w:w="2197" w:type="dxa"/>
            <w:gridSpan w:val="3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测量过程控制规范</w:t>
            </w:r>
          </w:p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编号</w:t>
            </w:r>
          </w:p>
        </w:tc>
        <w:tc>
          <w:tcPr>
            <w:tcW w:w="6100" w:type="dxa"/>
            <w:gridSpan w:val="7"/>
            <w:vAlign w:val="center"/>
          </w:tcPr>
          <w:p w:rsidR="00515B32" w:rsidRPr="00515B32" w:rsidRDefault="00515B32" w:rsidP="00515B32">
            <w:pPr>
              <w:ind w:right="420"/>
              <w:jc w:val="left"/>
            </w:pPr>
            <w:r w:rsidRPr="00515B32">
              <w:rPr>
                <w:rFonts w:hint="eastAsia"/>
              </w:rPr>
              <w:t>《涂敷砂抗压强度测量过程控制规范》</w:t>
            </w:r>
            <w:r w:rsidRPr="00515B32">
              <w:rPr>
                <w:rFonts w:hint="eastAsia"/>
              </w:rPr>
              <w:t>JR/JL-01-2019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rFonts w:hint="eastAsia"/>
                <w:szCs w:val="21"/>
              </w:rPr>
              <w:t>满足</w:t>
            </w:r>
          </w:p>
        </w:tc>
      </w:tr>
      <w:tr w:rsidR="00515B32" w:rsidRPr="00515B32" w:rsidTr="001C735F">
        <w:trPr>
          <w:trHeight w:val="562"/>
        </w:trPr>
        <w:tc>
          <w:tcPr>
            <w:tcW w:w="2197" w:type="dxa"/>
            <w:gridSpan w:val="3"/>
            <w:vAlign w:val="center"/>
          </w:tcPr>
          <w:p w:rsidR="00515B32" w:rsidRPr="00515B32" w:rsidRDefault="00515B32" w:rsidP="00515B32">
            <w:pPr>
              <w:rPr>
                <w:szCs w:val="21"/>
              </w:rPr>
            </w:pPr>
            <w:r w:rsidRPr="00515B32">
              <w:rPr>
                <w:szCs w:val="21"/>
              </w:rPr>
              <w:t>测量方法编号</w:t>
            </w:r>
          </w:p>
        </w:tc>
        <w:tc>
          <w:tcPr>
            <w:tcW w:w="6100" w:type="dxa"/>
            <w:gridSpan w:val="7"/>
            <w:vAlign w:val="center"/>
          </w:tcPr>
          <w:p w:rsidR="00515B32" w:rsidRPr="00515B32" w:rsidRDefault="00515B32" w:rsidP="00515B32">
            <w:r w:rsidRPr="00515B32">
              <w:rPr>
                <w:rFonts w:ascii="宋体" w:hAnsi="宋体" w:hint="eastAsia"/>
                <w:szCs w:val="21"/>
              </w:rPr>
              <w:t>QSH1020 2190-2018《高温树脂涂敷砂通用技术条件》和JR/WJ－017《产品检验规程》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hint="eastAsia"/>
                <w:szCs w:val="21"/>
              </w:rPr>
              <w:t>满足</w:t>
            </w:r>
          </w:p>
        </w:tc>
      </w:tr>
      <w:tr w:rsidR="00515B32" w:rsidRPr="00515B32" w:rsidTr="001C735F">
        <w:trPr>
          <w:trHeight w:val="556"/>
        </w:trPr>
        <w:tc>
          <w:tcPr>
            <w:tcW w:w="2197" w:type="dxa"/>
            <w:gridSpan w:val="3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环境条件</w:t>
            </w:r>
          </w:p>
        </w:tc>
        <w:tc>
          <w:tcPr>
            <w:tcW w:w="6100" w:type="dxa"/>
            <w:gridSpan w:val="7"/>
            <w:vAlign w:val="center"/>
          </w:tcPr>
          <w:p w:rsidR="00515B32" w:rsidRPr="00515B32" w:rsidRDefault="00515B32" w:rsidP="00515B32">
            <w:r w:rsidRPr="00515B32">
              <w:rPr>
                <w:rFonts w:ascii="Arial" w:hAnsi="宋体" w:cs="Arial" w:hint="eastAsia"/>
                <w:bCs/>
              </w:rPr>
              <w:t>常温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hint="eastAsia"/>
                <w:szCs w:val="21"/>
              </w:rPr>
              <w:t>满足</w:t>
            </w:r>
          </w:p>
        </w:tc>
      </w:tr>
      <w:tr w:rsidR="00515B32" w:rsidRPr="00515B32" w:rsidTr="001C735F">
        <w:trPr>
          <w:trHeight w:val="552"/>
        </w:trPr>
        <w:tc>
          <w:tcPr>
            <w:tcW w:w="2197" w:type="dxa"/>
            <w:gridSpan w:val="3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操作人员姓名</w:t>
            </w:r>
          </w:p>
        </w:tc>
        <w:tc>
          <w:tcPr>
            <w:tcW w:w="6100" w:type="dxa"/>
            <w:gridSpan w:val="7"/>
            <w:vAlign w:val="center"/>
          </w:tcPr>
          <w:p w:rsidR="00515B32" w:rsidRPr="00515B32" w:rsidRDefault="00515B32" w:rsidP="00515B32">
            <w:r w:rsidRPr="00515B32">
              <w:rPr>
                <w:rFonts w:hint="eastAsia"/>
              </w:rPr>
              <w:t>马瑜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hint="eastAsia"/>
                <w:szCs w:val="21"/>
              </w:rPr>
              <w:t>满足</w:t>
            </w:r>
          </w:p>
        </w:tc>
      </w:tr>
      <w:tr w:rsidR="00515B32" w:rsidRPr="00515B32" w:rsidTr="001C735F">
        <w:trPr>
          <w:trHeight w:val="552"/>
        </w:trPr>
        <w:tc>
          <w:tcPr>
            <w:tcW w:w="2197" w:type="dxa"/>
            <w:gridSpan w:val="3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测量不确定度评定方法</w:t>
            </w:r>
          </w:p>
        </w:tc>
        <w:tc>
          <w:tcPr>
            <w:tcW w:w="6100" w:type="dxa"/>
            <w:gridSpan w:val="7"/>
            <w:vAlign w:val="center"/>
          </w:tcPr>
          <w:p w:rsidR="00515B32" w:rsidRPr="00515B32" w:rsidRDefault="00515B32" w:rsidP="00515B32">
            <w:r w:rsidRPr="00515B32">
              <w:rPr>
                <w:rFonts w:hint="eastAsia"/>
              </w:rPr>
              <w:t>详见</w:t>
            </w:r>
            <w:r w:rsidRPr="00515B32">
              <w:rPr>
                <w:rFonts w:hint="eastAsia"/>
              </w:rPr>
              <w:t xml:space="preserve"> </w:t>
            </w:r>
            <w:r w:rsidRPr="00515B32">
              <w:rPr>
                <w:rFonts w:hint="eastAsia"/>
              </w:rPr>
              <w:t>附录</w:t>
            </w:r>
            <w:r w:rsidRPr="00515B32">
              <w:rPr>
                <w:rFonts w:hint="eastAsia"/>
              </w:rPr>
              <w:t>A</w:t>
            </w:r>
            <w:r w:rsidRPr="00515B32">
              <w:rPr>
                <w:rFonts w:hint="eastAsia"/>
              </w:rPr>
              <w:t>《涂敷砂抗压强度测量过程不确定度评定》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hint="eastAsia"/>
                <w:szCs w:val="21"/>
              </w:rPr>
              <w:t>满足</w:t>
            </w:r>
          </w:p>
        </w:tc>
      </w:tr>
      <w:tr w:rsidR="00515B32" w:rsidRPr="00515B32" w:rsidTr="001C735F">
        <w:trPr>
          <w:trHeight w:val="560"/>
        </w:trPr>
        <w:tc>
          <w:tcPr>
            <w:tcW w:w="2197" w:type="dxa"/>
            <w:gridSpan w:val="3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有效性确认方法</w:t>
            </w:r>
          </w:p>
        </w:tc>
        <w:tc>
          <w:tcPr>
            <w:tcW w:w="6100" w:type="dxa"/>
            <w:gridSpan w:val="7"/>
            <w:vAlign w:val="center"/>
          </w:tcPr>
          <w:p w:rsidR="00515B32" w:rsidRPr="00515B32" w:rsidRDefault="00515B32" w:rsidP="00515B32">
            <w:r w:rsidRPr="00515B32">
              <w:rPr>
                <w:rFonts w:hint="eastAsia"/>
              </w:rPr>
              <w:t>详见附录</w:t>
            </w:r>
            <w:r w:rsidRPr="00515B32">
              <w:rPr>
                <w:rFonts w:hint="eastAsia"/>
              </w:rPr>
              <w:t>B</w:t>
            </w:r>
            <w:r w:rsidRPr="00515B32">
              <w:rPr>
                <w:rFonts w:hint="eastAsia"/>
              </w:rPr>
              <w:t>《涂敷砂抗压强度测量过程有效性确认记录》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hint="eastAsia"/>
                <w:szCs w:val="21"/>
              </w:rPr>
              <w:t>满足</w:t>
            </w:r>
          </w:p>
        </w:tc>
      </w:tr>
      <w:tr w:rsidR="00515B32" w:rsidRPr="00515B32" w:rsidTr="001C735F">
        <w:trPr>
          <w:trHeight w:val="560"/>
        </w:trPr>
        <w:tc>
          <w:tcPr>
            <w:tcW w:w="2197" w:type="dxa"/>
            <w:gridSpan w:val="3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测量过程监视方法、</w:t>
            </w:r>
          </w:p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监视记录</w:t>
            </w:r>
          </w:p>
        </w:tc>
        <w:tc>
          <w:tcPr>
            <w:tcW w:w="6100" w:type="dxa"/>
            <w:gridSpan w:val="7"/>
            <w:vAlign w:val="center"/>
          </w:tcPr>
          <w:p w:rsidR="00515B32" w:rsidRPr="00515B32" w:rsidRDefault="00515B32" w:rsidP="00515B32">
            <w:r w:rsidRPr="00515B32">
              <w:rPr>
                <w:rFonts w:hint="eastAsia"/>
              </w:rPr>
              <w:t>详见附录</w:t>
            </w:r>
            <w:r w:rsidRPr="00515B32">
              <w:rPr>
                <w:rFonts w:hint="eastAsia"/>
              </w:rPr>
              <w:t>C</w:t>
            </w:r>
            <w:r w:rsidRPr="00515B32">
              <w:rPr>
                <w:rFonts w:hint="eastAsia"/>
              </w:rPr>
              <w:t>《涂敷砂抗压强度测量过程核查监视记录》</w:t>
            </w:r>
          </w:p>
        </w:tc>
        <w:tc>
          <w:tcPr>
            <w:tcW w:w="1343" w:type="dxa"/>
            <w:vAlign w:val="center"/>
          </w:tcPr>
          <w:p w:rsidR="00515B32" w:rsidRPr="00515B32" w:rsidRDefault="00515B32" w:rsidP="00515B32">
            <w:pPr>
              <w:jc w:val="center"/>
            </w:pPr>
            <w:r w:rsidRPr="00515B32">
              <w:rPr>
                <w:rFonts w:hint="eastAsia"/>
                <w:szCs w:val="21"/>
              </w:rPr>
              <w:t>满足</w:t>
            </w:r>
          </w:p>
        </w:tc>
      </w:tr>
      <w:tr w:rsidR="00515B32" w:rsidRPr="00515B32" w:rsidTr="001C735F">
        <w:trPr>
          <w:trHeight w:val="560"/>
        </w:trPr>
        <w:tc>
          <w:tcPr>
            <w:tcW w:w="1049" w:type="dxa"/>
            <w:vAlign w:val="center"/>
          </w:tcPr>
          <w:p w:rsidR="00515B32" w:rsidRPr="00515B32" w:rsidRDefault="00515B32" w:rsidP="00515B32">
            <w:pPr>
              <w:jc w:val="center"/>
              <w:rPr>
                <w:szCs w:val="21"/>
              </w:rPr>
            </w:pPr>
            <w:r w:rsidRPr="00515B32">
              <w:rPr>
                <w:szCs w:val="21"/>
              </w:rPr>
              <w:t>综合评价</w:t>
            </w:r>
          </w:p>
        </w:tc>
        <w:tc>
          <w:tcPr>
            <w:tcW w:w="8591" w:type="dxa"/>
            <w:gridSpan w:val="10"/>
          </w:tcPr>
          <w:p w:rsidR="00515B32" w:rsidRPr="00515B32" w:rsidRDefault="00515B32" w:rsidP="00515B32">
            <w:pPr>
              <w:rPr>
                <w:szCs w:val="21"/>
              </w:rPr>
            </w:pPr>
            <w:r w:rsidRPr="00515B32">
              <w:rPr>
                <w:szCs w:val="21"/>
              </w:rPr>
              <w:t>审核记录：</w:t>
            </w:r>
          </w:p>
          <w:p w:rsidR="00515B32" w:rsidRPr="00515B32" w:rsidRDefault="00515B32" w:rsidP="00515B32">
            <w:pPr>
              <w:rPr>
                <w:szCs w:val="21"/>
              </w:rPr>
            </w:pPr>
            <w:r w:rsidRPr="00515B32">
              <w:rPr>
                <w:rFonts w:hint="eastAsia"/>
                <w:szCs w:val="21"/>
              </w:rPr>
              <w:t>1.</w:t>
            </w:r>
            <w:r w:rsidRPr="00515B32">
              <w:rPr>
                <w:szCs w:val="21"/>
              </w:rPr>
              <w:t>测量过程控制规范编制满足要求</w:t>
            </w:r>
            <w:r w:rsidRPr="00515B32">
              <w:rPr>
                <w:rFonts w:hint="eastAsia"/>
                <w:szCs w:val="21"/>
              </w:rPr>
              <w:t>;</w:t>
            </w:r>
          </w:p>
          <w:p w:rsidR="00515B32" w:rsidRPr="00515B32" w:rsidRDefault="00515B32" w:rsidP="00515B32">
            <w:pPr>
              <w:rPr>
                <w:szCs w:val="21"/>
              </w:rPr>
            </w:pPr>
            <w:r w:rsidRPr="00515B32">
              <w:rPr>
                <w:rFonts w:hint="eastAsia"/>
                <w:szCs w:val="21"/>
              </w:rPr>
              <w:t xml:space="preserve">2. </w:t>
            </w:r>
            <w:r w:rsidRPr="00515B32">
              <w:rPr>
                <w:szCs w:val="21"/>
              </w:rPr>
              <w:t>测量过程要素</w:t>
            </w:r>
            <w:r w:rsidRPr="00515B32">
              <w:rPr>
                <w:rFonts w:hint="eastAsia"/>
                <w:szCs w:val="21"/>
              </w:rPr>
              <w:t>(</w:t>
            </w:r>
            <w:r w:rsidRPr="00515B32">
              <w:rPr>
                <w:szCs w:val="21"/>
              </w:rPr>
              <w:t>测量设备、测量方法、环境条件、人员操作技能</w:t>
            </w:r>
            <w:r w:rsidRPr="00515B32">
              <w:rPr>
                <w:rFonts w:hint="eastAsia"/>
                <w:szCs w:val="21"/>
              </w:rPr>
              <w:t>)</w:t>
            </w:r>
            <w:r w:rsidRPr="00515B32">
              <w:rPr>
                <w:rFonts w:hint="eastAsia"/>
                <w:szCs w:val="21"/>
              </w:rPr>
              <w:t>均</w:t>
            </w:r>
            <w:r w:rsidRPr="00515B32">
              <w:rPr>
                <w:szCs w:val="21"/>
              </w:rPr>
              <w:t>受控</w:t>
            </w:r>
            <w:r w:rsidRPr="00515B32">
              <w:rPr>
                <w:rFonts w:hint="eastAsia"/>
                <w:szCs w:val="21"/>
              </w:rPr>
              <w:t>;</w:t>
            </w:r>
          </w:p>
          <w:p w:rsidR="00515B32" w:rsidRPr="00515B32" w:rsidRDefault="00515B32" w:rsidP="00515B32">
            <w:pPr>
              <w:rPr>
                <w:szCs w:val="21"/>
              </w:rPr>
            </w:pPr>
            <w:r w:rsidRPr="00515B32">
              <w:rPr>
                <w:rFonts w:hint="eastAsia"/>
                <w:szCs w:val="21"/>
              </w:rPr>
              <w:t xml:space="preserve">3. </w:t>
            </w:r>
            <w:r w:rsidRPr="00515B32">
              <w:rPr>
                <w:szCs w:val="21"/>
              </w:rPr>
              <w:t>测量过程不确定度评定方法正确</w:t>
            </w:r>
            <w:r w:rsidRPr="00515B32">
              <w:rPr>
                <w:rFonts w:hint="eastAsia"/>
                <w:szCs w:val="21"/>
              </w:rPr>
              <w:t>;</w:t>
            </w:r>
          </w:p>
          <w:p w:rsidR="00515B32" w:rsidRPr="00515B32" w:rsidRDefault="00515B32" w:rsidP="00515B32">
            <w:pPr>
              <w:rPr>
                <w:szCs w:val="21"/>
              </w:rPr>
            </w:pPr>
            <w:r w:rsidRPr="00515B32">
              <w:rPr>
                <w:szCs w:val="21"/>
              </w:rPr>
              <w:t>4</w:t>
            </w:r>
            <w:r w:rsidRPr="00515B32">
              <w:rPr>
                <w:rFonts w:hint="eastAsia"/>
                <w:szCs w:val="21"/>
              </w:rPr>
              <w:t>．</w:t>
            </w:r>
            <w:r w:rsidRPr="00515B32">
              <w:t>测量过程有效性确认方法正确，满足要求</w:t>
            </w:r>
            <w:r w:rsidRPr="00515B32">
              <w:rPr>
                <w:rFonts w:hint="eastAsia"/>
              </w:rPr>
              <w:t>;</w:t>
            </w:r>
          </w:p>
          <w:p w:rsidR="00515B32" w:rsidRPr="00515B32" w:rsidRDefault="00515B32" w:rsidP="00515B32">
            <w:r w:rsidRPr="00515B32">
              <w:t>5.</w:t>
            </w:r>
            <w:r w:rsidRPr="00515B32">
              <w:rPr>
                <w:szCs w:val="21"/>
              </w:rPr>
              <w:t>测量过程监视在控制限内</w:t>
            </w:r>
            <w:r w:rsidRPr="00515B32">
              <w:rPr>
                <w:rFonts w:hint="eastAsia"/>
                <w:szCs w:val="21"/>
              </w:rPr>
              <w:t>，</w:t>
            </w:r>
            <w:r w:rsidRPr="00515B32">
              <w:rPr>
                <w:szCs w:val="21"/>
              </w:rPr>
              <w:t>测量过程控制图绘制方法正确</w:t>
            </w:r>
            <w:r w:rsidRPr="00515B32">
              <w:rPr>
                <w:rFonts w:hint="eastAsia"/>
                <w:szCs w:val="21"/>
              </w:rPr>
              <w:t>。</w:t>
            </w:r>
          </w:p>
          <w:p w:rsidR="00515B32" w:rsidRPr="00515B32" w:rsidRDefault="00515B32" w:rsidP="00515B32">
            <w:r w:rsidRPr="00515B32">
              <w:rPr>
                <w:szCs w:val="21"/>
              </w:rPr>
              <w:t>审核结论：</w:t>
            </w:r>
            <w:r w:rsidRPr="00515B32">
              <w:rPr>
                <w:rFonts w:hint="eastAsia"/>
              </w:rPr>
              <w:sym w:font="Wingdings 2" w:char="F052"/>
            </w:r>
            <w:r w:rsidRPr="00515B32">
              <w:rPr>
                <w:szCs w:val="21"/>
              </w:rPr>
              <w:t>符合</w:t>
            </w:r>
            <w:r w:rsidRPr="00515B32">
              <w:rPr>
                <w:szCs w:val="21"/>
              </w:rPr>
              <w:t xml:space="preserve">   □</w:t>
            </w:r>
            <w:r w:rsidRPr="00515B32">
              <w:rPr>
                <w:szCs w:val="21"/>
              </w:rPr>
              <w:t>有缺陷</w:t>
            </w:r>
            <w:r w:rsidRPr="00515B32">
              <w:rPr>
                <w:szCs w:val="21"/>
              </w:rPr>
              <w:t xml:space="preserve">    □</w:t>
            </w:r>
            <w:r w:rsidRPr="00515B32">
              <w:rPr>
                <w:szCs w:val="21"/>
              </w:rPr>
              <w:t>不符合（注：在选项上打</w:t>
            </w:r>
            <w:r w:rsidRPr="00515B32">
              <w:rPr>
                <w:szCs w:val="21"/>
              </w:rPr>
              <w:t>√</w:t>
            </w:r>
            <w:r w:rsidRPr="00515B32">
              <w:rPr>
                <w:szCs w:val="21"/>
              </w:rPr>
              <w:t>，只选一项。）</w:t>
            </w:r>
          </w:p>
        </w:tc>
      </w:tr>
    </w:tbl>
    <w:p w:rsidR="00515B32" w:rsidRPr="00515B32" w:rsidRDefault="00515B32" w:rsidP="00515B32">
      <w:pPr>
        <w:rPr>
          <w:rFonts w:ascii="Times New Roman" w:eastAsia="宋体" w:hAnsi="Times New Roman" w:cs="Times New Roman"/>
          <w:szCs w:val="21"/>
        </w:rPr>
      </w:pPr>
      <w:r w:rsidRPr="00515B32">
        <w:rPr>
          <w:rFonts w:ascii="Times New Roman" w:eastAsia="宋体" w:hAnsi="Times New Roman" w:cs="Times New Roman" w:hint="eastAsia"/>
          <w:szCs w:val="21"/>
        </w:rPr>
        <w:lastRenderedPageBreak/>
        <w:t>审核日期：</w:t>
      </w:r>
      <w:r w:rsidRPr="00515B32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20</w:t>
      </w:r>
      <w:r w:rsidRPr="00515B32">
        <w:rPr>
          <w:rFonts w:ascii="Times New Roman" w:eastAsia="宋体" w:hAnsi="Times New Roman" w:cs="Times New Roman" w:hint="eastAsia"/>
          <w:szCs w:val="21"/>
        </w:rPr>
        <w:t>年</w:t>
      </w:r>
      <w:r w:rsidRPr="00515B32">
        <w:rPr>
          <w:rFonts w:ascii="Times New Roman" w:eastAsia="宋体" w:hAnsi="Times New Roman" w:cs="Times New Roman" w:hint="eastAsia"/>
          <w:szCs w:val="21"/>
        </w:rPr>
        <w:t>12</w:t>
      </w:r>
      <w:r w:rsidRPr="00515B32">
        <w:rPr>
          <w:rFonts w:ascii="Times New Roman" w:eastAsia="宋体" w:hAnsi="Times New Roman" w:cs="Times New Roman" w:hint="eastAsia"/>
          <w:szCs w:val="21"/>
        </w:rPr>
        <w:t>月</w:t>
      </w:r>
      <w:r w:rsidRPr="00515B32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8</w:t>
      </w:r>
      <w:r w:rsidRPr="00515B32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515B32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>
            <wp:extent cx="1190625" cy="6041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58391119c83255d310ebd57248e3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37" cy="6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2A4">
        <w:rPr>
          <w:rFonts w:ascii="Times New Roman" w:eastAsia="宋体" w:hAnsi="Times New Roman" w:cs="Times New Roman" w:hint="eastAsia"/>
          <w:szCs w:val="21"/>
        </w:rPr>
        <w:t xml:space="preserve">   </w:t>
      </w:r>
      <w:bookmarkStart w:id="0" w:name="_GoBack"/>
      <w:bookmarkEnd w:id="0"/>
      <w:r w:rsidRPr="00515B3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15B32">
        <w:rPr>
          <w:rFonts w:hint="eastAsia"/>
        </w:rPr>
        <w:t>被查部门</w:t>
      </w:r>
      <w:r w:rsidRPr="00515B32">
        <w:rPr>
          <w:rFonts w:ascii="Times New Roman" w:eastAsia="宋体" w:hAnsi="Times New Roman" w:cs="Times New Roman" w:hint="eastAsia"/>
          <w:szCs w:val="21"/>
        </w:rPr>
        <w:t>代表：</w:t>
      </w:r>
    </w:p>
    <w:p w:rsidR="00515B32" w:rsidRPr="00515B32" w:rsidRDefault="00515B32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515B32" w:rsidRPr="00515B32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08" w:rsidRDefault="00FB0308">
      <w:r>
        <w:separator/>
      </w:r>
    </w:p>
  </w:endnote>
  <w:endnote w:type="continuationSeparator" w:id="0">
    <w:p w:rsidR="00FB0308" w:rsidRDefault="00F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08" w:rsidRDefault="00FB0308">
      <w:r>
        <w:separator/>
      </w:r>
    </w:p>
  </w:footnote>
  <w:footnote w:type="continuationSeparator" w:id="0">
    <w:p w:rsidR="00FB0308" w:rsidRDefault="00FB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14" w:rsidRDefault="00DB406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DB406E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FB0308">
    <w:pPr>
      <w:pStyle w:val="a5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491114" w:rsidRDefault="00DB406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B406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FB030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F73"/>
    <w:rsid w:val="00230706"/>
    <w:rsid w:val="003602A4"/>
    <w:rsid w:val="00515B32"/>
    <w:rsid w:val="005D5307"/>
    <w:rsid w:val="005F78D0"/>
    <w:rsid w:val="00797488"/>
    <w:rsid w:val="007C3F73"/>
    <w:rsid w:val="00A57672"/>
    <w:rsid w:val="00DB406E"/>
    <w:rsid w:val="00FB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1728426-9846-4247-A0D8-AF799192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table" w:customStyle="1" w:styleId="10">
    <w:name w:val="网格型1"/>
    <w:basedOn w:val="a1"/>
    <w:next w:val="a6"/>
    <w:uiPriority w:val="59"/>
    <w:qFormat/>
    <w:rsid w:val="00515B32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48</cp:revision>
  <cp:lastPrinted>2017-03-07T01:14:00Z</cp:lastPrinted>
  <dcterms:created xsi:type="dcterms:W3CDTF">2015-10-14T00:36:00Z</dcterms:created>
  <dcterms:modified xsi:type="dcterms:W3CDTF">2020-12-19T02:13:00Z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