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汽车衡称重测量过程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化验计量中心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（400～60000</w:t>
            </w:r>
            <w:r>
              <w:rPr>
                <w:rFonts w:hint="eastAsia"/>
                <w:snapToGrid w:val="0"/>
                <w:kern w:val="0"/>
                <w:szCs w:val="21"/>
              </w:rPr>
              <w:t>）</w:t>
            </w:r>
            <w:r>
              <w:rPr>
                <w:rFonts w:hint="eastAsia" w:ascii="宋体" w:hAnsi="宋体"/>
              </w:rPr>
              <w:t>kg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>（40000±20）kg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257175" cy="209550"/>
                  <wp:effectExtent l="19050" t="0" r="9525" b="0"/>
                  <wp:docPr id="3" name="图片 2" descr="http://10.102.204.38/tjjlpt_new/images/TSZF/fama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http://10.102.204.38/tjjlpt_new/images/TSZF/fama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i/>
                <w:iCs/>
              </w:rPr>
              <w:t>m</w:t>
            </w:r>
            <w:r>
              <w:rPr>
                <w:rFonts w:hint="eastAsia" w:ascii="Times New Roman" w:hAnsi="Times New Roman" w:cs="Times New Roman"/>
              </w:rPr>
              <w:t>=40002kg ，</w:t>
            </w:r>
            <w:r>
              <w:rPr>
                <w:rFonts w:ascii="Times New Roman" w:hAnsi="Times New Roman" w:cs="Times New Roman"/>
                <w:i/>
                <w:iCs/>
              </w:rPr>
              <w:t>U</w:t>
            </w:r>
            <w:r>
              <w:rPr>
                <w:rFonts w:hint="eastAsia" w:ascii="Times New Roman" w:hAnsi="Times New Roman" w:cs="Times New Roman"/>
                <w:i/>
                <w:iCs/>
              </w:rPr>
              <w:t xml:space="preserve"> =</w:t>
            </w:r>
            <w:r>
              <w:rPr>
                <w:rFonts w:hint="eastAsia" w:ascii="Times New Roman" w:hAnsi="Times New Roman" w:cs="Times New Roman"/>
              </w:rPr>
              <w:t>25 kg，</w:t>
            </w:r>
            <w:r>
              <w:rPr>
                <w:rFonts w:hint="eastAsia" w:ascii="Times New Roman" w:hAnsi="Times New Roman" w:cs="Times New Roman"/>
                <w:i/>
                <w:iCs/>
              </w:rPr>
              <w:t xml:space="preserve">k </w:t>
            </w:r>
            <w:r>
              <w:rPr>
                <w:rFonts w:ascii="Times New Roman" w:hAnsi="Times New Roman" w:cs="Times New Roman"/>
              </w:rPr>
              <w:t>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cs="宋体"/>
                <w:color w:val="000000" w:themeColor="text1"/>
              </w:rPr>
              <w:t>电子汽车衡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color w:val="000000" w:themeColor="text1"/>
              </w:rPr>
              <w:t>（0-120000）</w:t>
            </w:r>
            <w:r>
              <w:rPr>
                <w:rFonts w:hint="eastAsia" w:ascii="宋体" w:hAnsi="宋体"/>
                <w:color w:val="000000" w:themeColor="text1"/>
              </w:rPr>
              <w:t>kg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在40000kg时，</w:t>
            </w:r>
            <w:r>
              <w:rPr>
                <w:rFonts w:hint="eastAsia" w:cs="Times New Roman" w:asciiTheme="minorEastAsia" w:hAnsiTheme="minorEastAsia"/>
                <w:i/>
                <w:iCs/>
                <w:szCs w:val="21"/>
              </w:rPr>
              <w:t>m</w:t>
            </w:r>
            <w:r>
              <w:rPr>
                <w:rFonts w:hint="eastAsia" w:cs="Times New Roman" w:asciiTheme="minorEastAsia" w:hAnsiTheme="minorEastAsia"/>
                <w:szCs w:val="21"/>
              </w:rPr>
              <w:t>=40002kg ，</w:t>
            </w:r>
            <w:r>
              <w:rPr>
                <w:rFonts w:cs="Times New Roman" w:asciiTheme="minorEastAsia" w:hAnsiTheme="minorEastAsia"/>
                <w:i/>
                <w:iCs/>
                <w:szCs w:val="21"/>
              </w:rPr>
              <w:t>U</w:t>
            </w:r>
            <w:r>
              <w:rPr>
                <w:rFonts w:hint="eastAsia" w:cs="Times New Roman" w:asciiTheme="minorEastAsia" w:hAnsiTheme="minorEastAsia"/>
                <w:i/>
                <w:iCs/>
                <w:szCs w:val="21"/>
              </w:rPr>
              <w:t xml:space="preserve"> =</w:t>
            </w:r>
            <w:r>
              <w:rPr>
                <w:rFonts w:hint="eastAsia" w:cs="Times New Roman" w:asciiTheme="minorEastAsia" w:hAnsiTheme="minorEastAsia"/>
                <w:szCs w:val="21"/>
              </w:rPr>
              <w:t>25 kg，</w:t>
            </w:r>
            <w:r>
              <w:rPr>
                <w:rFonts w:hint="eastAsia" w:cs="Times New Roman" w:asciiTheme="minorEastAsia" w:hAnsiTheme="minorEastAsia"/>
                <w:i/>
                <w:iCs/>
                <w:szCs w:val="21"/>
              </w:rPr>
              <w:t xml:space="preserve">k </w:t>
            </w:r>
            <w:r>
              <w:rPr>
                <w:rFonts w:cs="Times New Roman" w:asciiTheme="minorEastAsia" w:hAnsiTheme="minorEastAsia"/>
                <w:szCs w:val="21"/>
              </w:rPr>
              <w:t>=2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kern w:val="0"/>
                <w:szCs w:val="18"/>
              </w:rPr>
              <w:drawing>
                <wp:inline distT="0" distB="0" distL="0" distR="0">
                  <wp:extent cx="257175" cy="209550"/>
                  <wp:effectExtent l="19050" t="0" r="9525" b="0"/>
                  <wp:docPr id="2" name="图片 2" descr="http://10.102.204.38/tjjlpt_new/images/TSZF/fama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10.102.204.38/tjjlpt_new/images/TSZF/fama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/>
                <w:bCs/>
                <w:szCs w:val="21"/>
              </w:rPr>
              <w:t>GB</w:t>
            </w:r>
            <w:r>
              <w:rPr>
                <w:rFonts w:hint="eastAsia" w:ascii="宋体" w:hAnsi="宋体" w:eastAsia="宋体"/>
                <w:bCs/>
                <w:szCs w:val="21"/>
              </w:rPr>
              <w:t>/T 20901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/>
                <w:bCs/>
                <w:szCs w:val="21"/>
              </w:rPr>
              <w:t>GB</w:t>
            </w:r>
            <w:r>
              <w:rPr>
                <w:rFonts w:hint="eastAsia" w:ascii="宋体" w:hAnsi="宋体" w:eastAsia="宋体"/>
                <w:bCs/>
                <w:szCs w:val="21"/>
              </w:rPr>
              <w:t>/T 20901</w:t>
            </w:r>
            <w:r>
              <w:rPr>
                <w:rFonts w:hint="eastAsia" w:ascii="宋体" w:hAnsi="宋体"/>
                <w:color w:val="000000" w:themeColor="text1"/>
              </w:rPr>
              <w:t>《石油石化行业能源计量器具配备和管理要求》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环境温度：常温，环境湿度：≤85%RH</w:t>
            </w:r>
            <w:r>
              <w:rPr>
                <w:rFonts w:hint="eastAsia" w:ascii="宋体" w:hAnsi="宋体"/>
                <w:kern w:val="0"/>
                <w:szCs w:val="18"/>
              </w:rPr>
              <w:t>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王猛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另附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期间核查，监视记录另附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；监视记录满足要求。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 </w:t>
      </w:r>
      <w:r>
        <w:rPr>
          <w:rFonts w:hint="eastAsia" w:ascii="Times New Roman" w:hAnsi="Times New Roman" w:eastAsia="宋体" w:cs="Times New Roman"/>
          <w:szCs w:val="21"/>
        </w:rPr>
        <w:drawing>
          <wp:inline distT="0" distB="0" distL="114300" distR="114300">
            <wp:extent cx="613410" cy="436245"/>
            <wp:effectExtent l="0" t="0" r="8890" b="8255"/>
            <wp:docPr id="5" name="图片 5" descr="无标题-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无标题-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66750" cy="320675"/>
            <wp:effectExtent l="19050" t="0" r="0" b="0"/>
            <wp:docPr id="4" name="图片 11" descr="C:\Users\Administrator\Desktop\朱卓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C:\Users\Administrator\Desktop\朱卓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127" cy="32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025" o:spid="_x0000_s1026" o:spt="202" type="#_x0000_t202" style="position:absolute;left:0pt;margin-left:277.5pt;margin-top:-0.4pt;height:20.6pt;width:215.25pt;z-index:251658240;mso-width-relative:page;mso-height-relative:page;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Rnul11gAAAAgBAAAPAAAAAAAAAAEAIAAAACIAAABkcnMvZG93bnJl&#10;di54bWxQSwECFAAUAAAACACHTuJA0PcEicYBAAB6AwAADgAAAAAAAAABACAAAAAlAQAAZHJzL2Uy&#10;b0RvYy54bWxQSwUGAAAAAAYABgBZAQAAX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1026" o:spid="_x0000_s1027" o:spt="20" style="position:absolute;left:0pt;margin-left:-0.45pt;margin-top:0.75pt;height:0.05pt;width:471.75pt;z-index:251658240;mso-width-relative:page;mso-height-relative:page;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/jdXtIAAAAF&#10;AQAADwAAAAAAAAABACAAAAAiAAAAZHJzL2Rvd25yZXYueG1sUEsBAhQAFAAAAAgAh07iQCEVeJnp&#10;AQAA4AMAAA4AAAAAAAAAAQAgAAAAIQEAAGRycy9lMm9Eb2MueG1sUEsFBgAAAAAGAAYAWQEAAHwF&#10;AAAAAA==&#10;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901"/>
    <w:rsid w:val="00082798"/>
    <w:rsid w:val="001304F7"/>
    <w:rsid w:val="004549A9"/>
    <w:rsid w:val="00467AA7"/>
    <w:rsid w:val="0064473E"/>
    <w:rsid w:val="00671BAD"/>
    <w:rsid w:val="007C3AA7"/>
    <w:rsid w:val="007F2FF2"/>
    <w:rsid w:val="00A054AA"/>
    <w:rsid w:val="00AA0C3A"/>
    <w:rsid w:val="00AC7D70"/>
    <w:rsid w:val="00BA07D8"/>
    <w:rsid w:val="00CA7C02"/>
    <w:rsid w:val="00CE384A"/>
    <w:rsid w:val="00E44901"/>
    <w:rsid w:val="3E527871"/>
    <w:rsid w:val="4BF031C1"/>
    <w:rsid w:val="6AA134C5"/>
    <w:rsid w:val="72973DDC"/>
    <w:rsid w:val="7B965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115</Words>
  <Characters>661</Characters>
  <Lines>5</Lines>
  <Paragraphs>1</Paragraphs>
  <TotalTime>39</TotalTime>
  <ScaleCrop>false</ScaleCrop>
  <LinksUpToDate>false</LinksUpToDate>
  <CharactersWithSpaces>775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2020-12-22T07:17:00Z</dcterms:created>
  <dc:creator>alexander chang</dc:creator>
  <cp:lastModifiedBy>白鹭</cp:lastModifiedBy>
  <cp:lastPrinted>2017-03-07T01:14:00Z</cp:lastPrinted>
  <dcterms:modified xsi:type="dcterms:W3CDTF">2020-12-29T00:42:04Z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