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532B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密封研究所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27B82">
              <w:rPr>
                <w:rFonts w:ascii="楷体" w:eastAsia="楷体" w:hAnsi="楷体" w:hint="eastAsia"/>
                <w:sz w:val="24"/>
                <w:szCs w:val="24"/>
              </w:rPr>
              <w:t>乙大伟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37447C">
              <w:rPr>
                <w:rFonts w:ascii="楷体" w:eastAsia="楷体" w:hAnsi="楷体" w:hint="eastAsia"/>
                <w:sz w:val="24"/>
                <w:szCs w:val="24"/>
              </w:rPr>
              <w:t>祝</w:t>
            </w:r>
            <w:r w:rsidR="00532B35">
              <w:rPr>
                <w:rFonts w:ascii="楷体" w:eastAsia="楷体" w:hAnsi="楷体" w:hint="eastAsia"/>
                <w:sz w:val="24"/>
                <w:szCs w:val="24"/>
              </w:rPr>
              <w:t>达</w:t>
            </w:r>
            <w:r w:rsidR="00627B82">
              <w:rPr>
                <w:rFonts w:ascii="楷体" w:eastAsia="楷体" w:hAnsi="楷体" w:hint="eastAsia"/>
                <w:sz w:val="24"/>
                <w:szCs w:val="24"/>
              </w:rPr>
              <w:t>夫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0F45F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14635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D073AC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8700DA">
              <w:rPr>
                <w:rFonts w:ascii="宋体" w:hAnsi="宋体" w:cs="Arial" w:hint="eastAsia"/>
                <w:szCs w:val="21"/>
              </w:rPr>
              <w:t>EMS：5.3组织的岗位、职责和权限、</w:t>
            </w:r>
            <w:r w:rsidR="004772FA">
              <w:rPr>
                <w:rFonts w:ascii="宋体" w:hAnsi="宋体" w:cs="Arial" w:hint="eastAsia"/>
                <w:szCs w:val="21"/>
              </w:rPr>
              <w:t>6.2环境目标、</w:t>
            </w:r>
            <w:r w:rsidR="004772FA" w:rsidRPr="008700DA">
              <w:rPr>
                <w:rFonts w:ascii="宋体" w:hAnsi="宋体" w:cs="Arial" w:hint="eastAsia"/>
                <w:szCs w:val="21"/>
              </w:rPr>
              <w:t>6.1.2环境因素、8.1运行策划和控制，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4772FA" w:rsidRPr="007171D0" w:rsidRDefault="004772FA" w:rsidP="00D073AC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FD5C8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密封研究所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负责人能明确本人在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  <w:r w:rsidR="00FD5C89">
              <w:rPr>
                <w:rFonts w:ascii="楷体" w:eastAsia="楷体" w:hAnsi="楷体" w:hint="eastAsia"/>
                <w:sz w:val="24"/>
                <w:szCs w:val="24"/>
              </w:rPr>
              <w:t>产品研发和技术支持，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部门环境因素</w:t>
            </w:r>
            <w:r w:rsidR="008270AE">
              <w:rPr>
                <w:rFonts w:ascii="楷体" w:eastAsia="楷体" w:hAnsi="楷体" w:hint="eastAsia"/>
                <w:sz w:val="24"/>
                <w:szCs w:val="24"/>
              </w:rPr>
              <w:t>识别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评价及运行控制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45FE" w:rsidRPr="007171D0" w:rsidTr="00B03A08">
        <w:trPr>
          <w:trHeight w:val="1092"/>
        </w:trPr>
        <w:tc>
          <w:tcPr>
            <w:tcW w:w="1809" w:type="dxa"/>
            <w:vAlign w:val="center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0F45FE" w:rsidRPr="007171D0" w:rsidRDefault="000F45FE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0F45FE" w:rsidRPr="006020E9" w:rsidRDefault="000F45FE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0F45FE" w:rsidRPr="006020E9" w:rsidRDefault="000F45FE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环境因素识别控制率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100%；办公生活垃圾分类处理率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可回收废弃物100%分类收集存放、节约用水电减少能源消耗；办公用纸双面打印减少资源消耗；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火灾发生率0</w:t>
            </w:r>
          </w:p>
          <w:p w:rsidR="000F45FE" w:rsidRPr="006020E9" w:rsidRDefault="000F45FE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环境目标考核表》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0F45FE" w:rsidRPr="006020E9" w:rsidRDefault="000F45FE" w:rsidP="005031B7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336DB3">
        <w:trPr>
          <w:trHeight w:val="959"/>
        </w:trPr>
        <w:tc>
          <w:tcPr>
            <w:tcW w:w="1809" w:type="dxa"/>
            <w:vAlign w:val="center"/>
          </w:tcPr>
          <w:p w:rsidR="00D43964" w:rsidRPr="00C67A2A" w:rsidRDefault="00896C56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757490">
              <w:rPr>
                <w:rFonts w:ascii="楷体" w:eastAsia="楷体" w:hAnsi="楷体" w:cs="楷体" w:hint="eastAsia"/>
                <w:sz w:val="24"/>
                <w:szCs w:val="24"/>
              </w:rPr>
              <w:t>研发、</w:t>
            </w:r>
            <w:r w:rsidR="00D003E1">
              <w:rPr>
                <w:rFonts w:ascii="楷体" w:eastAsia="楷体" w:hAnsi="楷体" w:cs="楷体" w:hint="eastAsia"/>
                <w:sz w:val="24"/>
                <w:szCs w:val="24"/>
              </w:rPr>
              <w:t>技术支持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过程对环境因素进行了辨识，辨识时考虑了三种时态：过去、现在和将来，和三种状态：正常、异常和紧急。</w:t>
            </w:r>
          </w:p>
          <w:p w:rsidR="00D43964" w:rsidRPr="00C67A2A" w:rsidRDefault="000F45FE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密封研究所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相关的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主要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水电消耗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6167F">
              <w:rPr>
                <w:rFonts w:ascii="楷体" w:eastAsia="楷体" w:hAnsi="楷体" w:cs="楷体" w:hint="eastAsia"/>
                <w:sz w:val="24"/>
                <w:szCs w:val="24"/>
              </w:rPr>
              <w:t>实验设备耗电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6167F">
              <w:rPr>
                <w:rFonts w:ascii="楷体" w:eastAsia="楷体" w:hAnsi="楷体" w:cs="楷体" w:hint="eastAsia"/>
                <w:sz w:val="24"/>
                <w:szCs w:val="24"/>
              </w:rPr>
              <w:t>实验设备噪声排放、实验设备废气产生、</w:t>
            </w:r>
            <w:r w:rsidR="0098731F">
              <w:rPr>
                <w:rFonts w:ascii="楷体" w:eastAsia="楷体" w:hAnsi="楷体" w:cs="楷体" w:hint="eastAsia"/>
                <w:sz w:val="24"/>
                <w:szCs w:val="24"/>
              </w:rPr>
              <w:t>化学品遗撒泄漏、火灾</w:t>
            </w:r>
            <w:r w:rsidR="00E82C6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0F45FE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密封研究所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1D6F16">
              <w:rPr>
                <w:rFonts w:ascii="楷体" w:eastAsia="楷体" w:hAnsi="楷体" w:cs="楷体" w:hint="eastAsia"/>
                <w:sz w:val="24"/>
                <w:szCs w:val="24"/>
              </w:rPr>
              <w:t>管理研究所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负责按规定处置，日常培训教育，配备消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防器材、应急预案等措施。</w:t>
            </w:r>
          </w:p>
          <w:p w:rsidR="00D43964" w:rsidRPr="00C67A2A" w:rsidRDefault="00D43964" w:rsidP="00D073AC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本部门办公中产生的废弃物，由</w:t>
            </w:r>
            <w:r w:rsidR="001D6F16">
              <w:rPr>
                <w:rFonts w:ascii="楷体" w:eastAsia="楷体" w:hAnsi="楷体" w:cs="楷体" w:hint="eastAsia"/>
                <w:sz w:val="24"/>
                <w:szCs w:val="24"/>
              </w:rPr>
              <w:t>管理研究所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统一处理。对可回收的固体废弃物，一部分由厂家回收，厂家不回收的公司统一回收再利用或由物资回收公司处理，不可回收的废弃物由公司</w:t>
            </w:r>
            <w:r w:rsidR="003059C2">
              <w:rPr>
                <w:rFonts w:ascii="楷体" w:eastAsia="楷体" w:hAnsi="楷体" w:cs="楷体" w:hint="eastAsia"/>
                <w:sz w:val="24"/>
                <w:szCs w:val="24"/>
              </w:rPr>
              <w:t>管理研究所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D43964" w:rsidRDefault="000F45FE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密封研究所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在车间现场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时注意碰伤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，进入车间必须穿戴工作服，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在车间遵守环保制度，禁止吸烟</w:t>
            </w:r>
            <w:r w:rsidR="00EF5938">
              <w:rPr>
                <w:rFonts w:ascii="楷体" w:eastAsia="楷体" w:hAnsi="楷体" w:cs="楷体" w:hint="eastAsia"/>
                <w:sz w:val="24"/>
                <w:szCs w:val="24"/>
              </w:rPr>
              <w:t>，垃圾放入分类垃圾箱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59C2" w:rsidRDefault="00B36028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实验室</w:t>
            </w:r>
            <w:r w:rsidR="003059C2" w:rsidRPr="006306D6">
              <w:rPr>
                <w:rFonts w:ascii="楷体" w:eastAsia="楷体" w:hAnsi="楷体" w:hint="eastAsia"/>
                <w:sz w:val="24"/>
                <w:szCs w:val="24"/>
              </w:rPr>
              <w:t>干净整洁，仪器摆放整齐，有分类垃圾桶。</w:t>
            </w:r>
          </w:p>
          <w:p w:rsidR="00B36028" w:rsidRPr="00B36028" w:rsidRDefault="0056653F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试验用橡胶助剂单独区域存放，无使用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危化品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43964" w:rsidRDefault="0085074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2019.9.12日</w:t>
            </w:r>
            <w:r w:rsidR="000F45FE">
              <w:rPr>
                <w:rFonts w:ascii="楷体" w:eastAsia="楷体" w:hAnsi="楷体" w:cs="楷体" w:hint="eastAsia"/>
                <w:sz w:val="24"/>
                <w:szCs w:val="24"/>
              </w:rPr>
              <w:t>密封研究所</w:t>
            </w:r>
            <w:r w:rsidR="00336DB3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="005B0413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1A401EF" wp14:editId="1BEB0EB6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111125</wp:posOffset>
                  </wp:positionV>
                  <wp:extent cx="3345180" cy="1885315"/>
                  <wp:effectExtent l="0" t="0" r="0" b="0"/>
                  <wp:wrapNone/>
                  <wp:docPr id="2" name="图片 2" descr="E:\360安全云盘同步版\国标联合审核\201910\咸阳海龙密封复合材料有限公司\新建文件夹\IMG_20191010_09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咸阳海龙密封复合材料有限公司\新建文件夹\IMG_20191010_093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188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6FC" w:rsidRDefault="003426FC" w:rsidP="003426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34F03FC" wp14:editId="1958CA0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244475</wp:posOffset>
                  </wp:positionV>
                  <wp:extent cx="4568819" cy="2575560"/>
                  <wp:effectExtent l="0" t="0" r="0" b="0"/>
                  <wp:wrapNone/>
                  <wp:docPr id="3" name="图片 3" descr="E:\360安全云盘同步版\国标联合审核\201910\咸阳海龙密封复合材料有限公司\新建文件夹\IMG_20191010_094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0\咸阳海龙密封复合材料有限公司\新建文件夹\IMG_20191010_094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877" cy="257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3426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bookmarkStart w:id="0" w:name="_GoBack"/>
            <w:bookmarkEnd w:id="0"/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3426FC" w:rsidRPr="003426FC" w:rsidRDefault="003426FC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85122B">
        <w:trPr>
          <w:trHeight w:val="839"/>
        </w:trPr>
        <w:tc>
          <w:tcPr>
            <w:tcW w:w="1809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3964" w:rsidRPr="007171D0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63" w:rsidRDefault="00FE6863" w:rsidP="008973EE">
      <w:r>
        <w:separator/>
      </w:r>
    </w:p>
  </w:endnote>
  <w:endnote w:type="continuationSeparator" w:id="0">
    <w:p w:rsidR="00FE6863" w:rsidRDefault="00FE686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14A2B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14A2B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63" w:rsidRDefault="00FE6863" w:rsidP="008973EE">
      <w:r>
        <w:separator/>
      </w:r>
    </w:p>
  </w:footnote>
  <w:footnote w:type="continuationSeparator" w:id="0">
    <w:p w:rsidR="00FE6863" w:rsidRDefault="00FE686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FE686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7757F3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358F7"/>
    <w:rsid w:val="00336DB3"/>
    <w:rsid w:val="00337922"/>
    <w:rsid w:val="00340140"/>
    <w:rsid w:val="00340867"/>
    <w:rsid w:val="003426FC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A6AF7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500FC6"/>
    <w:rsid w:val="00514A2B"/>
    <w:rsid w:val="00521CF0"/>
    <w:rsid w:val="00532B35"/>
    <w:rsid w:val="00536930"/>
    <w:rsid w:val="00564E53"/>
    <w:rsid w:val="0056653F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B74BF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731F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66EA"/>
    <w:rsid w:val="00B36028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1C73"/>
    <w:rsid w:val="00C47A81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00FE6863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393</cp:revision>
  <dcterms:created xsi:type="dcterms:W3CDTF">2015-06-17T12:51:00Z</dcterms:created>
  <dcterms:modified xsi:type="dcterms:W3CDTF">2019-10-13T01:18:00Z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