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D4E94" w14:textId="77777777" w:rsidR="00AE4B04" w:rsidRDefault="0097774E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0FC6C25" w14:textId="77777777" w:rsidR="00AE4B04" w:rsidRDefault="0097774E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F57E66" w14:paraId="78805B9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ECD7BE5" w14:textId="77777777" w:rsidR="00AE4B04" w:rsidRDefault="009777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7C16B95C" w14:textId="77777777" w:rsidR="00AE4B04" w:rsidRDefault="009777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桐乡市乐顺果蔬配送有限公司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0ED1EEF8" w14:textId="77777777" w:rsidR="00AE4B04" w:rsidRDefault="009777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6C94CFA" w14:textId="77777777" w:rsidR="00AE4B04" w:rsidRDefault="009777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139AE518" w14:textId="77777777" w:rsidR="00AE4B04" w:rsidRDefault="0097774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8538E21" w14:textId="77777777" w:rsidR="00AE4B04" w:rsidRDefault="0097774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  <w:bookmarkEnd w:id="5"/>
          </w:p>
        </w:tc>
      </w:tr>
      <w:tr w:rsidR="00F57E66" w14:paraId="0E2A5D2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F473E6B" w14:textId="77777777" w:rsidR="00AE4B04" w:rsidRDefault="009777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B328B7B" w14:textId="66DA36C8" w:rsidR="00AE4B04" w:rsidRDefault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7D1DA3DA" w14:textId="77777777" w:rsidR="00AE4B04" w:rsidRDefault="009777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273F28F" w14:textId="77777777" w:rsidR="001451E7" w:rsidRPr="001451E7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E:29.07.08</w:t>
            </w:r>
          </w:p>
          <w:p w14:paraId="7523EEE8" w14:textId="552D2A5F" w:rsidR="00AE4B04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O:29.07.08</w:t>
            </w:r>
          </w:p>
        </w:tc>
        <w:tc>
          <w:tcPr>
            <w:tcW w:w="1720" w:type="dxa"/>
            <w:vAlign w:val="center"/>
          </w:tcPr>
          <w:p w14:paraId="7E913F47" w14:textId="77777777" w:rsidR="00AE4B04" w:rsidRDefault="009777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5357085" w14:textId="068DD34E" w:rsidR="00AE4B04" w:rsidRDefault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网络培训</w:t>
            </w:r>
          </w:p>
        </w:tc>
      </w:tr>
      <w:tr w:rsidR="00F57E66" w14:paraId="12D33510" w14:textId="77777777" w:rsidTr="001451E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0A4596C4" w14:textId="77777777" w:rsidR="00AE4B04" w:rsidRDefault="009777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AB583A5" w14:textId="77777777" w:rsidR="00AE4B04" w:rsidRDefault="009777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10880B64" w14:textId="09F0007A" w:rsidR="00AE4B04" w:rsidRDefault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1199" w:type="dxa"/>
            <w:vAlign w:val="center"/>
          </w:tcPr>
          <w:p w14:paraId="4E29A284" w14:textId="77777777" w:rsidR="00AE4B04" w:rsidRDefault="009777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E4C7BB8" w14:textId="77777777" w:rsidR="00AE4B04" w:rsidRDefault="009777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7330C8C" w14:textId="77777777" w:rsidR="00AE4B04" w:rsidRDefault="009777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C753460" w14:textId="77777777" w:rsidR="00AE4B04" w:rsidRDefault="009777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766EE5E" w14:textId="77777777" w:rsidR="00AE4B04" w:rsidRDefault="009777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451E7" w14:paraId="57887390" w14:textId="77777777" w:rsidTr="001451E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4BA76108" w14:textId="77777777" w:rsidR="001451E7" w:rsidRDefault="001451E7" w:rsidP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6F424EEA" w14:textId="77777777" w:rsidR="001451E7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501B5B5B" w14:textId="77777777" w:rsidR="001451E7" w:rsidRPr="001451E7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E:29.07.08</w:t>
            </w:r>
          </w:p>
          <w:p w14:paraId="5DDA4D22" w14:textId="448CA3BA" w:rsidR="001451E7" w:rsidRDefault="001451E7" w:rsidP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1451E7">
              <w:rPr>
                <w:b/>
                <w:sz w:val="20"/>
              </w:rPr>
              <w:t>O:29.07.08</w:t>
            </w:r>
          </w:p>
        </w:tc>
        <w:tc>
          <w:tcPr>
            <w:tcW w:w="1199" w:type="dxa"/>
            <w:vAlign w:val="center"/>
          </w:tcPr>
          <w:p w14:paraId="1ACE015F" w14:textId="77777777" w:rsidR="001451E7" w:rsidRDefault="001451E7" w:rsidP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6C176231" w14:textId="77777777" w:rsidR="001451E7" w:rsidRDefault="001451E7" w:rsidP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81ED2FB" w14:textId="77777777" w:rsidR="001451E7" w:rsidRDefault="001451E7" w:rsidP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190D7A7" w14:textId="77777777" w:rsidR="001451E7" w:rsidRDefault="001451E7" w:rsidP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CADEDCC" w14:textId="77777777" w:rsidR="001451E7" w:rsidRDefault="001451E7" w:rsidP="001451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451E7" w14:paraId="6263707A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C64DF4" w14:textId="77777777" w:rsidR="001451E7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AA96008" w14:textId="77777777" w:rsidR="001451E7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ED5FD4E" w14:textId="6E372199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上架</w:t>
            </w:r>
            <w:r>
              <w:rPr>
                <w:rFonts w:hint="eastAsia"/>
                <w:b/>
                <w:sz w:val="20"/>
              </w:rPr>
              <w:t>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1451E7" w14:paraId="7893D21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BDEDBAE" w14:textId="77777777" w:rsidR="001451E7" w:rsidRDefault="001451E7" w:rsidP="00145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F9E5024" w14:textId="77777777" w:rsidR="001451E7" w:rsidRDefault="001451E7" w:rsidP="00145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7755C2F" w14:textId="77777777" w:rsidR="001451E7" w:rsidRDefault="001451E7" w:rsidP="00145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3C5E2827" w14:textId="77777777" w:rsidR="001451E7" w:rsidRDefault="001451E7" w:rsidP="001451E7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5410D67A" w14:textId="77777777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2500F5BE" w14:textId="77777777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30E03152" w14:textId="77777777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03373909" w14:textId="23D0F294" w:rsidR="001451E7" w:rsidRDefault="001451E7" w:rsidP="001451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</w:t>
            </w:r>
            <w:proofErr w:type="gramStart"/>
            <w:r>
              <w:rPr>
                <w:rFonts w:hint="eastAsia"/>
                <w:b/>
                <w:sz w:val="20"/>
              </w:rPr>
              <w:t>需冷链运输</w:t>
            </w:r>
            <w:proofErr w:type="gramEnd"/>
            <w:r>
              <w:rPr>
                <w:rFonts w:hint="eastAsia"/>
                <w:b/>
                <w:sz w:val="20"/>
              </w:rPr>
              <w:t>的食品因车辆温度不符合导致的生物危害，主要通过车辆的温度、时间、路线等进行控制。</w:t>
            </w:r>
          </w:p>
        </w:tc>
      </w:tr>
      <w:tr w:rsidR="001451E7" w14:paraId="174BE0B4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EF31DE" w14:textId="77777777" w:rsidR="001451E7" w:rsidRDefault="001451E7" w:rsidP="00145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4858F215" w14:textId="21F6DECD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储存过程火灾，通过配制消防设施或器材，定期点检，人员培训等措施控制</w:t>
            </w:r>
          </w:p>
        </w:tc>
      </w:tr>
      <w:tr w:rsidR="001451E7" w14:paraId="2515E339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F82165" w14:textId="77777777" w:rsidR="001451E7" w:rsidRDefault="001451E7" w:rsidP="001451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E260EE2" w14:textId="16CE1972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火灾或交通事故造成的人员伤亡等，火灾主要通过配制消防设施或器材，定期点检，人员培训等；交通事故主要通过聘请专职司机，加强人员培训等</w:t>
            </w:r>
          </w:p>
        </w:tc>
      </w:tr>
      <w:tr w:rsidR="001451E7" w14:paraId="4ACA82E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BAC37E" w14:textId="77777777" w:rsidR="001451E7" w:rsidRDefault="001451E7" w:rsidP="001451E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3EEAA50C" w14:textId="7BB2DC03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产品质量法、食品安全法、环保法、安全生产法、交通法、</w:t>
            </w: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GB31621-2014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食品经营过程卫生规范》及各类预包装产品的国家标准、行业规范等。</w:t>
            </w:r>
          </w:p>
        </w:tc>
      </w:tr>
      <w:tr w:rsidR="001451E7" w14:paraId="178220A6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0C543F" w14:textId="77777777" w:rsidR="001451E7" w:rsidRDefault="001451E7" w:rsidP="001451E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208D28C" w14:textId="17AF68BC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1451E7" w14:paraId="7AFCD271" w14:textId="77777777" w:rsidTr="001451E7">
        <w:trPr>
          <w:cantSplit/>
          <w:trHeight w:val="4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2B4755" w14:textId="77777777" w:rsidR="001451E7" w:rsidRDefault="001451E7" w:rsidP="001451E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755C8F92" w14:textId="3F51C1B3" w:rsidR="001451E7" w:rsidRDefault="001451E7" w:rsidP="001451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50222360" w14:textId="77777777" w:rsidR="00AE4B04" w:rsidRDefault="0097774E">
      <w:pPr>
        <w:snapToGrid w:val="0"/>
        <w:rPr>
          <w:rFonts w:ascii="宋体"/>
          <w:b/>
          <w:sz w:val="22"/>
          <w:szCs w:val="22"/>
        </w:rPr>
      </w:pPr>
    </w:p>
    <w:p w14:paraId="48B3EA1F" w14:textId="017AFB99" w:rsidR="00AE4B04" w:rsidRDefault="0097774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1451E7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612CAF6" wp14:editId="513857A9">
            <wp:extent cx="563526" cy="26447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08" cy="26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451E7">
        <w:rPr>
          <w:rFonts w:hint="eastAsia"/>
          <w:b/>
          <w:sz w:val="18"/>
          <w:szCs w:val="18"/>
        </w:rPr>
        <w:t>2</w:t>
      </w:r>
      <w:r w:rsidR="001451E7">
        <w:rPr>
          <w:b/>
          <w:sz w:val="18"/>
          <w:szCs w:val="18"/>
        </w:rPr>
        <w:t>020.12.9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1451E7">
        <w:rPr>
          <w:rFonts w:hint="eastAsia"/>
          <w:noProof/>
          <w:sz w:val="22"/>
          <w:szCs w:val="22"/>
        </w:rPr>
        <w:drawing>
          <wp:inline distT="0" distB="0" distL="114300" distR="114300" wp14:anchorId="7081D9A1" wp14:editId="4932CA95">
            <wp:extent cx="606056" cy="331810"/>
            <wp:effectExtent l="0" t="0" r="0" b="0"/>
            <wp:docPr id="4" name="图片 4" descr="林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林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437" cy="33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451E7">
        <w:rPr>
          <w:rFonts w:hint="eastAsia"/>
          <w:b/>
          <w:sz w:val="18"/>
          <w:szCs w:val="18"/>
        </w:rPr>
        <w:t>2</w:t>
      </w:r>
      <w:r w:rsidR="001451E7">
        <w:rPr>
          <w:b/>
          <w:sz w:val="18"/>
          <w:szCs w:val="18"/>
        </w:rPr>
        <w:t>020.12.9</w:t>
      </w:r>
    </w:p>
    <w:p w14:paraId="392995B5" w14:textId="77777777" w:rsidR="00AE4B04" w:rsidRDefault="0097774E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B61108E" w14:textId="77777777" w:rsidR="00AE4B04" w:rsidRDefault="0097774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C08EA" w14:textId="77777777" w:rsidR="0097774E" w:rsidRDefault="0097774E">
      <w:r>
        <w:separator/>
      </w:r>
    </w:p>
  </w:endnote>
  <w:endnote w:type="continuationSeparator" w:id="0">
    <w:p w14:paraId="205BEB39" w14:textId="77777777" w:rsidR="0097774E" w:rsidRDefault="009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969B2" w14:textId="77777777" w:rsidR="0097774E" w:rsidRDefault="0097774E">
      <w:r>
        <w:separator/>
      </w:r>
    </w:p>
  </w:footnote>
  <w:footnote w:type="continuationSeparator" w:id="0">
    <w:p w14:paraId="3125299A" w14:textId="77777777" w:rsidR="0097774E" w:rsidRDefault="0097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3F314" w14:textId="77777777" w:rsidR="0092500F" w:rsidRPr="00390345" w:rsidRDefault="0097774E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1048F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6134A3" w14:textId="77777777" w:rsidR="0092500F" w:rsidRDefault="0097774E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5A0808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012BF9B6" w14:textId="77777777" w:rsidR="0092500F" w:rsidRPr="00EF6897" w:rsidRDefault="0097774E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402D1A1F" w14:textId="77777777" w:rsidR="0092500F" w:rsidRPr="0092500F" w:rsidRDefault="0097774E">
    <w:pPr>
      <w:pStyle w:val="a5"/>
    </w:pPr>
  </w:p>
  <w:p w14:paraId="1D4FE6FD" w14:textId="77777777" w:rsidR="00AE4B04" w:rsidRDefault="0097774E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E66"/>
    <w:rsid w:val="001451E7"/>
    <w:rsid w:val="0097774E"/>
    <w:rsid w:val="00F5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7BCE658"/>
  <w15:docId w15:val="{BB0043CA-A2A3-4C34-AB76-EC780A2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4BA7-2572-4570-9031-1D90FFB0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21</cp:revision>
  <dcterms:created xsi:type="dcterms:W3CDTF">2015-06-17T11:40:00Z</dcterms:created>
  <dcterms:modified xsi:type="dcterms:W3CDTF">2020-12-12T06:01:00Z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