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陕西峻茂智能科技有限公司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2026年02月12日 09:00至2026年02月13日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766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