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873"/>
        <w:gridCol w:w="635"/>
        <w:gridCol w:w="865"/>
        <w:gridCol w:w="1261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气缸体深度</w:t>
            </w:r>
            <w:r>
              <w:rPr>
                <w:rFonts w:hint="eastAsia"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</w:t>
            </w:r>
            <w:r>
              <w:rPr>
                <w:rFonts w:hint="eastAsia" w:ascii="Times New Roman" w:hAnsi="Times New Roman" w:cs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54</w:t>
            </w:r>
            <w:r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0.03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±</w:t>
            </w:r>
            <w:r>
              <w:rPr>
                <w:rFonts w:hint="eastAsia" w:ascii="Times New Roman" w:hAnsi="Times New Roman" w:cs="Times New Roman"/>
              </w:rPr>
              <w:t>0.1mm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深度</w:t>
            </w:r>
            <w:r>
              <w:rPr>
                <w:rFonts w:hint="eastAsia"/>
              </w:rPr>
              <w:t>尺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（0-200）㎜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>0.0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color w:val="000000" w:themeColor="text1"/>
                <w:szCs w:val="21"/>
              </w:rPr>
              <w:t>mm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CAJD/</w:t>
            </w:r>
            <w:r>
              <w:rPr>
                <w:rFonts w:hint="eastAsia"/>
                <w:szCs w:val="21"/>
              </w:rPr>
              <w:t>2020--GK-01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CAJD</w:t>
            </w:r>
            <w:r>
              <w:rPr>
                <w:rFonts w:hint="eastAsia"/>
                <w:szCs w:val="21"/>
              </w:rPr>
              <w:t>/2020--GK-01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吴丽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气缸体深度</w:t>
            </w:r>
            <w:r>
              <w:rPr>
                <w:rFonts w:hint="eastAsia"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 w:val="18"/>
                <w:szCs w:val="18"/>
              </w:rPr>
              <w:t>测量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过程不确定分析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气缸体深度</w:t>
            </w:r>
            <w:r>
              <w:rPr>
                <w:rFonts w:hint="eastAsia"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气缸体深度</w:t>
            </w:r>
            <w:r>
              <w:rPr>
                <w:rFonts w:hint="eastAsia"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  <w:szCs w:val="21"/>
              </w:rPr>
              <w:t>检测过程规范</w:t>
            </w:r>
            <w:r>
              <w:rPr>
                <w:rFonts w:hint="eastAsia" w:ascii="宋体" w:hAnsi="宋体"/>
                <w:szCs w:val="21"/>
              </w:rPr>
              <w:t>已受控、环境条件常温常湿满足要求、操作人员王鲜梅已进行培训合格后上岗；测量不确定度评定方法采用A、B类合成然后扩展，符合要求；测量过程监视采用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审核日期： 2020年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 xml:space="preserve"> 日 审核员：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955040" cy="347980"/>
            <wp:effectExtent l="0" t="0" r="10160" b="7620"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D7F82"/>
    <w:rsid w:val="10A74808"/>
    <w:rsid w:val="32AA19FC"/>
    <w:rsid w:val="66FA3D47"/>
    <w:rsid w:val="7E965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2020-12-08T02:12:15Z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