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CDFB9" w14:textId="77777777" w:rsidR="005B46B4" w:rsidRDefault="001F1C4C">
      <w:pPr>
        <w:snapToGrid w:val="0"/>
        <w:spacing w:line="480" w:lineRule="auto"/>
        <w:rPr>
          <w:b/>
        </w:rPr>
      </w:pPr>
    </w:p>
    <w:p w14:paraId="50DF8257" w14:textId="77777777" w:rsidR="005B46B4" w:rsidRDefault="001F1C4C">
      <w:pPr>
        <w:snapToGrid w:val="0"/>
        <w:spacing w:line="480" w:lineRule="auto"/>
        <w:jc w:val="center"/>
        <w:rPr>
          <w:rFonts w:eastAsia="隶书"/>
          <w:sz w:val="52"/>
        </w:rPr>
      </w:pPr>
    </w:p>
    <w:p w14:paraId="29981E0C" w14:textId="77777777" w:rsidR="005B46B4" w:rsidRDefault="001F1C4C">
      <w:pPr>
        <w:snapToGrid w:val="0"/>
        <w:spacing w:line="480" w:lineRule="auto"/>
        <w:jc w:val="center"/>
        <w:rPr>
          <w:rFonts w:eastAsia="隶书"/>
          <w:sz w:val="52"/>
        </w:rPr>
      </w:pPr>
    </w:p>
    <w:p w14:paraId="4BC56F0D" w14:textId="77777777" w:rsidR="005B46B4" w:rsidRDefault="001F1C4C">
      <w:pPr>
        <w:snapToGrid w:val="0"/>
        <w:spacing w:line="480" w:lineRule="auto"/>
        <w:jc w:val="center"/>
        <w:rPr>
          <w:rFonts w:eastAsia="隶书"/>
          <w:sz w:val="52"/>
        </w:rPr>
      </w:pPr>
      <w:r>
        <w:rPr>
          <w:noProof/>
        </w:rPr>
        <w:pict w14:anchorId="609A4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7" o:title=""/>
            <w10:wrap type="tight"/>
          </v:shape>
        </w:pict>
      </w:r>
    </w:p>
    <w:p w14:paraId="70422481" w14:textId="77777777" w:rsidR="005B46B4" w:rsidRDefault="001F1C4C">
      <w:pPr>
        <w:snapToGrid w:val="0"/>
        <w:spacing w:line="480" w:lineRule="auto"/>
        <w:jc w:val="center"/>
        <w:rPr>
          <w:rFonts w:eastAsia="隶书"/>
          <w:sz w:val="52"/>
        </w:rPr>
      </w:pPr>
    </w:p>
    <w:p w14:paraId="347F6073" w14:textId="77777777" w:rsidR="005B46B4" w:rsidRDefault="007E430D">
      <w:pPr>
        <w:snapToGrid w:val="0"/>
        <w:jc w:val="center"/>
        <w:rPr>
          <w:rFonts w:ascii="楷体_GB2312" w:eastAsia="楷体_GB2312"/>
          <w:b/>
          <w:sz w:val="80"/>
          <w:szCs w:val="80"/>
        </w:rPr>
      </w:pPr>
      <w:r>
        <w:rPr>
          <w:rFonts w:ascii="楷体_GB2312" w:eastAsia="楷体_GB2312" w:hint="eastAsia"/>
          <w:b/>
          <w:sz w:val="80"/>
          <w:szCs w:val="80"/>
        </w:rPr>
        <w:t>监督审核报告</w:t>
      </w:r>
    </w:p>
    <w:p w14:paraId="15A3F1B9" w14:textId="77777777" w:rsidR="005B46B4" w:rsidRDefault="001F1C4C" w:rsidP="00DF5FC4">
      <w:pPr>
        <w:snapToGrid w:val="0"/>
        <w:spacing w:line="360" w:lineRule="auto"/>
        <w:ind w:firstLineChars="150" w:firstLine="450"/>
        <w:rPr>
          <w:sz w:val="30"/>
          <w:szCs w:val="30"/>
        </w:rPr>
      </w:pPr>
    </w:p>
    <w:p w14:paraId="4D7D06CB" w14:textId="77777777" w:rsidR="005B46B4" w:rsidRDefault="001F1C4C" w:rsidP="007E5720">
      <w:pPr>
        <w:snapToGrid w:val="0"/>
        <w:spacing w:line="360" w:lineRule="auto"/>
        <w:rPr>
          <w:b/>
          <w:sz w:val="30"/>
          <w:szCs w:val="30"/>
        </w:rPr>
      </w:pPr>
    </w:p>
    <w:p w14:paraId="507A899D" w14:textId="07937A92" w:rsidR="005B46B4" w:rsidRDefault="007E430D" w:rsidP="001E028F">
      <w:pPr>
        <w:snapToGrid w:val="0"/>
        <w:spacing w:afterLines="30" w:after="97"/>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4F3355" w:rsidRPr="004F3355">
        <w:rPr>
          <w:rFonts w:ascii="宋体"/>
          <w:b/>
          <w:sz w:val="32"/>
          <w:szCs w:val="32"/>
        </w:rPr>
        <w:t>廊坊福洛斯建材有限公司大城分公司</w:t>
      </w:r>
    </w:p>
    <w:p w14:paraId="07FE2D25" w14:textId="77777777" w:rsidR="005B46B4" w:rsidRDefault="001F1C4C" w:rsidP="001E028F">
      <w:pPr>
        <w:snapToGrid w:val="0"/>
        <w:spacing w:afterLines="30" w:after="97"/>
        <w:rPr>
          <w:rFonts w:ascii="楷体" w:eastAsia="楷体" w:hAnsi="楷体"/>
          <w:b/>
          <w:color w:val="000000"/>
          <w:sz w:val="32"/>
          <w:szCs w:val="32"/>
        </w:rPr>
      </w:pPr>
    </w:p>
    <w:p w14:paraId="3D16A781" w14:textId="77777777" w:rsidR="005B46B4" w:rsidRDefault="007E430D" w:rsidP="001E028F">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14:paraId="2924C925" w14:textId="3430A468" w:rsidR="005B46B4" w:rsidRDefault="007E430D" w:rsidP="001E028F">
      <w:pPr>
        <w:snapToGrid w:val="0"/>
        <w:spacing w:afterLines="30" w:after="97"/>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4F3355">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14:paraId="03455CA6" w14:textId="77777777" w:rsidR="005B46B4" w:rsidRDefault="007E430D" w:rsidP="001E028F">
      <w:pPr>
        <w:snapToGrid w:val="0"/>
        <w:spacing w:afterLines="30" w:after="97"/>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16FFF55E" w14:textId="77777777" w:rsidR="005B46B4" w:rsidRDefault="007E430D" w:rsidP="001E028F">
      <w:pPr>
        <w:snapToGrid w:val="0"/>
        <w:spacing w:afterLines="30" w:after="97"/>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14:paraId="7474DF4E" w14:textId="77777777" w:rsidR="005B46B4" w:rsidRDefault="001F1C4C">
      <w:pPr>
        <w:snapToGrid w:val="0"/>
        <w:spacing w:line="480" w:lineRule="auto"/>
        <w:ind w:left="850"/>
        <w:rPr>
          <w:rFonts w:ascii="楷体" w:eastAsia="楷体" w:hAnsi="楷体"/>
          <w:b/>
          <w:color w:val="000000"/>
          <w:sz w:val="32"/>
          <w:szCs w:val="32"/>
        </w:rPr>
      </w:pPr>
    </w:p>
    <w:p w14:paraId="42A7A11B" w14:textId="77777777" w:rsidR="005D6D93" w:rsidRDefault="001F1C4C">
      <w:pPr>
        <w:snapToGrid w:val="0"/>
        <w:spacing w:line="480" w:lineRule="auto"/>
        <w:ind w:left="850"/>
        <w:rPr>
          <w:rFonts w:eastAsia="楷体_GB2312"/>
          <w:sz w:val="32"/>
        </w:rPr>
      </w:pPr>
    </w:p>
    <w:p w14:paraId="33DC66B2" w14:textId="77777777" w:rsidR="005B46B4" w:rsidRDefault="007E430D" w:rsidP="001E028F">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14:paraId="295C84FF" w14:textId="77777777" w:rsidR="005B46B4" w:rsidRDefault="007E430D" w:rsidP="000B1D53">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14:paraId="5D66E54E" w14:textId="77777777" w:rsidR="005B46B4" w:rsidRDefault="007E430D" w:rsidP="00DF5FC4">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B25EE0" w14:paraId="313B4DA2" w14:textId="77777777" w:rsidTr="009D6308">
        <w:trPr>
          <w:trHeight w:val="354"/>
        </w:trPr>
        <w:tc>
          <w:tcPr>
            <w:tcW w:w="1559" w:type="dxa"/>
            <w:gridSpan w:val="2"/>
            <w:vAlign w:val="center"/>
          </w:tcPr>
          <w:p w14:paraId="4F77C3CB" w14:textId="77777777" w:rsidR="005B46B4" w:rsidRPr="005D6D93" w:rsidRDefault="007E430D">
            <w:pPr>
              <w:rPr>
                <w:b/>
                <w:sz w:val="21"/>
                <w:szCs w:val="21"/>
              </w:rPr>
            </w:pPr>
            <w:r w:rsidRPr="005D6D93">
              <w:rPr>
                <w:rFonts w:hint="eastAsia"/>
                <w:b/>
                <w:sz w:val="21"/>
                <w:szCs w:val="21"/>
              </w:rPr>
              <w:lastRenderedPageBreak/>
              <w:t>审核方名称</w:t>
            </w:r>
          </w:p>
        </w:tc>
        <w:tc>
          <w:tcPr>
            <w:tcW w:w="8275" w:type="dxa"/>
            <w:gridSpan w:val="8"/>
          </w:tcPr>
          <w:p w14:paraId="409F1026" w14:textId="77777777" w:rsidR="005B46B4" w:rsidRPr="005D6D93" w:rsidRDefault="007E430D">
            <w:pPr>
              <w:rPr>
                <w:b/>
                <w:sz w:val="21"/>
                <w:szCs w:val="21"/>
              </w:rPr>
            </w:pPr>
            <w:r w:rsidRPr="005D6D93">
              <w:rPr>
                <w:rFonts w:hint="eastAsia"/>
                <w:b/>
                <w:sz w:val="21"/>
                <w:szCs w:val="21"/>
              </w:rPr>
              <w:t>北京国标联合认证有限公司</w:t>
            </w:r>
          </w:p>
        </w:tc>
      </w:tr>
      <w:tr w:rsidR="00B25EE0" w14:paraId="55101941" w14:textId="77777777" w:rsidTr="009D6308">
        <w:trPr>
          <w:trHeight w:val="377"/>
        </w:trPr>
        <w:tc>
          <w:tcPr>
            <w:tcW w:w="1559" w:type="dxa"/>
            <w:gridSpan w:val="2"/>
            <w:vAlign w:val="center"/>
          </w:tcPr>
          <w:p w14:paraId="4B1E12CC" w14:textId="77777777" w:rsidR="005B46B4" w:rsidRPr="005D6D93" w:rsidRDefault="007E430D">
            <w:pPr>
              <w:rPr>
                <w:b/>
                <w:sz w:val="21"/>
                <w:szCs w:val="21"/>
              </w:rPr>
            </w:pPr>
            <w:r w:rsidRPr="005D6D93">
              <w:rPr>
                <w:rFonts w:hint="eastAsia"/>
                <w:b/>
                <w:sz w:val="21"/>
                <w:szCs w:val="21"/>
              </w:rPr>
              <w:t>审核方地址</w:t>
            </w:r>
          </w:p>
        </w:tc>
        <w:tc>
          <w:tcPr>
            <w:tcW w:w="5811" w:type="dxa"/>
            <w:gridSpan w:val="5"/>
          </w:tcPr>
          <w:p w14:paraId="5BC3F8DF" w14:textId="77777777" w:rsidR="005B46B4" w:rsidRPr="005D6D93" w:rsidRDefault="007E430D"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14:paraId="082F57E9" w14:textId="77777777" w:rsidR="005B46B4" w:rsidRPr="005D6D93" w:rsidRDefault="007E430D">
            <w:pPr>
              <w:rPr>
                <w:b/>
                <w:sz w:val="21"/>
                <w:szCs w:val="21"/>
              </w:rPr>
            </w:pPr>
            <w:r w:rsidRPr="005D6D93">
              <w:rPr>
                <w:rFonts w:hint="eastAsia"/>
                <w:b/>
                <w:sz w:val="21"/>
                <w:szCs w:val="21"/>
              </w:rPr>
              <w:t>邮编</w:t>
            </w:r>
          </w:p>
        </w:tc>
        <w:tc>
          <w:tcPr>
            <w:tcW w:w="1614" w:type="dxa"/>
          </w:tcPr>
          <w:p w14:paraId="1B4C3168" w14:textId="77777777" w:rsidR="005B46B4" w:rsidRPr="005D6D93" w:rsidRDefault="007E430D">
            <w:pPr>
              <w:rPr>
                <w:b/>
                <w:sz w:val="21"/>
                <w:szCs w:val="21"/>
              </w:rPr>
            </w:pPr>
            <w:r>
              <w:rPr>
                <w:rFonts w:hint="eastAsia"/>
                <w:b/>
                <w:sz w:val="21"/>
                <w:szCs w:val="21"/>
              </w:rPr>
              <w:t>100101</w:t>
            </w:r>
          </w:p>
        </w:tc>
      </w:tr>
      <w:tr w:rsidR="00B25EE0" w14:paraId="0533C301" w14:textId="77777777" w:rsidTr="005A7327">
        <w:trPr>
          <w:trHeight w:val="377"/>
        </w:trPr>
        <w:tc>
          <w:tcPr>
            <w:tcW w:w="1559" w:type="dxa"/>
            <w:gridSpan w:val="2"/>
            <w:vAlign w:val="center"/>
          </w:tcPr>
          <w:p w14:paraId="65A5AE79" w14:textId="77777777" w:rsidR="000B1D53" w:rsidRPr="005D6D93" w:rsidRDefault="007E430D">
            <w:pPr>
              <w:rPr>
                <w:b/>
                <w:sz w:val="21"/>
                <w:szCs w:val="21"/>
              </w:rPr>
            </w:pPr>
            <w:r w:rsidRPr="005D6D93">
              <w:rPr>
                <w:rFonts w:hint="eastAsia"/>
                <w:b/>
                <w:sz w:val="21"/>
                <w:szCs w:val="21"/>
              </w:rPr>
              <w:t>联系电话</w:t>
            </w:r>
          </w:p>
        </w:tc>
        <w:tc>
          <w:tcPr>
            <w:tcW w:w="8275" w:type="dxa"/>
            <w:gridSpan w:val="8"/>
          </w:tcPr>
          <w:p w14:paraId="20234C53" w14:textId="77777777" w:rsidR="000B1D53" w:rsidRPr="005D6D93" w:rsidRDefault="007E430D">
            <w:pPr>
              <w:rPr>
                <w:b/>
                <w:sz w:val="21"/>
                <w:szCs w:val="21"/>
              </w:rPr>
            </w:pPr>
            <w:r>
              <w:rPr>
                <w:b/>
                <w:sz w:val="21"/>
                <w:szCs w:val="21"/>
              </w:rPr>
              <w:t>010</w:t>
            </w:r>
            <w:r>
              <w:rPr>
                <w:rFonts w:hint="eastAsia"/>
                <w:b/>
                <w:sz w:val="21"/>
                <w:szCs w:val="21"/>
              </w:rPr>
              <w:t>-5351 6278</w:t>
            </w:r>
          </w:p>
        </w:tc>
      </w:tr>
      <w:tr w:rsidR="00B25EE0" w14:paraId="206F7C5E" w14:textId="77777777">
        <w:trPr>
          <w:trHeight w:val="428"/>
        </w:trPr>
        <w:tc>
          <w:tcPr>
            <w:tcW w:w="9834" w:type="dxa"/>
            <w:gridSpan w:val="10"/>
          </w:tcPr>
          <w:p w14:paraId="2DCCAF58" w14:textId="77777777" w:rsidR="005B46B4" w:rsidRPr="005D6D93" w:rsidRDefault="007E430D">
            <w:pPr>
              <w:rPr>
                <w:b/>
                <w:sz w:val="21"/>
                <w:szCs w:val="21"/>
              </w:rPr>
            </w:pPr>
            <w:r w:rsidRPr="005D6D93">
              <w:rPr>
                <w:rFonts w:hint="eastAsia"/>
                <w:b/>
                <w:sz w:val="21"/>
                <w:szCs w:val="21"/>
              </w:rPr>
              <w:t>审核组信息</w:t>
            </w:r>
          </w:p>
        </w:tc>
      </w:tr>
      <w:tr w:rsidR="00B25EE0" w14:paraId="60615C25" w14:textId="77777777" w:rsidTr="00060881">
        <w:trPr>
          <w:trHeight w:val="645"/>
        </w:trPr>
        <w:tc>
          <w:tcPr>
            <w:tcW w:w="1018" w:type="dxa"/>
            <w:vAlign w:val="center"/>
          </w:tcPr>
          <w:p w14:paraId="7002DADE" w14:textId="77777777" w:rsidR="009D6308" w:rsidRPr="005D6D93" w:rsidRDefault="007E430D">
            <w:pPr>
              <w:jc w:val="center"/>
              <w:rPr>
                <w:b/>
                <w:sz w:val="21"/>
                <w:szCs w:val="21"/>
              </w:rPr>
            </w:pPr>
            <w:r w:rsidRPr="005D6D93">
              <w:rPr>
                <w:rFonts w:hint="eastAsia"/>
                <w:b/>
                <w:sz w:val="21"/>
                <w:szCs w:val="21"/>
              </w:rPr>
              <w:t>姓名</w:t>
            </w:r>
          </w:p>
        </w:tc>
        <w:tc>
          <w:tcPr>
            <w:tcW w:w="824" w:type="dxa"/>
            <w:gridSpan w:val="2"/>
            <w:vAlign w:val="center"/>
          </w:tcPr>
          <w:p w14:paraId="389363BF" w14:textId="77777777" w:rsidR="009D6308" w:rsidRPr="005D6D93" w:rsidRDefault="007E430D">
            <w:pPr>
              <w:jc w:val="center"/>
              <w:rPr>
                <w:b/>
                <w:sz w:val="21"/>
                <w:szCs w:val="21"/>
              </w:rPr>
            </w:pPr>
            <w:r w:rsidRPr="005D6D93">
              <w:rPr>
                <w:rFonts w:hint="eastAsia"/>
                <w:b/>
                <w:sz w:val="21"/>
                <w:szCs w:val="21"/>
              </w:rPr>
              <w:t>性别</w:t>
            </w:r>
          </w:p>
        </w:tc>
        <w:tc>
          <w:tcPr>
            <w:tcW w:w="1559" w:type="dxa"/>
            <w:vAlign w:val="center"/>
          </w:tcPr>
          <w:p w14:paraId="09665BD9" w14:textId="77777777" w:rsidR="009D6308" w:rsidRPr="005D6D93" w:rsidRDefault="007E430D">
            <w:pPr>
              <w:jc w:val="center"/>
              <w:rPr>
                <w:b/>
                <w:sz w:val="21"/>
                <w:szCs w:val="21"/>
              </w:rPr>
            </w:pPr>
            <w:r w:rsidRPr="005D6D93">
              <w:rPr>
                <w:rFonts w:hint="eastAsia"/>
                <w:b/>
                <w:sz w:val="21"/>
                <w:szCs w:val="21"/>
              </w:rPr>
              <w:t>职务</w:t>
            </w:r>
          </w:p>
        </w:tc>
        <w:tc>
          <w:tcPr>
            <w:tcW w:w="1277" w:type="dxa"/>
            <w:vAlign w:val="center"/>
          </w:tcPr>
          <w:p w14:paraId="36DE55EB" w14:textId="77777777" w:rsidR="009D6308" w:rsidRPr="005D6D93" w:rsidRDefault="007E430D">
            <w:pPr>
              <w:jc w:val="center"/>
              <w:rPr>
                <w:b/>
                <w:sz w:val="21"/>
                <w:szCs w:val="21"/>
              </w:rPr>
            </w:pPr>
            <w:r w:rsidRPr="005D6D93">
              <w:rPr>
                <w:rFonts w:hint="eastAsia"/>
                <w:b/>
                <w:sz w:val="21"/>
                <w:szCs w:val="21"/>
              </w:rPr>
              <w:t>注册级别</w:t>
            </w:r>
          </w:p>
        </w:tc>
        <w:tc>
          <w:tcPr>
            <w:tcW w:w="1699" w:type="dxa"/>
            <w:vAlign w:val="center"/>
          </w:tcPr>
          <w:p w14:paraId="0A92FA28" w14:textId="77777777" w:rsidR="009D6308" w:rsidRPr="005D6D93" w:rsidRDefault="007E430D">
            <w:pPr>
              <w:jc w:val="center"/>
              <w:rPr>
                <w:b/>
                <w:sz w:val="21"/>
                <w:szCs w:val="21"/>
              </w:rPr>
            </w:pPr>
            <w:r w:rsidRPr="005D6D93">
              <w:rPr>
                <w:rFonts w:hint="eastAsia"/>
                <w:b/>
                <w:sz w:val="21"/>
                <w:szCs w:val="21"/>
              </w:rPr>
              <w:t>审核员注册号</w:t>
            </w:r>
          </w:p>
        </w:tc>
        <w:tc>
          <w:tcPr>
            <w:tcW w:w="1728" w:type="dxa"/>
            <w:gridSpan w:val="2"/>
            <w:vAlign w:val="center"/>
          </w:tcPr>
          <w:p w14:paraId="43938595" w14:textId="77777777" w:rsidR="009D6308" w:rsidRPr="005D6D93" w:rsidRDefault="007E430D">
            <w:pPr>
              <w:jc w:val="center"/>
              <w:rPr>
                <w:b/>
                <w:sz w:val="21"/>
                <w:szCs w:val="21"/>
              </w:rPr>
            </w:pPr>
            <w:r w:rsidRPr="005D6D93">
              <w:rPr>
                <w:rFonts w:hint="eastAsia"/>
                <w:b/>
                <w:sz w:val="21"/>
                <w:szCs w:val="21"/>
              </w:rPr>
              <w:t>专业代码</w:t>
            </w:r>
          </w:p>
        </w:tc>
        <w:tc>
          <w:tcPr>
            <w:tcW w:w="1729" w:type="dxa"/>
            <w:gridSpan w:val="2"/>
            <w:vAlign w:val="center"/>
          </w:tcPr>
          <w:p w14:paraId="0D786FB0" w14:textId="77777777" w:rsidR="009D6308" w:rsidRPr="005D6D93" w:rsidRDefault="007E430D">
            <w:pPr>
              <w:jc w:val="center"/>
              <w:rPr>
                <w:b/>
                <w:sz w:val="21"/>
                <w:szCs w:val="21"/>
              </w:rPr>
            </w:pPr>
            <w:r w:rsidRPr="005D6D93">
              <w:rPr>
                <w:rFonts w:hint="eastAsia"/>
                <w:b/>
                <w:sz w:val="21"/>
                <w:szCs w:val="21"/>
              </w:rPr>
              <w:t>组内代号</w:t>
            </w:r>
          </w:p>
        </w:tc>
      </w:tr>
      <w:tr w:rsidR="00B25EE0" w14:paraId="27714331" w14:textId="77777777" w:rsidTr="00060881">
        <w:trPr>
          <w:trHeight w:val="645"/>
        </w:trPr>
        <w:tc>
          <w:tcPr>
            <w:tcW w:w="1018" w:type="dxa"/>
            <w:vAlign w:val="center"/>
          </w:tcPr>
          <w:p w14:paraId="1218F3E7" w14:textId="77777777" w:rsidR="009D6308" w:rsidRPr="005D6D93" w:rsidRDefault="007E430D">
            <w:pPr>
              <w:jc w:val="center"/>
              <w:rPr>
                <w:b/>
                <w:sz w:val="21"/>
                <w:szCs w:val="21"/>
              </w:rPr>
            </w:pPr>
            <w:r w:rsidRPr="005D6D93">
              <w:rPr>
                <w:b/>
                <w:sz w:val="21"/>
                <w:szCs w:val="21"/>
              </w:rPr>
              <w:t>周文廷</w:t>
            </w:r>
          </w:p>
        </w:tc>
        <w:tc>
          <w:tcPr>
            <w:tcW w:w="824" w:type="dxa"/>
            <w:gridSpan w:val="2"/>
            <w:vAlign w:val="center"/>
          </w:tcPr>
          <w:p w14:paraId="62518D14" w14:textId="77777777" w:rsidR="009D6308" w:rsidRPr="005D6D93" w:rsidRDefault="007E430D">
            <w:pPr>
              <w:jc w:val="center"/>
              <w:rPr>
                <w:b/>
                <w:sz w:val="21"/>
                <w:szCs w:val="21"/>
              </w:rPr>
            </w:pPr>
            <w:r w:rsidRPr="005D6D93">
              <w:rPr>
                <w:b/>
                <w:sz w:val="21"/>
                <w:szCs w:val="21"/>
              </w:rPr>
              <w:t>男</w:t>
            </w:r>
          </w:p>
        </w:tc>
        <w:tc>
          <w:tcPr>
            <w:tcW w:w="1559" w:type="dxa"/>
            <w:vAlign w:val="center"/>
          </w:tcPr>
          <w:p w14:paraId="6D9E1FE4" w14:textId="77777777" w:rsidR="009D6308" w:rsidRPr="005D6D93" w:rsidRDefault="007E430D">
            <w:pPr>
              <w:jc w:val="center"/>
              <w:rPr>
                <w:b/>
                <w:sz w:val="21"/>
                <w:szCs w:val="21"/>
              </w:rPr>
            </w:pPr>
            <w:r w:rsidRPr="005D6D93">
              <w:rPr>
                <w:b/>
                <w:sz w:val="21"/>
                <w:szCs w:val="21"/>
              </w:rPr>
              <w:t>组长</w:t>
            </w:r>
          </w:p>
        </w:tc>
        <w:tc>
          <w:tcPr>
            <w:tcW w:w="1277" w:type="dxa"/>
            <w:vAlign w:val="center"/>
          </w:tcPr>
          <w:p w14:paraId="663A4FAF" w14:textId="77777777" w:rsidR="009D6308" w:rsidRPr="005D6D93" w:rsidRDefault="007E430D">
            <w:pPr>
              <w:jc w:val="center"/>
              <w:rPr>
                <w:b/>
                <w:sz w:val="21"/>
                <w:szCs w:val="21"/>
              </w:rPr>
            </w:pPr>
            <w:r w:rsidRPr="005D6D93">
              <w:rPr>
                <w:b/>
                <w:sz w:val="21"/>
                <w:szCs w:val="21"/>
              </w:rPr>
              <w:t>审核员</w:t>
            </w:r>
          </w:p>
        </w:tc>
        <w:tc>
          <w:tcPr>
            <w:tcW w:w="1699" w:type="dxa"/>
            <w:vAlign w:val="center"/>
          </w:tcPr>
          <w:p w14:paraId="660FCF1A" w14:textId="77777777" w:rsidR="009D6308" w:rsidRPr="005D6D93" w:rsidRDefault="007E430D">
            <w:pPr>
              <w:jc w:val="center"/>
              <w:rPr>
                <w:b/>
                <w:sz w:val="21"/>
                <w:szCs w:val="21"/>
              </w:rPr>
            </w:pPr>
            <w:r w:rsidRPr="005D6D93">
              <w:rPr>
                <w:b/>
                <w:sz w:val="21"/>
                <w:szCs w:val="21"/>
              </w:rPr>
              <w:t>2019-N1QMS-1244880</w:t>
            </w:r>
          </w:p>
        </w:tc>
        <w:tc>
          <w:tcPr>
            <w:tcW w:w="1728" w:type="dxa"/>
            <w:gridSpan w:val="2"/>
            <w:vAlign w:val="center"/>
          </w:tcPr>
          <w:p w14:paraId="0789132E" w14:textId="77777777" w:rsidR="009D6308" w:rsidRPr="005D6D93" w:rsidRDefault="007E430D">
            <w:pPr>
              <w:jc w:val="center"/>
              <w:rPr>
                <w:b/>
                <w:sz w:val="21"/>
                <w:szCs w:val="21"/>
              </w:rPr>
            </w:pPr>
            <w:r w:rsidRPr="005D6D93">
              <w:rPr>
                <w:b/>
                <w:sz w:val="21"/>
                <w:szCs w:val="21"/>
              </w:rPr>
              <w:t>14.02.01,29.11.05</w:t>
            </w:r>
          </w:p>
        </w:tc>
        <w:tc>
          <w:tcPr>
            <w:tcW w:w="1729" w:type="dxa"/>
            <w:gridSpan w:val="2"/>
            <w:vAlign w:val="center"/>
          </w:tcPr>
          <w:p w14:paraId="30B1936B" w14:textId="77777777" w:rsidR="009D6308" w:rsidRPr="005D6D93" w:rsidRDefault="007E430D">
            <w:pPr>
              <w:jc w:val="center"/>
              <w:rPr>
                <w:b/>
                <w:sz w:val="21"/>
                <w:szCs w:val="21"/>
              </w:rPr>
            </w:pPr>
            <w:r w:rsidRPr="005D6D93">
              <w:rPr>
                <w:b/>
                <w:sz w:val="21"/>
                <w:szCs w:val="21"/>
              </w:rPr>
              <w:t>ISC-244880</w:t>
            </w:r>
          </w:p>
        </w:tc>
      </w:tr>
      <w:tr w:rsidR="00B25EE0" w14:paraId="352F977A" w14:textId="77777777" w:rsidTr="006C6583">
        <w:trPr>
          <w:trHeight w:val="510"/>
        </w:trPr>
        <w:tc>
          <w:tcPr>
            <w:tcW w:w="1018" w:type="dxa"/>
          </w:tcPr>
          <w:p w14:paraId="3F2B880A" w14:textId="77777777" w:rsidR="009D6308" w:rsidRPr="005D6D93" w:rsidRDefault="001F1C4C">
            <w:pPr>
              <w:rPr>
                <w:b/>
                <w:sz w:val="21"/>
                <w:szCs w:val="21"/>
              </w:rPr>
            </w:pPr>
          </w:p>
        </w:tc>
        <w:tc>
          <w:tcPr>
            <w:tcW w:w="824" w:type="dxa"/>
            <w:gridSpan w:val="2"/>
          </w:tcPr>
          <w:p w14:paraId="040ECE4A" w14:textId="77777777" w:rsidR="009D6308" w:rsidRPr="005D6D93" w:rsidRDefault="001F1C4C">
            <w:pPr>
              <w:rPr>
                <w:b/>
                <w:sz w:val="21"/>
                <w:szCs w:val="21"/>
              </w:rPr>
            </w:pPr>
          </w:p>
        </w:tc>
        <w:tc>
          <w:tcPr>
            <w:tcW w:w="1559" w:type="dxa"/>
          </w:tcPr>
          <w:p w14:paraId="470C9A84" w14:textId="77777777" w:rsidR="009D6308" w:rsidRPr="005D6D93" w:rsidRDefault="001F1C4C">
            <w:pPr>
              <w:rPr>
                <w:b/>
                <w:sz w:val="21"/>
                <w:szCs w:val="21"/>
              </w:rPr>
            </w:pPr>
          </w:p>
        </w:tc>
        <w:tc>
          <w:tcPr>
            <w:tcW w:w="1277" w:type="dxa"/>
          </w:tcPr>
          <w:p w14:paraId="4990852E" w14:textId="77777777" w:rsidR="009D6308" w:rsidRPr="005D6D93" w:rsidRDefault="001F1C4C">
            <w:pPr>
              <w:rPr>
                <w:b/>
                <w:sz w:val="21"/>
                <w:szCs w:val="21"/>
              </w:rPr>
            </w:pPr>
          </w:p>
        </w:tc>
        <w:tc>
          <w:tcPr>
            <w:tcW w:w="1699" w:type="dxa"/>
          </w:tcPr>
          <w:p w14:paraId="48521DA3" w14:textId="77777777" w:rsidR="009D6308" w:rsidRPr="005D6D93" w:rsidRDefault="001F1C4C">
            <w:pPr>
              <w:rPr>
                <w:b/>
                <w:sz w:val="21"/>
                <w:szCs w:val="21"/>
              </w:rPr>
            </w:pPr>
          </w:p>
        </w:tc>
        <w:tc>
          <w:tcPr>
            <w:tcW w:w="1728" w:type="dxa"/>
            <w:gridSpan w:val="2"/>
          </w:tcPr>
          <w:p w14:paraId="1147CD96" w14:textId="77777777" w:rsidR="009D6308" w:rsidRPr="005D6D93" w:rsidRDefault="001F1C4C">
            <w:pPr>
              <w:rPr>
                <w:b/>
                <w:sz w:val="21"/>
                <w:szCs w:val="21"/>
              </w:rPr>
            </w:pPr>
          </w:p>
        </w:tc>
        <w:tc>
          <w:tcPr>
            <w:tcW w:w="1729" w:type="dxa"/>
            <w:gridSpan w:val="2"/>
          </w:tcPr>
          <w:p w14:paraId="0AA69F07" w14:textId="77777777" w:rsidR="009D6308" w:rsidRPr="005D6D93" w:rsidRDefault="001F1C4C">
            <w:pPr>
              <w:rPr>
                <w:b/>
                <w:sz w:val="21"/>
                <w:szCs w:val="21"/>
              </w:rPr>
            </w:pPr>
          </w:p>
        </w:tc>
      </w:tr>
      <w:tr w:rsidR="00B25EE0" w14:paraId="2B12F731" w14:textId="77777777" w:rsidTr="00CF18E6">
        <w:trPr>
          <w:trHeight w:val="465"/>
        </w:trPr>
        <w:tc>
          <w:tcPr>
            <w:tcW w:w="1018" w:type="dxa"/>
          </w:tcPr>
          <w:p w14:paraId="7DD2E52E" w14:textId="77777777" w:rsidR="009D6308" w:rsidRPr="005D6D93" w:rsidRDefault="001F1C4C">
            <w:pPr>
              <w:rPr>
                <w:b/>
                <w:sz w:val="21"/>
                <w:szCs w:val="21"/>
              </w:rPr>
            </w:pPr>
          </w:p>
        </w:tc>
        <w:tc>
          <w:tcPr>
            <w:tcW w:w="824" w:type="dxa"/>
            <w:gridSpan w:val="2"/>
          </w:tcPr>
          <w:p w14:paraId="1EAF08F4" w14:textId="77777777" w:rsidR="009D6308" w:rsidRPr="005D6D93" w:rsidRDefault="001F1C4C">
            <w:pPr>
              <w:rPr>
                <w:b/>
                <w:sz w:val="21"/>
                <w:szCs w:val="21"/>
              </w:rPr>
            </w:pPr>
          </w:p>
        </w:tc>
        <w:tc>
          <w:tcPr>
            <w:tcW w:w="1559" w:type="dxa"/>
          </w:tcPr>
          <w:p w14:paraId="3BF73A34" w14:textId="77777777" w:rsidR="009D6308" w:rsidRPr="005D6D93" w:rsidRDefault="001F1C4C">
            <w:pPr>
              <w:rPr>
                <w:b/>
                <w:sz w:val="21"/>
                <w:szCs w:val="21"/>
              </w:rPr>
            </w:pPr>
          </w:p>
        </w:tc>
        <w:tc>
          <w:tcPr>
            <w:tcW w:w="1277" w:type="dxa"/>
          </w:tcPr>
          <w:p w14:paraId="1680B443" w14:textId="77777777" w:rsidR="009D6308" w:rsidRPr="005D6D93" w:rsidRDefault="001F1C4C">
            <w:pPr>
              <w:rPr>
                <w:b/>
                <w:sz w:val="21"/>
                <w:szCs w:val="21"/>
              </w:rPr>
            </w:pPr>
          </w:p>
        </w:tc>
        <w:tc>
          <w:tcPr>
            <w:tcW w:w="1699" w:type="dxa"/>
          </w:tcPr>
          <w:p w14:paraId="629019DF" w14:textId="77777777" w:rsidR="009D6308" w:rsidRPr="005D6D93" w:rsidRDefault="001F1C4C">
            <w:pPr>
              <w:rPr>
                <w:b/>
                <w:sz w:val="21"/>
                <w:szCs w:val="21"/>
              </w:rPr>
            </w:pPr>
          </w:p>
        </w:tc>
        <w:tc>
          <w:tcPr>
            <w:tcW w:w="1728" w:type="dxa"/>
            <w:gridSpan w:val="2"/>
          </w:tcPr>
          <w:p w14:paraId="4D3D6E4E" w14:textId="77777777" w:rsidR="009D6308" w:rsidRPr="005D6D93" w:rsidRDefault="001F1C4C">
            <w:pPr>
              <w:rPr>
                <w:b/>
                <w:sz w:val="21"/>
                <w:szCs w:val="21"/>
              </w:rPr>
            </w:pPr>
          </w:p>
        </w:tc>
        <w:tc>
          <w:tcPr>
            <w:tcW w:w="1729" w:type="dxa"/>
            <w:gridSpan w:val="2"/>
          </w:tcPr>
          <w:p w14:paraId="48BD8E90" w14:textId="77777777" w:rsidR="009D6308" w:rsidRPr="005D6D93" w:rsidRDefault="001F1C4C">
            <w:pPr>
              <w:rPr>
                <w:b/>
                <w:sz w:val="21"/>
                <w:szCs w:val="21"/>
              </w:rPr>
            </w:pPr>
          </w:p>
        </w:tc>
      </w:tr>
      <w:tr w:rsidR="00B25EE0" w14:paraId="44490964" w14:textId="77777777" w:rsidTr="00DA00F8">
        <w:trPr>
          <w:trHeight w:val="351"/>
        </w:trPr>
        <w:tc>
          <w:tcPr>
            <w:tcW w:w="1018" w:type="dxa"/>
          </w:tcPr>
          <w:p w14:paraId="11A1D437" w14:textId="77777777" w:rsidR="009D6308" w:rsidRPr="005D6D93" w:rsidRDefault="001F1C4C">
            <w:pPr>
              <w:rPr>
                <w:b/>
                <w:sz w:val="21"/>
                <w:szCs w:val="21"/>
              </w:rPr>
            </w:pPr>
          </w:p>
        </w:tc>
        <w:tc>
          <w:tcPr>
            <w:tcW w:w="824" w:type="dxa"/>
            <w:gridSpan w:val="2"/>
          </w:tcPr>
          <w:p w14:paraId="08570B6A" w14:textId="77777777" w:rsidR="009D6308" w:rsidRPr="005D6D93" w:rsidRDefault="001F1C4C">
            <w:pPr>
              <w:rPr>
                <w:b/>
                <w:sz w:val="21"/>
                <w:szCs w:val="21"/>
              </w:rPr>
            </w:pPr>
          </w:p>
        </w:tc>
        <w:tc>
          <w:tcPr>
            <w:tcW w:w="1559" w:type="dxa"/>
          </w:tcPr>
          <w:p w14:paraId="0E5D9549" w14:textId="77777777" w:rsidR="009D6308" w:rsidRPr="005D6D93" w:rsidRDefault="001F1C4C">
            <w:pPr>
              <w:rPr>
                <w:b/>
                <w:sz w:val="21"/>
                <w:szCs w:val="21"/>
              </w:rPr>
            </w:pPr>
          </w:p>
        </w:tc>
        <w:tc>
          <w:tcPr>
            <w:tcW w:w="1277" w:type="dxa"/>
          </w:tcPr>
          <w:p w14:paraId="3734D8B4" w14:textId="77777777" w:rsidR="009D6308" w:rsidRPr="005D6D93" w:rsidRDefault="001F1C4C">
            <w:pPr>
              <w:rPr>
                <w:b/>
                <w:sz w:val="21"/>
                <w:szCs w:val="21"/>
              </w:rPr>
            </w:pPr>
          </w:p>
        </w:tc>
        <w:tc>
          <w:tcPr>
            <w:tcW w:w="1699" w:type="dxa"/>
          </w:tcPr>
          <w:p w14:paraId="016A3A4D" w14:textId="77777777" w:rsidR="009D6308" w:rsidRPr="005D6D93" w:rsidRDefault="001F1C4C">
            <w:pPr>
              <w:rPr>
                <w:b/>
                <w:sz w:val="21"/>
                <w:szCs w:val="21"/>
              </w:rPr>
            </w:pPr>
          </w:p>
        </w:tc>
        <w:tc>
          <w:tcPr>
            <w:tcW w:w="1728" w:type="dxa"/>
            <w:gridSpan w:val="2"/>
          </w:tcPr>
          <w:p w14:paraId="634B4555" w14:textId="77777777" w:rsidR="009D6308" w:rsidRPr="005D6D93" w:rsidRDefault="001F1C4C">
            <w:pPr>
              <w:rPr>
                <w:b/>
                <w:sz w:val="21"/>
                <w:szCs w:val="21"/>
              </w:rPr>
            </w:pPr>
          </w:p>
        </w:tc>
        <w:tc>
          <w:tcPr>
            <w:tcW w:w="1729" w:type="dxa"/>
            <w:gridSpan w:val="2"/>
          </w:tcPr>
          <w:p w14:paraId="59AFB1E8" w14:textId="77777777" w:rsidR="009D6308" w:rsidRPr="005D6D93" w:rsidRDefault="001F1C4C">
            <w:pPr>
              <w:rPr>
                <w:b/>
                <w:sz w:val="21"/>
                <w:szCs w:val="21"/>
              </w:rPr>
            </w:pPr>
          </w:p>
        </w:tc>
      </w:tr>
      <w:tr w:rsidR="00B25EE0" w14:paraId="56EB270A" w14:textId="77777777">
        <w:trPr>
          <w:trHeight w:val="413"/>
        </w:trPr>
        <w:tc>
          <w:tcPr>
            <w:tcW w:w="9834" w:type="dxa"/>
            <w:gridSpan w:val="10"/>
          </w:tcPr>
          <w:p w14:paraId="40FA21B0" w14:textId="77777777" w:rsidR="005B46B4" w:rsidRPr="005D6D93" w:rsidRDefault="007E430D">
            <w:pPr>
              <w:rPr>
                <w:b/>
                <w:sz w:val="21"/>
                <w:szCs w:val="21"/>
              </w:rPr>
            </w:pPr>
            <w:r w:rsidRPr="005D6D93">
              <w:rPr>
                <w:rFonts w:hint="eastAsia"/>
                <w:b/>
                <w:sz w:val="21"/>
                <w:szCs w:val="21"/>
              </w:rPr>
              <w:t>与审核组同行人员信息</w:t>
            </w:r>
          </w:p>
        </w:tc>
      </w:tr>
      <w:tr w:rsidR="00B25EE0" w14:paraId="6FB6ECE1" w14:textId="77777777" w:rsidTr="009D6308">
        <w:trPr>
          <w:trHeight w:val="418"/>
        </w:trPr>
        <w:tc>
          <w:tcPr>
            <w:tcW w:w="1018" w:type="dxa"/>
            <w:vAlign w:val="center"/>
          </w:tcPr>
          <w:p w14:paraId="16459D20" w14:textId="77777777" w:rsidR="005B46B4" w:rsidRPr="005D6D93" w:rsidRDefault="007E430D">
            <w:pPr>
              <w:jc w:val="center"/>
              <w:rPr>
                <w:b/>
                <w:sz w:val="21"/>
                <w:szCs w:val="21"/>
              </w:rPr>
            </w:pPr>
            <w:r w:rsidRPr="005D6D93">
              <w:rPr>
                <w:rFonts w:hint="eastAsia"/>
                <w:b/>
                <w:sz w:val="21"/>
                <w:szCs w:val="21"/>
              </w:rPr>
              <w:t>姓名</w:t>
            </w:r>
          </w:p>
        </w:tc>
        <w:tc>
          <w:tcPr>
            <w:tcW w:w="824" w:type="dxa"/>
            <w:gridSpan w:val="2"/>
            <w:vAlign w:val="center"/>
          </w:tcPr>
          <w:p w14:paraId="07A99D16" w14:textId="77777777" w:rsidR="005B46B4" w:rsidRPr="005D6D93" w:rsidRDefault="007E430D">
            <w:pPr>
              <w:jc w:val="center"/>
              <w:rPr>
                <w:b/>
                <w:sz w:val="21"/>
                <w:szCs w:val="21"/>
              </w:rPr>
            </w:pPr>
            <w:r w:rsidRPr="005D6D93">
              <w:rPr>
                <w:rFonts w:hint="eastAsia"/>
                <w:b/>
                <w:sz w:val="21"/>
                <w:szCs w:val="21"/>
              </w:rPr>
              <w:t>性别</w:t>
            </w:r>
          </w:p>
        </w:tc>
        <w:tc>
          <w:tcPr>
            <w:tcW w:w="1559" w:type="dxa"/>
            <w:vAlign w:val="center"/>
          </w:tcPr>
          <w:p w14:paraId="10FBFAE9" w14:textId="77777777" w:rsidR="005B46B4" w:rsidRPr="005D6D93" w:rsidRDefault="007E430D">
            <w:pPr>
              <w:jc w:val="center"/>
              <w:rPr>
                <w:b/>
                <w:sz w:val="21"/>
                <w:szCs w:val="21"/>
              </w:rPr>
            </w:pPr>
            <w:r w:rsidRPr="005D6D93">
              <w:rPr>
                <w:rFonts w:hint="eastAsia"/>
                <w:b/>
                <w:sz w:val="21"/>
                <w:szCs w:val="21"/>
              </w:rPr>
              <w:t>角色</w:t>
            </w:r>
          </w:p>
        </w:tc>
        <w:tc>
          <w:tcPr>
            <w:tcW w:w="6433" w:type="dxa"/>
            <w:gridSpan w:val="6"/>
            <w:vAlign w:val="center"/>
          </w:tcPr>
          <w:p w14:paraId="2DD56CAD" w14:textId="77777777" w:rsidR="005B46B4" w:rsidRPr="005D6D93" w:rsidRDefault="007E430D">
            <w:pPr>
              <w:rPr>
                <w:b/>
                <w:sz w:val="21"/>
                <w:szCs w:val="21"/>
              </w:rPr>
            </w:pPr>
            <w:r w:rsidRPr="005D6D93">
              <w:rPr>
                <w:rFonts w:hint="eastAsia"/>
                <w:b/>
                <w:sz w:val="21"/>
                <w:szCs w:val="21"/>
              </w:rPr>
              <w:t>工作单位</w:t>
            </w:r>
          </w:p>
        </w:tc>
      </w:tr>
      <w:tr w:rsidR="00B25EE0" w14:paraId="6A70F45E" w14:textId="77777777" w:rsidTr="009D6308">
        <w:trPr>
          <w:trHeight w:val="418"/>
        </w:trPr>
        <w:tc>
          <w:tcPr>
            <w:tcW w:w="1018" w:type="dxa"/>
            <w:vAlign w:val="center"/>
          </w:tcPr>
          <w:p w14:paraId="57AA713E" w14:textId="4AE26F7F" w:rsidR="005B46B4" w:rsidRPr="005D6D93" w:rsidRDefault="004F3355">
            <w:pPr>
              <w:jc w:val="center"/>
              <w:rPr>
                <w:b/>
                <w:sz w:val="21"/>
                <w:szCs w:val="21"/>
              </w:rPr>
            </w:pPr>
            <w:r>
              <w:rPr>
                <w:rFonts w:hint="eastAsia"/>
                <w:b/>
                <w:sz w:val="21"/>
                <w:szCs w:val="21"/>
              </w:rPr>
              <w:t>王佳文</w:t>
            </w:r>
          </w:p>
        </w:tc>
        <w:tc>
          <w:tcPr>
            <w:tcW w:w="824" w:type="dxa"/>
            <w:gridSpan w:val="2"/>
            <w:vAlign w:val="center"/>
          </w:tcPr>
          <w:p w14:paraId="40C73AF4" w14:textId="664D9C6A" w:rsidR="005B46B4" w:rsidRPr="005D6D93" w:rsidRDefault="004F3355">
            <w:pPr>
              <w:jc w:val="center"/>
              <w:rPr>
                <w:b/>
                <w:sz w:val="21"/>
                <w:szCs w:val="21"/>
              </w:rPr>
            </w:pPr>
            <w:r>
              <w:rPr>
                <w:rFonts w:hint="eastAsia"/>
                <w:b/>
                <w:sz w:val="21"/>
                <w:szCs w:val="21"/>
              </w:rPr>
              <w:t>女</w:t>
            </w:r>
          </w:p>
        </w:tc>
        <w:tc>
          <w:tcPr>
            <w:tcW w:w="1559" w:type="dxa"/>
            <w:vAlign w:val="center"/>
          </w:tcPr>
          <w:p w14:paraId="362D7DE7" w14:textId="54F39DDD" w:rsidR="005B46B4" w:rsidRPr="005D6D93" w:rsidRDefault="004F3355">
            <w:pPr>
              <w:jc w:val="center"/>
              <w:rPr>
                <w:b/>
                <w:sz w:val="21"/>
                <w:szCs w:val="21"/>
              </w:rPr>
            </w:pPr>
            <w:r>
              <w:rPr>
                <w:rFonts w:hint="eastAsia"/>
                <w:b/>
                <w:sz w:val="21"/>
                <w:szCs w:val="21"/>
              </w:rPr>
              <w:t>向导</w:t>
            </w:r>
          </w:p>
        </w:tc>
        <w:tc>
          <w:tcPr>
            <w:tcW w:w="6433" w:type="dxa"/>
            <w:gridSpan w:val="6"/>
            <w:vAlign w:val="center"/>
          </w:tcPr>
          <w:p w14:paraId="0A43E9E7" w14:textId="20FC15BB" w:rsidR="005B46B4" w:rsidRPr="004F3355" w:rsidRDefault="004F3355">
            <w:pPr>
              <w:rPr>
                <w:b/>
                <w:sz w:val="21"/>
                <w:szCs w:val="21"/>
              </w:rPr>
            </w:pPr>
            <w:r w:rsidRPr="004F3355">
              <w:rPr>
                <w:rFonts w:ascii="宋体"/>
                <w:b/>
                <w:sz w:val="21"/>
              </w:rPr>
              <w:t>廊坊福洛斯建材有限公司大城分公司</w:t>
            </w:r>
          </w:p>
        </w:tc>
      </w:tr>
      <w:tr w:rsidR="00B25EE0" w14:paraId="57C20DE7" w14:textId="77777777" w:rsidTr="009D6308">
        <w:trPr>
          <w:trHeight w:val="418"/>
        </w:trPr>
        <w:tc>
          <w:tcPr>
            <w:tcW w:w="1018" w:type="dxa"/>
            <w:vAlign w:val="center"/>
          </w:tcPr>
          <w:p w14:paraId="0A5BB5DC" w14:textId="77777777" w:rsidR="005B46B4" w:rsidRDefault="001F1C4C">
            <w:pPr>
              <w:jc w:val="center"/>
              <w:rPr>
                <w:b/>
              </w:rPr>
            </w:pPr>
          </w:p>
        </w:tc>
        <w:tc>
          <w:tcPr>
            <w:tcW w:w="824" w:type="dxa"/>
            <w:gridSpan w:val="2"/>
            <w:vAlign w:val="center"/>
          </w:tcPr>
          <w:p w14:paraId="7B5C6820" w14:textId="77777777" w:rsidR="005B46B4" w:rsidRDefault="001F1C4C">
            <w:pPr>
              <w:jc w:val="center"/>
              <w:rPr>
                <w:b/>
              </w:rPr>
            </w:pPr>
          </w:p>
        </w:tc>
        <w:tc>
          <w:tcPr>
            <w:tcW w:w="1559" w:type="dxa"/>
            <w:vAlign w:val="center"/>
          </w:tcPr>
          <w:p w14:paraId="23137E1A" w14:textId="77777777" w:rsidR="005B46B4" w:rsidRDefault="001F1C4C">
            <w:pPr>
              <w:jc w:val="center"/>
              <w:rPr>
                <w:b/>
              </w:rPr>
            </w:pPr>
          </w:p>
        </w:tc>
        <w:tc>
          <w:tcPr>
            <w:tcW w:w="6433" w:type="dxa"/>
            <w:gridSpan w:val="6"/>
            <w:vAlign w:val="center"/>
          </w:tcPr>
          <w:p w14:paraId="3DD96344" w14:textId="77777777" w:rsidR="005B46B4" w:rsidRDefault="001F1C4C">
            <w:pPr>
              <w:rPr>
                <w:b/>
              </w:rPr>
            </w:pPr>
          </w:p>
        </w:tc>
      </w:tr>
      <w:tr w:rsidR="00B25EE0" w14:paraId="167C9641" w14:textId="77777777" w:rsidTr="009D6308">
        <w:trPr>
          <w:trHeight w:val="418"/>
        </w:trPr>
        <w:tc>
          <w:tcPr>
            <w:tcW w:w="1018" w:type="dxa"/>
            <w:vAlign w:val="center"/>
          </w:tcPr>
          <w:p w14:paraId="4A9C4DD4" w14:textId="77777777" w:rsidR="005B46B4" w:rsidRDefault="001F1C4C">
            <w:pPr>
              <w:jc w:val="center"/>
              <w:rPr>
                <w:b/>
              </w:rPr>
            </w:pPr>
          </w:p>
        </w:tc>
        <w:tc>
          <w:tcPr>
            <w:tcW w:w="824" w:type="dxa"/>
            <w:gridSpan w:val="2"/>
            <w:vAlign w:val="center"/>
          </w:tcPr>
          <w:p w14:paraId="6962A1F8" w14:textId="77777777" w:rsidR="005B46B4" w:rsidRDefault="001F1C4C">
            <w:pPr>
              <w:jc w:val="center"/>
              <w:rPr>
                <w:b/>
              </w:rPr>
            </w:pPr>
          </w:p>
        </w:tc>
        <w:tc>
          <w:tcPr>
            <w:tcW w:w="1559" w:type="dxa"/>
            <w:vAlign w:val="center"/>
          </w:tcPr>
          <w:p w14:paraId="07EC8CC6" w14:textId="77777777" w:rsidR="005B46B4" w:rsidRDefault="001F1C4C">
            <w:pPr>
              <w:jc w:val="center"/>
              <w:rPr>
                <w:b/>
              </w:rPr>
            </w:pPr>
          </w:p>
        </w:tc>
        <w:tc>
          <w:tcPr>
            <w:tcW w:w="6433" w:type="dxa"/>
            <w:gridSpan w:val="6"/>
            <w:vAlign w:val="center"/>
          </w:tcPr>
          <w:p w14:paraId="18E14E11" w14:textId="77777777" w:rsidR="005B46B4" w:rsidRDefault="001F1C4C">
            <w:pPr>
              <w:rPr>
                <w:b/>
              </w:rPr>
            </w:pPr>
          </w:p>
        </w:tc>
      </w:tr>
    </w:tbl>
    <w:p w14:paraId="449CF84E" w14:textId="77777777" w:rsidR="005B46B4" w:rsidRDefault="007E430D">
      <w:pPr>
        <w:tabs>
          <w:tab w:val="left" w:pos="645"/>
        </w:tabs>
        <w:rPr>
          <w:b/>
          <w:sz w:val="26"/>
          <w:szCs w:val="26"/>
        </w:rPr>
      </w:pPr>
      <w:r>
        <w:rPr>
          <w:rFonts w:hint="eastAsia"/>
          <w:b/>
          <w:sz w:val="26"/>
          <w:szCs w:val="26"/>
        </w:rPr>
        <w:t>二、审核目的</w:t>
      </w:r>
    </w:p>
    <w:p w14:paraId="54EEA71F" w14:textId="77777777" w:rsidR="009D6308" w:rsidRPr="005D6D93" w:rsidRDefault="007E430D" w:rsidP="009D6308">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14:paraId="628E217B" w14:textId="3509CEEF" w:rsidR="00B25EE0" w:rsidRPr="005D6D93" w:rsidRDefault="004F3355" w:rsidP="009D6308">
      <w:pPr>
        <w:tabs>
          <w:tab w:val="left" w:pos="645"/>
        </w:tabs>
        <w:rPr>
          <w:b/>
          <w:sz w:val="21"/>
          <w:szCs w:val="21"/>
        </w:rPr>
      </w:pPr>
      <w:r>
        <w:rPr>
          <w:rFonts w:ascii="宋体" w:hAnsi="宋体" w:hint="eastAsia"/>
          <w:b/>
          <w:sz w:val="21"/>
          <w:szCs w:val="21"/>
        </w:rPr>
        <w:t>■</w:t>
      </w:r>
      <w:r w:rsidR="007E430D" w:rsidRPr="005D6D93">
        <w:rPr>
          <w:rFonts w:hint="eastAsia"/>
          <w:b/>
          <w:sz w:val="21"/>
          <w:szCs w:val="21"/>
        </w:rPr>
        <w:t>保持认证注册资格：</w:t>
      </w:r>
      <w:r w:rsidR="007E430D" w:rsidRPr="005D6D93">
        <w:rPr>
          <w:rFonts w:hint="eastAsia"/>
          <w:b/>
          <w:sz w:val="21"/>
          <w:szCs w:val="21"/>
        </w:rPr>
        <w:t>__________</w:t>
      </w:r>
    </w:p>
    <w:p w14:paraId="01A767FE" w14:textId="77777777" w:rsidR="00B25EE0" w:rsidRPr="005D6D93" w:rsidRDefault="007E430D" w:rsidP="009D6308">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14:paraId="0E4D3BDD" w14:textId="77777777" w:rsidR="00B25EE0" w:rsidRPr="005D6D93" w:rsidRDefault="007E430D"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14:paraId="43FE56CB" w14:textId="77777777" w:rsidR="00B25EE0" w:rsidRPr="005D6D93" w:rsidRDefault="007E430D"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14:paraId="0F546FFF" w14:textId="77777777" w:rsidR="005B46B4" w:rsidRDefault="007E430D" w:rsidP="009D6308">
      <w:pPr>
        <w:tabs>
          <w:tab w:val="left" w:pos="645"/>
        </w:tabs>
        <w:rPr>
          <w:b/>
          <w:sz w:val="16"/>
          <w:szCs w:val="16"/>
        </w:rPr>
      </w:pPr>
      <w:r>
        <w:rPr>
          <w:rFonts w:hint="eastAsia"/>
          <w:b/>
          <w:sz w:val="26"/>
          <w:szCs w:val="26"/>
        </w:rPr>
        <w:t>三、审核准则</w:t>
      </w:r>
    </w:p>
    <w:p w14:paraId="2D6A2B28" w14:textId="30479A3C" w:rsidR="004209E6" w:rsidRPr="005D6D93" w:rsidRDefault="007E430D" w:rsidP="004F3355">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r w:rsidR="004F3355">
        <w:rPr>
          <w:b/>
          <w:sz w:val="21"/>
          <w:szCs w:val="21"/>
        </w:rPr>
        <w:t>8.3</w:t>
      </w:r>
    </w:p>
    <w:p w14:paraId="5A1C2D11" w14:textId="407BC68D" w:rsidR="004F3355" w:rsidRDefault="004F3355" w:rsidP="004209E6">
      <w:pPr>
        <w:tabs>
          <w:tab w:val="left" w:pos="645"/>
        </w:tabs>
        <w:rPr>
          <w:b/>
          <w:sz w:val="21"/>
          <w:szCs w:val="21"/>
        </w:rPr>
      </w:pPr>
      <w:r>
        <w:rPr>
          <w:rFonts w:ascii="宋体" w:hAnsi="宋体" w:hint="eastAsia"/>
          <w:b/>
          <w:sz w:val="21"/>
          <w:szCs w:val="21"/>
        </w:rPr>
        <w:t>■</w:t>
      </w:r>
      <w:r w:rsidR="007E430D" w:rsidRPr="005D6D93">
        <w:rPr>
          <w:rFonts w:hint="eastAsia"/>
          <w:b/>
          <w:sz w:val="21"/>
          <w:szCs w:val="21"/>
        </w:rPr>
        <w:t>受审核方管理体系文件</w:t>
      </w:r>
    </w:p>
    <w:p w14:paraId="5CAB4563" w14:textId="3C650F3D" w:rsidR="004F3355" w:rsidRDefault="004F3355" w:rsidP="004209E6">
      <w:pPr>
        <w:tabs>
          <w:tab w:val="left" w:pos="645"/>
        </w:tabs>
        <w:rPr>
          <w:b/>
          <w:sz w:val="21"/>
          <w:szCs w:val="21"/>
        </w:rPr>
      </w:pPr>
      <w:r>
        <w:rPr>
          <w:rFonts w:ascii="宋体" w:hAnsi="宋体" w:hint="eastAsia"/>
          <w:b/>
          <w:sz w:val="21"/>
          <w:szCs w:val="21"/>
        </w:rPr>
        <w:t>■</w:t>
      </w:r>
      <w:r w:rsidR="007E430D" w:rsidRPr="005D6D93">
        <w:rPr>
          <w:rFonts w:hint="eastAsia"/>
          <w:b/>
          <w:sz w:val="21"/>
          <w:szCs w:val="21"/>
        </w:rPr>
        <w:t>适用的法律法规</w:t>
      </w:r>
    </w:p>
    <w:p w14:paraId="5D065833" w14:textId="6BA8DB82" w:rsidR="004209E6" w:rsidRPr="005D6D93" w:rsidRDefault="004F3355" w:rsidP="004209E6">
      <w:pPr>
        <w:tabs>
          <w:tab w:val="left" w:pos="645"/>
        </w:tabs>
        <w:rPr>
          <w:b/>
          <w:sz w:val="21"/>
          <w:szCs w:val="21"/>
        </w:rPr>
      </w:pPr>
      <w:r>
        <w:rPr>
          <w:rFonts w:ascii="宋体" w:hAnsi="宋体" w:hint="eastAsia"/>
          <w:b/>
          <w:sz w:val="21"/>
          <w:szCs w:val="21"/>
        </w:rPr>
        <w:t>■</w:t>
      </w:r>
      <w:r w:rsidR="007E430D" w:rsidRPr="005D6D93">
        <w:rPr>
          <w:rFonts w:hint="eastAsia"/>
          <w:b/>
          <w:sz w:val="21"/>
          <w:szCs w:val="21"/>
        </w:rPr>
        <w:t>认证合同</w:t>
      </w:r>
    </w:p>
    <w:p w14:paraId="57727EFB" w14:textId="77777777" w:rsidR="005B46B4" w:rsidRDefault="007E430D" w:rsidP="004209E6">
      <w:pPr>
        <w:tabs>
          <w:tab w:val="left" w:pos="645"/>
        </w:tabs>
        <w:rPr>
          <w:b/>
          <w:sz w:val="16"/>
          <w:szCs w:val="16"/>
        </w:rPr>
      </w:pPr>
      <w:r>
        <w:rPr>
          <w:rFonts w:hint="eastAsia"/>
          <w:b/>
          <w:sz w:val="26"/>
          <w:szCs w:val="26"/>
        </w:rPr>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B25EE0" w14:paraId="67554930" w14:textId="77777777">
        <w:trPr>
          <w:trHeight w:val="135"/>
          <w:jc w:val="center"/>
        </w:trPr>
        <w:tc>
          <w:tcPr>
            <w:tcW w:w="2218" w:type="dxa"/>
            <w:gridSpan w:val="2"/>
            <w:vAlign w:val="center"/>
          </w:tcPr>
          <w:p w14:paraId="5E7E56F2" w14:textId="77777777" w:rsidR="005B46B4" w:rsidRDefault="007E430D">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14:paraId="2FDA741B" w14:textId="77777777" w:rsidR="005B46B4" w:rsidRPr="004F3355" w:rsidRDefault="007E430D">
            <w:pPr>
              <w:spacing w:line="260" w:lineRule="exact"/>
              <w:rPr>
                <w:rFonts w:ascii="宋体"/>
                <w:b/>
                <w:sz w:val="21"/>
              </w:rPr>
            </w:pPr>
            <w:bookmarkStart w:id="6" w:name="组织名称Add"/>
            <w:r w:rsidRPr="004F3355">
              <w:rPr>
                <w:rFonts w:ascii="宋体"/>
                <w:b/>
                <w:sz w:val="21"/>
              </w:rPr>
              <w:t>廊坊福洛斯建材有限公司大城分公司</w:t>
            </w:r>
            <w:bookmarkEnd w:id="6"/>
          </w:p>
        </w:tc>
        <w:tc>
          <w:tcPr>
            <w:tcW w:w="1672" w:type="dxa"/>
            <w:vAlign w:val="center"/>
          </w:tcPr>
          <w:p w14:paraId="6AA502C0" w14:textId="77777777" w:rsidR="005B46B4" w:rsidRDefault="007E430D">
            <w:pPr>
              <w:spacing w:line="260" w:lineRule="exact"/>
              <w:jc w:val="center"/>
              <w:rPr>
                <w:rFonts w:ascii="宋体"/>
                <w:b/>
                <w:sz w:val="21"/>
              </w:rPr>
            </w:pPr>
            <w:r>
              <w:rPr>
                <w:rFonts w:ascii="宋体" w:hAnsi="宋体" w:hint="eastAsia"/>
                <w:b/>
                <w:sz w:val="21"/>
              </w:rPr>
              <w:t>组织人数及</w:t>
            </w:r>
          </w:p>
          <w:p w14:paraId="576782E0" w14:textId="77777777" w:rsidR="005B46B4" w:rsidRDefault="007E430D">
            <w:pPr>
              <w:spacing w:line="200" w:lineRule="exact"/>
              <w:rPr>
                <w:b/>
                <w:spacing w:val="-20"/>
              </w:rPr>
            </w:pPr>
            <w:r>
              <w:rPr>
                <w:rFonts w:ascii="宋体" w:hAnsi="宋体" w:hint="eastAsia"/>
                <w:b/>
                <w:sz w:val="21"/>
              </w:rPr>
              <w:t>变动情况核实</w:t>
            </w:r>
          </w:p>
        </w:tc>
        <w:tc>
          <w:tcPr>
            <w:tcW w:w="1500" w:type="dxa"/>
          </w:tcPr>
          <w:p w14:paraId="3914A045" w14:textId="77777777" w:rsidR="005B46B4" w:rsidRDefault="001F1C4C">
            <w:pPr>
              <w:spacing w:line="260" w:lineRule="exact"/>
              <w:rPr>
                <w:rFonts w:ascii="宋体"/>
                <w:b/>
                <w:sz w:val="21"/>
              </w:rPr>
            </w:pPr>
          </w:p>
        </w:tc>
      </w:tr>
      <w:tr w:rsidR="00B25EE0" w14:paraId="7350304A" w14:textId="77777777">
        <w:trPr>
          <w:trHeight w:val="546"/>
          <w:jc w:val="center"/>
        </w:trPr>
        <w:tc>
          <w:tcPr>
            <w:tcW w:w="2218" w:type="dxa"/>
            <w:gridSpan w:val="2"/>
            <w:vAlign w:val="center"/>
          </w:tcPr>
          <w:p w14:paraId="4DE59346" w14:textId="77777777" w:rsidR="005B46B4" w:rsidRDefault="007E430D">
            <w:pPr>
              <w:jc w:val="center"/>
              <w:rPr>
                <w:b/>
                <w:sz w:val="16"/>
                <w:szCs w:val="16"/>
              </w:rPr>
            </w:pPr>
            <w:r>
              <w:rPr>
                <w:rFonts w:ascii="宋体" w:hAnsi="宋体" w:hint="eastAsia"/>
                <w:b/>
                <w:sz w:val="21"/>
                <w:szCs w:val="21"/>
              </w:rPr>
              <w:t>注册地址</w:t>
            </w:r>
          </w:p>
        </w:tc>
        <w:tc>
          <w:tcPr>
            <w:tcW w:w="4416" w:type="dxa"/>
            <w:gridSpan w:val="4"/>
          </w:tcPr>
          <w:p w14:paraId="7B4FC04A" w14:textId="77777777" w:rsidR="005B46B4" w:rsidRDefault="007E430D">
            <w:pPr>
              <w:rPr>
                <w:rFonts w:ascii="宋体"/>
                <w:b/>
                <w:sz w:val="21"/>
              </w:rPr>
            </w:pPr>
            <w:bookmarkStart w:id="7" w:name="注册地址"/>
            <w:r>
              <w:rPr>
                <w:rFonts w:ascii="宋体"/>
                <w:b/>
                <w:sz w:val="21"/>
              </w:rPr>
              <w:t>河北省廊坊市大城县权村镇杜权村</w:t>
            </w:r>
            <w:bookmarkEnd w:id="7"/>
          </w:p>
        </w:tc>
        <w:tc>
          <w:tcPr>
            <w:tcW w:w="1672" w:type="dxa"/>
            <w:vMerge w:val="restart"/>
            <w:vAlign w:val="center"/>
          </w:tcPr>
          <w:p w14:paraId="3D90CB3F" w14:textId="77777777" w:rsidR="005B46B4" w:rsidRDefault="007E430D">
            <w:pPr>
              <w:jc w:val="center"/>
              <w:rPr>
                <w:rFonts w:ascii="宋体"/>
                <w:b/>
                <w:sz w:val="21"/>
              </w:rPr>
            </w:pPr>
            <w:r>
              <w:rPr>
                <w:rFonts w:ascii="宋体" w:hAnsi="宋体" w:hint="eastAsia"/>
                <w:b/>
                <w:sz w:val="21"/>
              </w:rPr>
              <w:t>邮编</w:t>
            </w:r>
          </w:p>
        </w:tc>
        <w:tc>
          <w:tcPr>
            <w:tcW w:w="1500" w:type="dxa"/>
          </w:tcPr>
          <w:p w14:paraId="76D20D2B" w14:textId="77777777" w:rsidR="005B46B4" w:rsidRDefault="007E430D">
            <w:pPr>
              <w:rPr>
                <w:rFonts w:ascii="宋体"/>
                <w:b/>
                <w:sz w:val="21"/>
              </w:rPr>
            </w:pPr>
            <w:bookmarkStart w:id="8" w:name="注册邮编"/>
            <w:r>
              <w:rPr>
                <w:rFonts w:ascii="宋体"/>
                <w:b/>
                <w:sz w:val="21"/>
              </w:rPr>
              <w:t>065903</w:t>
            </w:r>
            <w:bookmarkEnd w:id="8"/>
          </w:p>
        </w:tc>
      </w:tr>
      <w:tr w:rsidR="00B25EE0" w14:paraId="54E5F2B7" w14:textId="77777777">
        <w:trPr>
          <w:trHeight w:val="434"/>
          <w:jc w:val="center"/>
        </w:trPr>
        <w:tc>
          <w:tcPr>
            <w:tcW w:w="2218" w:type="dxa"/>
            <w:gridSpan w:val="2"/>
            <w:vAlign w:val="center"/>
          </w:tcPr>
          <w:p w14:paraId="665988E2" w14:textId="77777777" w:rsidR="005B46B4" w:rsidRDefault="007E430D">
            <w:pPr>
              <w:jc w:val="center"/>
              <w:rPr>
                <w:rFonts w:ascii="宋体"/>
                <w:b/>
                <w:sz w:val="21"/>
                <w:szCs w:val="21"/>
              </w:rPr>
            </w:pPr>
            <w:r>
              <w:rPr>
                <w:rFonts w:ascii="宋体" w:hAnsi="宋体" w:hint="eastAsia"/>
                <w:b/>
                <w:sz w:val="21"/>
                <w:szCs w:val="21"/>
              </w:rPr>
              <w:t>经营地址</w:t>
            </w:r>
          </w:p>
        </w:tc>
        <w:tc>
          <w:tcPr>
            <w:tcW w:w="4416" w:type="dxa"/>
            <w:gridSpan w:val="4"/>
          </w:tcPr>
          <w:p w14:paraId="13E525A3" w14:textId="77777777" w:rsidR="005B46B4" w:rsidRDefault="007E430D">
            <w:pPr>
              <w:rPr>
                <w:rFonts w:ascii="宋体"/>
                <w:b/>
                <w:sz w:val="21"/>
              </w:rPr>
            </w:pPr>
            <w:bookmarkStart w:id="9" w:name="办公地址"/>
            <w:r>
              <w:rPr>
                <w:rFonts w:ascii="宋体"/>
                <w:b/>
                <w:sz w:val="21"/>
              </w:rPr>
              <w:t>河北省廊坊市大城县权村镇杜权村</w:t>
            </w:r>
            <w:bookmarkEnd w:id="9"/>
          </w:p>
        </w:tc>
        <w:tc>
          <w:tcPr>
            <w:tcW w:w="1672" w:type="dxa"/>
            <w:vMerge/>
            <w:vAlign w:val="center"/>
          </w:tcPr>
          <w:p w14:paraId="58E1A865" w14:textId="77777777" w:rsidR="005B46B4" w:rsidRDefault="001F1C4C">
            <w:pPr>
              <w:jc w:val="center"/>
              <w:rPr>
                <w:rFonts w:ascii="宋体"/>
                <w:b/>
                <w:sz w:val="21"/>
              </w:rPr>
            </w:pPr>
          </w:p>
        </w:tc>
        <w:tc>
          <w:tcPr>
            <w:tcW w:w="1500" w:type="dxa"/>
          </w:tcPr>
          <w:p w14:paraId="6405FDC9" w14:textId="77777777" w:rsidR="005B46B4" w:rsidRDefault="007E430D">
            <w:pPr>
              <w:rPr>
                <w:rFonts w:ascii="宋体"/>
                <w:b/>
                <w:sz w:val="21"/>
              </w:rPr>
            </w:pPr>
            <w:bookmarkStart w:id="10" w:name="办公邮编"/>
            <w:r>
              <w:rPr>
                <w:rFonts w:ascii="宋体"/>
                <w:b/>
                <w:sz w:val="21"/>
              </w:rPr>
              <w:t>065903</w:t>
            </w:r>
            <w:bookmarkEnd w:id="10"/>
          </w:p>
        </w:tc>
      </w:tr>
      <w:tr w:rsidR="00B25EE0" w14:paraId="49774B92" w14:textId="77777777">
        <w:trPr>
          <w:trHeight w:val="374"/>
          <w:jc w:val="center"/>
        </w:trPr>
        <w:tc>
          <w:tcPr>
            <w:tcW w:w="2218" w:type="dxa"/>
            <w:gridSpan w:val="2"/>
            <w:vAlign w:val="center"/>
          </w:tcPr>
          <w:p w14:paraId="149D4980" w14:textId="77777777" w:rsidR="005B46B4" w:rsidRDefault="007E430D">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14:paraId="71196001" w14:textId="77777777" w:rsidR="005B46B4" w:rsidRDefault="007E430D">
            <w:pPr>
              <w:rPr>
                <w:rFonts w:ascii="宋体"/>
                <w:b/>
                <w:sz w:val="21"/>
              </w:rPr>
            </w:pPr>
            <w:bookmarkStart w:id="11" w:name="生产地址Add"/>
            <w:r>
              <w:rPr>
                <w:rFonts w:ascii="宋体"/>
                <w:b/>
                <w:sz w:val="21"/>
              </w:rPr>
              <w:t>河北省廊坊市大城县权村镇杜权村</w:t>
            </w:r>
            <w:bookmarkEnd w:id="11"/>
          </w:p>
        </w:tc>
        <w:tc>
          <w:tcPr>
            <w:tcW w:w="1672" w:type="dxa"/>
            <w:vMerge/>
            <w:vAlign w:val="center"/>
          </w:tcPr>
          <w:p w14:paraId="75850284" w14:textId="77777777" w:rsidR="005B46B4" w:rsidRDefault="001F1C4C">
            <w:pPr>
              <w:jc w:val="center"/>
              <w:rPr>
                <w:rFonts w:ascii="宋体"/>
                <w:b/>
                <w:sz w:val="21"/>
              </w:rPr>
            </w:pPr>
          </w:p>
        </w:tc>
        <w:tc>
          <w:tcPr>
            <w:tcW w:w="1500" w:type="dxa"/>
          </w:tcPr>
          <w:p w14:paraId="0ABE8169" w14:textId="77777777" w:rsidR="005B46B4" w:rsidRDefault="007E430D">
            <w:pPr>
              <w:rPr>
                <w:rFonts w:ascii="宋体"/>
                <w:b/>
                <w:sz w:val="21"/>
              </w:rPr>
            </w:pPr>
            <w:bookmarkStart w:id="12" w:name="生产邮编"/>
            <w:r>
              <w:rPr>
                <w:rFonts w:ascii="宋体"/>
                <w:b/>
                <w:sz w:val="21"/>
              </w:rPr>
              <w:t>065903</w:t>
            </w:r>
            <w:bookmarkEnd w:id="12"/>
          </w:p>
        </w:tc>
      </w:tr>
      <w:tr w:rsidR="00B25EE0" w14:paraId="559F018C" w14:textId="77777777">
        <w:trPr>
          <w:trHeight w:val="256"/>
          <w:jc w:val="center"/>
        </w:trPr>
        <w:tc>
          <w:tcPr>
            <w:tcW w:w="2218" w:type="dxa"/>
            <w:gridSpan w:val="2"/>
            <w:vAlign w:val="center"/>
          </w:tcPr>
          <w:p w14:paraId="009B0340" w14:textId="77777777" w:rsidR="005B46B4" w:rsidRDefault="007E430D">
            <w:pPr>
              <w:jc w:val="center"/>
              <w:rPr>
                <w:rFonts w:ascii="宋体"/>
                <w:b/>
                <w:sz w:val="21"/>
              </w:rPr>
            </w:pPr>
            <w:r>
              <w:rPr>
                <w:rFonts w:ascii="宋体" w:hAnsi="宋体" w:hint="eastAsia"/>
                <w:b/>
                <w:sz w:val="21"/>
              </w:rPr>
              <w:t>联系人</w:t>
            </w:r>
          </w:p>
        </w:tc>
        <w:tc>
          <w:tcPr>
            <w:tcW w:w="1689" w:type="dxa"/>
          </w:tcPr>
          <w:p w14:paraId="55D84E3E" w14:textId="77777777" w:rsidR="005B46B4" w:rsidRDefault="007E430D">
            <w:pPr>
              <w:rPr>
                <w:rFonts w:ascii="宋体"/>
                <w:b/>
                <w:sz w:val="21"/>
              </w:rPr>
            </w:pPr>
            <w:bookmarkStart w:id="13" w:name="联系人"/>
            <w:r>
              <w:rPr>
                <w:rFonts w:ascii="宋体"/>
                <w:b/>
                <w:sz w:val="21"/>
              </w:rPr>
              <w:t>成志水</w:t>
            </w:r>
            <w:bookmarkEnd w:id="13"/>
          </w:p>
        </w:tc>
        <w:tc>
          <w:tcPr>
            <w:tcW w:w="1109" w:type="dxa"/>
            <w:vAlign w:val="center"/>
          </w:tcPr>
          <w:p w14:paraId="663E8FDE" w14:textId="77777777" w:rsidR="005B46B4" w:rsidRDefault="007E430D">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14:paraId="092219CF" w14:textId="77777777" w:rsidR="005B46B4" w:rsidRDefault="007E430D">
            <w:pPr>
              <w:jc w:val="center"/>
              <w:rPr>
                <w:rFonts w:ascii="宋体"/>
                <w:b/>
                <w:sz w:val="21"/>
              </w:rPr>
            </w:pPr>
            <w:bookmarkStart w:id="14" w:name="联系人电话Add"/>
            <w:r>
              <w:rPr>
                <w:rFonts w:ascii="宋体"/>
                <w:b/>
                <w:sz w:val="21"/>
              </w:rPr>
              <w:t>13668631718</w:t>
            </w:r>
            <w:bookmarkEnd w:id="14"/>
          </w:p>
        </w:tc>
        <w:tc>
          <w:tcPr>
            <w:tcW w:w="1672" w:type="dxa"/>
            <w:vAlign w:val="center"/>
          </w:tcPr>
          <w:p w14:paraId="7C44CBB9" w14:textId="77777777" w:rsidR="005B46B4" w:rsidRDefault="007E430D">
            <w:pPr>
              <w:jc w:val="center"/>
              <w:rPr>
                <w:rFonts w:ascii="宋体"/>
                <w:b/>
                <w:sz w:val="21"/>
              </w:rPr>
            </w:pPr>
            <w:r>
              <w:rPr>
                <w:rFonts w:ascii="宋体" w:hAnsi="宋体" w:hint="eastAsia"/>
                <w:b/>
                <w:sz w:val="21"/>
              </w:rPr>
              <w:t>传真</w:t>
            </w:r>
          </w:p>
        </w:tc>
        <w:tc>
          <w:tcPr>
            <w:tcW w:w="1500" w:type="dxa"/>
          </w:tcPr>
          <w:p w14:paraId="76487AE1" w14:textId="77777777" w:rsidR="005B46B4" w:rsidRDefault="001F1C4C">
            <w:pPr>
              <w:rPr>
                <w:rFonts w:ascii="宋体"/>
                <w:b/>
                <w:sz w:val="21"/>
              </w:rPr>
            </w:pPr>
            <w:bookmarkStart w:id="15" w:name="联系人传真"/>
            <w:bookmarkEnd w:id="15"/>
          </w:p>
        </w:tc>
      </w:tr>
      <w:tr w:rsidR="00B25EE0" w14:paraId="29C955D1" w14:textId="77777777">
        <w:trPr>
          <w:trHeight w:val="510"/>
          <w:jc w:val="center"/>
        </w:trPr>
        <w:tc>
          <w:tcPr>
            <w:tcW w:w="2218" w:type="dxa"/>
            <w:gridSpan w:val="2"/>
            <w:vAlign w:val="center"/>
          </w:tcPr>
          <w:p w14:paraId="500B42C8" w14:textId="77777777" w:rsidR="005B46B4" w:rsidRPr="005D6D93" w:rsidRDefault="007E430D">
            <w:pPr>
              <w:jc w:val="center"/>
              <w:rPr>
                <w:rFonts w:ascii="宋体" w:hAnsi="宋体"/>
                <w:b/>
                <w:sz w:val="21"/>
                <w:szCs w:val="21"/>
              </w:rPr>
            </w:pPr>
            <w:r w:rsidRPr="005D6D93">
              <w:rPr>
                <w:rFonts w:ascii="宋体" w:hAnsi="宋体" w:hint="eastAsia"/>
                <w:b/>
                <w:sz w:val="21"/>
                <w:szCs w:val="21"/>
              </w:rPr>
              <w:t>法人代表</w:t>
            </w:r>
          </w:p>
        </w:tc>
        <w:tc>
          <w:tcPr>
            <w:tcW w:w="1689" w:type="dxa"/>
          </w:tcPr>
          <w:p w14:paraId="5B0DD436" w14:textId="77777777" w:rsidR="005B46B4" w:rsidRPr="005D6D93" w:rsidRDefault="007E430D">
            <w:pPr>
              <w:rPr>
                <w:rFonts w:ascii="宋体" w:hAnsi="宋体"/>
                <w:b/>
                <w:sz w:val="21"/>
                <w:szCs w:val="21"/>
              </w:rPr>
            </w:pPr>
            <w:bookmarkStart w:id="16" w:name="法人"/>
            <w:r w:rsidRPr="005D6D93">
              <w:rPr>
                <w:rFonts w:ascii="宋体" w:hAnsi="宋体"/>
                <w:b/>
                <w:sz w:val="21"/>
                <w:szCs w:val="21"/>
              </w:rPr>
              <w:t>王国才</w:t>
            </w:r>
            <w:bookmarkEnd w:id="16"/>
          </w:p>
        </w:tc>
        <w:tc>
          <w:tcPr>
            <w:tcW w:w="1109" w:type="dxa"/>
            <w:vAlign w:val="center"/>
          </w:tcPr>
          <w:p w14:paraId="3C93087D" w14:textId="77777777" w:rsidR="005B46B4" w:rsidRPr="005D6D93" w:rsidRDefault="007E430D">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14:paraId="6FB97A53" w14:textId="77777777" w:rsidR="005B46B4" w:rsidRPr="005D6D93" w:rsidRDefault="001F1C4C">
            <w:pPr>
              <w:rPr>
                <w:rFonts w:ascii="宋体" w:hAnsi="宋体"/>
                <w:b/>
                <w:sz w:val="21"/>
                <w:szCs w:val="21"/>
              </w:rPr>
            </w:pPr>
          </w:p>
        </w:tc>
        <w:tc>
          <w:tcPr>
            <w:tcW w:w="1672" w:type="dxa"/>
            <w:vAlign w:val="center"/>
          </w:tcPr>
          <w:p w14:paraId="3996B6F7" w14:textId="77777777" w:rsidR="005B46B4" w:rsidRPr="005D6D93" w:rsidRDefault="007E430D">
            <w:pPr>
              <w:jc w:val="center"/>
              <w:rPr>
                <w:rFonts w:ascii="宋体" w:hAnsi="宋体"/>
                <w:b/>
                <w:sz w:val="21"/>
                <w:szCs w:val="21"/>
              </w:rPr>
            </w:pPr>
            <w:r w:rsidRPr="005D6D93">
              <w:rPr>
                <w:rFonts w:ascii="宋体" w:hAnsi="宋体" w:hint="eastAsia"/>
                <w:b/>
                <w:sz w:val="21"/>
                <w:szCs w:val="21"/>
              </w:rPr>
              <w:t>管理者代表</w:t>
            </w:r>
          </w:p>
        </w:tc>
        <w:tc>
          <w:tcPr>
            <w:tcW w:w="1500" w:type="dxa"/>
          </w:tcPr>
          <w:p w14:paraId="65F60276" w14:textId="77777777" w:rsidR="005B46B4" w:rsidRDefault="007E430D">
            <w:pPr>
              <w:rPr>
                <w:rFonts w:ascii="宋体"/>
                <w:b/>
                <w:sz w:val="21"/>
              </w:rPr>
            </w:pPr>
            <w:bookmarkStart w:id="17" w:name="管理者代表"/>
            <w:r>
              <w:rPr>
                <w:rFonts w:ascii="宋体"/>
                <w:b/>
                <w:sz w:val="21"/>
              </w:rPr>
              <w:t>成志水</w:t>
            </w:r>
            <w:bookmarkEnd w:id="17"/>
          </w:p>
        </w:tc>
      </w:tr>
      <w:tr w:rsidR="00B25EE0" w14:paraId="438E47B7" w14:textId="77777777">
        <w:trPr>
          <w:trHeight w:val="357"/>
          <w:jc w:val="center"/>
        </w:trPr>
        <w:tc>
          <w:tcPr>
            <w:tcW w:w="2218" w:type="dxa"/>
            <w:gridSpan w:val="2"/>
            <w:vAlign w:val="center"/>
          </w:tcPr>
          <w:p w14:paraId="2BEDEA73" w14:textId="77777777" w:rsidR="005B46B4" w:rsidRPr="005D6D93" w:rsidRDefault="007E430D">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14:paraId="6148081B" w14:textId="77777777" w:rsidR="005B46B4" w:rsidRPr="005D6D93" w:rsidRDefault="007E430D">
            <w:pPr>
              <w:rPr>
                <w:rFonts w:ascii="宋体" w:hAnsi="宋体"/>
                <w:b/>
                <w:sz w:val="21"/>
                <w:szCs w:val="21"/>
              </w:rPr>
            </w:pPr>
            <w:bookmarkStart w:id="18" w:name="审核日期"/>
            <w:r w:rsidRPr="005D6D93">
              <w:rPr>
                <w:rFonts w:ascii="宋体" w:hAnsi="宋体"/>
                <w:b/>
                <w:sz w:val="21"/>
                <w:szCs w:val="21"/>
              </w:rPr>
              <w:t>2020年12月07日 下午至2020年12月07日 下午</w:t>
            </w:r>
            <w:bookmarkEnd w:id="18"/>
          </w:p>
        </w:tc>
        <w:tc>
          <w:tcPr>
            <w:tcW w:w="1609" w:type="dxa"/>
            <w:vAlign w:val="center"/>
          </w:tcPr>
          <w:p w14:paraId="236BD4D8" w14:textId="77777777" w:rsidR="005B46B4" w:rsidRPr="005D6D93" w:rsidRDefault="007E430D">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14:paraId="7AD11E8F" w14:textId="5E1B9388" w:rsidR="005B46B4" w:rsidRPr="005D6D93" w:rsidRDefault="007E430D">
            <w:pPr>
              <w:rPr>
                <w:rFonts w:ascii="宋体" w:hAnsi="宋体"/>
                <w:b/>
                <w:sz w:val="21"/>
                <w:szCs w:val="21"/>
              </w:rPr>
            </w:pPr>
            <w:r w:rsidRPr="005D6D93">
              <w:rPr>
                <w:rFonts w:ascii="宋体" w:hAnsi="宋体" w:hint="eastAsia"/>
                <w:b/>
                <w:sz w:val="21"/>
                <w:szCs w:val="21"/>
              </w:rPr>
              <w:t>□是</w:t>
            </w:r>
            <w:r w:rsidR="004F3355">
              <w:rPr>
                <w:rFonts w:ascii="宋体" w:hAnsi="宋体" w:hint="eastAsia"/>
                <w:b/>
                <w:sz w:val="21"/>
                <w:szCs w:val="21"/>
              </w:rPr>
              <w:t>■</w:t>
            </w:r>
            <w:r w:rsidRPr="005D6D93">
              <w:rPr>
                <w:rFonts w:ascii="宋体" w:hAnsi="宋体" w:hint="eastAsia"/>
                <w:b/>
                <w:sz w:val="21"/>
                <w:szCs w:val="21"/>
              </w:rPr>
              <w:t>否</w:t>
            </w:r>
          </w:p>
        </w:tc>
      </w:tr>
      <w:tr w:rsidR="00B25EE0" w14:paraId="1BC2D5E2" w14:textId="77777777" w:rsidTr="005D6D93">
        <w:trPr>
          <w:cantSplit/>
          <w:trHeight w:val="1296"/>
          <w:jc w:val="center"/>
        </w:trPr>
        <w:tc>
          <w:tcPr>
            <w:tcW w:w="2218" w:type="dxa"/>
            <w:gridSpan w:val="2"/>
            <w:vAlign w:val="center"/>
          </w:tcPr>
          <w:p w14:paraId="44620362" w14:textId="77777777" w:rsidR="005B46B4" w:rsidRPr="005D6D93" w:rsidRDefault="007E430D">
            <w:pPr>
              <w:spacing w:line="260" w:lineRule="exact"/>
              <w:jc w:val="center"/>
              <w:rPr>
                <w:rFonts w:ascii="宋体" w:hAnsi="宋体"/>
                <w:b/>
                <w:sz w:val="21"/>
                <w:szCs w:val="21"/>
              </w:rPr>
            </w:pPr>
            <w:r w:rsidRPr="005D6D93">
              <w:rPr>
                <w:rFonts w:ascii="宋体" w:hAnsi="宋体" w:hint="eastAsia"/>
                <w:b/>
                <w:sz w:val="21"/>
                <w:szCs w:val="21"/>
              </w:rPr>
              <w:lastRenderedPageBreak/>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14:paraId="53C71DA6" w14:textId="26B8DCDC" w:rsidR="004F3355" w:rsidRPr="004F3355" w:rsidRDefault="007E430D" w:rsidP="004F3355">
            <w:pPr>
              <w:spacing w:beforeLines="50" w:before="163"/>
              <w:ind w:leftChars="-81" w:left="-194" w:firstLineChars="100" w:firstLine="211"/>
              <w:rPr>
                <w:rFonts w:ascii="宋体" w:hAnsi="宋体"/>
                <w:b/>
                <w:sz w:val="21"/>
                <w:szCs w:val="21"/>
              </w:rPr>
            </w:pPr>
            <w:bookmarkStart w:id="19" w:name="Q勾选15Add1"/>
            <w:r w:rsidRPr="005D6D93">
              <w:rPr>
                <w:rFonts w:ascii="宋体" w:hAnsi="宋体" w:hint="eastAsia"/>
                <w:b/>
                <w:sz w:val="21"/>
                <w:szCs w:val="21"/>
              </w:rPr>
              <w:t>■</w:t>
            </w:r>
            <w:bookmarkEnd w:id="19"/>
            <w:r w:rsidRPr="005D6D93">
              <w:rPr>
                <w:rFonts w:ascii="宋体" w:hAnsi="宋体"/>
                <w:b/>
                <w:sz w:val="21"/>
                <w:szCs w:val="21"/>
              </w:rPr>
              <w:t>QMS</w:t>
            </w:r>
            <w:r w:rsidRPr="005D6D93">
              <w:rPr>
                <w:rFonts w:ascii="宋体" w:hAnsi="宋体" w:hint="eastAsia"/>
                <w:b/>
                <w:sz w:val="21"/>
                <w:szCs w:val="21"/>
              </w:rPr>
              <w:t>：</w:t>
            </w:r>
            <w:bookmarkStart w:id="20" w:name="QJ勾选Add1"/>
            <w:r w:rsidR="004F3355" w:rsidRPr="00BE043F">
              <w:rPr>
                <w:rFonts w:ascii="宋体" w:hAnsi="宋体" w:hint="eastAsia"/>
                <w:sz w:val="21"/>
                <w:szCs w:val="21"/>
              </w:rPr>
              <w:t>装饰一体板、挤塑板的加工，涂料的销售</w:t>
            </w:r>
          </w:p>
          <w:p w14:paraId="7F28A083" w14:textId="62F7B427" w:rsidR="005B46B4" w:rsidRPr="005D6D93" w:rsidRDefault="007E430D">
            <w:pPr>
              <w:spacing w:line="360" w:lineRule="exact"/>
              <w:rPr>
                <w:rFonts w:ascii="宋体" w:hAnsi="宋体"/>
                <w:b/>
                <w:sz w:val="21"/>
                <w:szCs w:val="21"/>
              </w:rPr>
            </w:pPr>
            <w:r w:rsidRPr="005D6D93">
              <w:rPr>
                <w:rFonts w:ascii="宋体" w:hAnsi="宋体" w:hint="eastAsia"/>
                <w:b/>
                <w:sz w:val="21"/>
                <w:szCs w:val="21"/>
              </w:rPr>
              <w:t>□</w:t>
            </w:r>
            <w:bookmarkEnd w:id="20"/>
            <w:r w:rsidRPr="005D6D93">
              <w:rPr>
                <w:rFonts w:ascii="宋体" w:hAnsi="宋体" w:hint="eastAsia"/>
                <w:b/>
                <w:sz w:val="21"/>
                <w:szCs w:val="21"/>
              </w:rPr>
              <w:t>5</w:t>
            </w:r>
            <w:r w:rsidRPr="005D6D93">
              <w:rPr>
                <w:rFonts w:ascii="宋体" w:hAnsi="宋体"/>
                <w:b/>
                <w:sz w:val="21"/>
                <w:szCs w:val="21"/>
              </w:rPr>
              <w:t>0430</w:t>
            </w:r>
          </w:p>
          <w:p w14:paraId="54A2C098" w14:textId="77777777" w:rsidR="005B46B4" w:rsidRPr="005D6D93" w:rsidRDefault="007E430D">
            <w:pPr>
              <w:spacing w:line="360" w:lineRule="exact"/>
              <w:rPr>
                <w:rFonts w:ascii="宋体" w:hAnsi="宋体"/>
                <w:b/>
                <w:sz w:val="21"/>
                <w:szCs w:val="21"/>
              </w:rPr>
            </w:pPr>
            <w:bookmarkStart w:id="21" w:name="E勾选Add1"/>
            <w:r w:rsidRPr="005D6D93">
              <w:rPr>
                <w:rFonts w:ascii="宋体" w:hAnsi="宋体" w:hint="eastAsia"/>
                <w:b/>
                <w:sz w:val="21"/>
                <w:szCs w:val="21"/>
              </w:rPr>
              <w:t>□</w:t>
            </w:r>
            <w:bookmarkEnd w:id="21"/>
            <w:r w:rsidRPr="005D6D93">
              <w:rPr>
                <w:rFonts w:ascii="宋体" w:hAnsi="宋体"/>
                <w:b/>
                <w:sz w:val="21"/>
                <w:szCs w:val="21"/>
              </w:rPr>
              <w:t>EMS</w:t>
            </w:r>
            <w:r w:rsidRPr="005D6D93">
              <w:rPr>
                <w:rFonts w:ascii="宋体" w:hAnsi="宋体" w:hint="eastAsia"/>
                <w:b/>
                <w:sz w:val="21"/>
                <w:szCs w:val="21"/>
              </w:rPr>
              <w:t>：</w:t>
            </w:r>
          </w:p>
          <w:p w14:paraId="02C35C91" w14:textId="77777777" w:rsidR="005B46B4" w:rsidRPr="005D6D93" w:rsidRDefault="007E430D">
            <w:pPr>
              <w:spacing w:line="360" w:lineRule="exact"/>
              <w:rPr>
                <w:rFonts w:ascii="宋体" w:hAnsi="宋体"/>
                <w:b/>
                <w:sz w:val="21"/>
                <w:szCs w:val="21"/>
              </w:rPr>
            </w:pPr>
            <w:bookmarkStart w:id="22" w:name="S勾选Add2"/>
            <w:r w:rsidRPr="005D6D93">
              <w:rPr>
                <w:rFonts w:ascii="宋体" w:hAnsi="宋体" w:hint="eastAsia"/>
                <w:b/>
                <w:sz w:val="21"/>
                <w:szCs w:val="21"/>
              </w:rPr>
              <w:t>□</w:t>
            </w:r>
            <w:bookmarkEnd w:id="22"/>
            <w:r w:rsidRPr="005D6D93">
              <w:rPr>
                <w:rFonts w:ascii="宋体" w:hAnsi="宋体"/>
                <w:b/>
                <w:sz w:val="21"/>
                <w:szCs w:val="21"/>
              </w:rPr>
              <w:t>OHSMS</w:t>
            </w:r>
            <w:r w:rsidRPr="005D6D93">
              <w:rPr>
                <w:rFonts w:ascii="宋体" w:hAnsi="宋体" w:hint="eastAsia"/>
                <w:b/>
                <w:sz w:val="21"/>
                <w:szCs w:val="21"/>
              </w:rPr>
              <w:t>：</w:t>
            </w:r>
          </w:p>
        </w:tc>
      </w:tr>
      <w:tr w:rsidR="00B25EE0" w14:paraId="3781376A" w14:textId="77777777">
        <w:trPr>
          <w:cantSplit/>
          <w:trHeight w:val="838"/>
          <w:jc w:val="center"/>
        </w:trPr>
        <w:tc>
          <w:tcPr>
            <w:tcW w:w="1041" w:type="dxa"/>
            <w:vAlign w:val="center"/>
          </w:tcPr>
          <w:p w14:paraId="1C940337" w14:textId="77777777" w:rsidR="005B46B4" w:rsidRPr="005D6D93" w:rsidRDefault="007E430D">
            <w:pPr>
              <w:spacing w:line="260" w:lineRule="exact"/>
              <w:jc w:val="center"/>
              <w:rPr>
                <w:rFonts w:ascii="宋体" w:hAnsi="宋体"/>
                <w:b/>
                <w:sz w:val="21"/>
                <w:szCs w:val="21"/>
              </w:rPr>
            </w:pPr>
            <w:r w:rsidRPr="005D6D93">
              <w:rPr>
                <w:rFonts w:ascii="宋体" w:hAnsi="宋体" w:hint="eastAsia"/>
                <w:b/>
                <w:sz w:val="21"/>
                <w:szCs w:val="21"/>
              </w:rPr>
              <w:t>是否要求变更</w:t>
            </w:r>
          </w:p>
          <w:p w14:paraId="754C23BA" w14:textId="77777777" w:rsidR="005B46B4" w:rsidRPr="005D6D93" w:rsidRDefault="001F1C4C">
            <w:pPr>
              <w:spacing w:line="180" w:lineRule="exact"/>
              <w:jc w:val="center"/>
              <w:rPr>
                <w:rFonts w:ascii="宋体" w:hAnsi="宋体"/>
                <w:b/>
                <w:sz w:val="21"/>
                <w:szCs w:val="21"/>
              </w:rPr>
            </w:pPr>
          </w:p>
        </w:tc>
        <w:tc>
          <w:tcPr>
            <w:tcW w:w="1177" w:type="dxa"/>
            <w:vAlign w:val="center"/>
          </w:tcPr>
          <w:p w14:paraId="0503931B" w14:textId="77777777" w:rsidR="005B46B4" w:rsidRPr="005D6D93" w:rsidRDefault="007E430D">
            <w:pPr>
              <w:spacing w:line="260" w:lineRule="exact"/>
              <w:rPr>
                <w:rFonts w:ascii="宋体" w:hAnsi="宋体"/>
                <w:b/>
                <w:sz w:val="21"/>
                <w:szCs w:val="21"/>
              </w:rPr>
            </w:pPr>
            <w:r w:rsidRPr="005D6D93">
              <w:rPr>
                <w:rFonts w:ascii="宋体" w:hAnsi="宋体" w:hint="eastAsia"/>
                <w:b/>
                <w:sz w:val="21"/>
                <w:szCs w:val="21"/>
              </w:rPr>
              <w:t>□是</w:t>
            </w:r>
          </w:p>
          <w:p w14:paraId="752F2216" w14:textId="77777777" w:rsidR="005B46B4" w:rsidRPr="005D6D93" w:rsidRDefault="001F1C4C">
            <w:pPr>
              <w:spacing w:line="260" w:lineRule="exact"/>
              <w:jc w:val="center"/>
              <w:rPr>
                <w:rFonts w:ascii="宋体" w:hAnsi="宋体"/>
                <w:b/>
                <w:sz w:val="21"/>
                <w:szCs w:val="21"/>
              </w:rPr>
            </w:pPr>
          </w:p>
          <w:p w14:paraId="2C3B976F" w14:textId="77777777" w:rsidR="005B46B4" w:rsidRPr="005D6D93" w:rsidRDefault="007E430D">
            <w:pPr>
              <w:spacing w:line="260" w:lineRule="exact"/>
              <w:rPr>
                <w:rFonts w:ascii="宋体" w:hAnsi="宋体"/>
                <w:b/>
                <w:sz w:val="21"/>
                <w:szCs w:val="21"/>
              </w:rPr>
            </w:pPr>
            <w:r w:rsidRPr="005D6D93">
              <w:rPr>
                <w:rFonts w:ascii="宋体" w:hAnsi="宋体" w:hint="eastAsia"/>
                <w:b/>
                <w:sz w:val="21"/>
                <w:szCs w:val="21"/>
              </w:rPr>
              <w:t>□否</w:t>
            </w:r>
          </w:p>
        </w:tc>
        <w:tc>
          <w:tcPr>
            <w:tcW w:w="7588" w:type="dxa"/>
            <w:gridSpan w:val="6"/>
          </w:tcPr>
          <w:p w14:paraId="052D5778" w14:textId="77777777" w:rsidR="005B46B4" w:rsidRPr="005D6D93" w:rsidRDefault="007E430D">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B25EE0" w14:paraId="6D029D4A" w14:textId="77777777">
        <w:trPr>
          <w:trHeight w:val="600"/>
          <w:jc w:val="center"/>
        </w:trPr>
        <w:tc>
          <w:tcPr>
            <w:tcW w:w="2218" w:type="dxa"/>
            <w:gridSpan w:val="2"/>
            <w:vAlign w:val="center"/>
          </w:tcPr>
          <w:p w14:paraId="7337A669" w14:textId="77777777" w:rsidR="005B46B4" w:rsidRPr="005D6D93" w:rsidRDefault="007E430D">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14:paraId="38F8003B" w14:textId="77777777" w:rsidR="005B46B4" w:rsidRPr="005D6D93" w:rsidRDefault="007E430D">
            <w:pPr>
              <w:spacing w:line="260" w:lineRule="exact"/>
              <w:rPr>
                <w:rFonts w:ascii="宋体" w:hAnsi="宋体"/>
                <w:b/>
                <w:sz w:val="21"/>
                <w:szCs w:val="21"/>
              </w:rPr>
            </w:pPr>
            <w:bookmarkStart w:id="23" w:name="专业代码"/>
            <w:r w:rsidRPr="005D6D93">
              <w:rPr>
                <w:rFonts w:ascii="宋体" w:hAnsi="宋体"/>
                <w:b/>
                <w:sz w:val="21"/>
                <w:szCs w:val="21"/>
              </w:rPr>
              <w:t>14.02.01;29.11.05</w:t>
            </w:r>
            <w:bookmarkEnd w:id="23"/>
          </w:p>
        </w:tc>
        <w:tc>
          <w:tcPr>
            <w:tcW w:w="1109" w:type="dxa"/>
            <w:vAlign w:val="center"/>
          </w:tcPr>
          <w:p w14:paraId="1D2DBB77" w14:textId="77777777" w:rsidR="005B46B4" w:rsidRPr="005D6D93" w:rsidRDefault="007E430D">
            <w:pPr>
              <w:spacing w:line="260" w:lineRule="exact"/>
              <w:jc w:val="center"/>
              <w:rPr>
                <w:rFonts w:ascii="宋体" w:hAnsi="宋体"/>
                <w:b/>
                <w:sz w:val="21"/>
                <w:szCs w:val="21"/>
              </w:rPr>
            </w:pPr>
            <w:r w:rsidRPr="005D6D93">
              <w:rPr>
                <w:rFonts w:ascii="宋体" w:hAnsi="宋体" w:hint="eastAsia"/>
                <w:b/>
                <w:sz w:val="21"/>
                <w:szCs w:val="21"/>
              </w:rPr>
              <w:t>证书有</w:t>
            </w:r>
          </w:p>
          <w:p w14:paraId="7E7D8A82" w14:textId="77777777" w:rsidR="005B46B4" w:rsidRPr="005D6D93" w:rsidRDefault="007E430D">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14:paraId="3137ABF7" w14:textId="77777777" w:rsidR="005B46B4" w:rsidRPr="005D6D93" w:rsidRDefault="001F1C4C">
            <w:pPr>
              <w:spacing w:line="260" w:lineRule="exact"/>
              <w:rPr>
                <w:rFonts w:ascii="宋体" w:hAnsi="宋体"/>
                <w:b/>
                <w:sz w:val="21"/>
                <w:szCs w:val="21"/>
              </w:rPr>
            </w:pPr>
          </w:p>
        </w:tc>
        <w:tc>
          <w:tcPr>
            <w:tcW w:w="1672" w:type="dxa"/>
            <w:vAlign w:val="center"/>
          </w:tcPr>
          <w:p w14:paraId="3FCCFD9E" w14:textId="77777777" w:rsidR="005B46B4" w:rsidRPr="005D6D93" w:rsidRDefault="007E430D">
            <w:pPr>
              <w:spacing w:line="260" w:lineRule="exact"/>
              <w:jc w:val="center"/>
              <w:rPr>
                <w:rFonts w:ascii="宋体" w:hAnsi="宋体"/>
                <w:b/>
                <w:sz w:val="21"/>
                <w:szCs w:val="21"/>
              </w:rPr>
            </w:pPr>
            <w:r w:rsidRPr="005D6D93">
              <w:rPr>
                <w:rFonts w:ascii="宋体" w:hAnsi="宋体" w:hint="eastAsia"/>
                <w:b/>
                <w:sz w:val="21"/>
                <w:szCs w:val="21"/>
              </w:rPr>
              <w:t>上年度</w:t>
            </w:r>
          </w:p>
          <w:p w14:paraId="362A7CE7" w14:textId="77777777" w:rsidR="005B46B4" w:rsidRPr="005D6D93" w:rsidRDefault="007E430D">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14:paraId="17066FFB" w14:textId="5AAA13C6" w:rsidR="005B46B4" w:rsidRDefault="004F3355">
            <w:pPr>
              <w:spacing w:line="260" w:lineRule="exact"/>
              <w:rPr>
                <w:rFonts w:ascii="宋体"/>
                <w:b/>
                <w:sz w:val="21"/>
              </w:rPr>
            </w:pPr>
            <w:r>
              <w:rPr>
                <w:rFonts w:ascii="宋体" w:hint="eastAsia"/>
                <w:b/>
                <w:sz w:val="21"/>
              </w:rPr>
              <w:t>2</w:t>
            </w:r>
            <w:r>
              <w:rPr>
                <w:rFonts w:ascii="宋体"/>
                <w:b/>
                <w:sz w:val="21"/>
              </w:rPr>
              <w:t>019.3.30</w:t>
            </w:r>
          </w:p>
        </w:tc>
      </w:tr>
    </w:tbl>
    <w:p w14:paraId="18590710" w14:textId="77777777" w:rsidR="005B46B4" w:rsidRDefault="007E430D" w:rsidP="001E028F">
      <w:pPr>
        <w:tabs>
          <w:tab w:val="left" w:pos="645"/>
        </w:tabs>
        <w:spacing w:afterLines="50" w:after="163" w:line="360" w:lineRule="exact"/>
        <w:rPr>
          <w:b/>
          <w:spacing w:val="-6"/>
          <w:sz w:val="16"/>
          <w:szCs w:val="16"/>
        </w:rPr>
      </w:pPr>
      <w:r>
        <w:rPr>
          <w:rFonts w:hint="eastAsia"/>
          <w:b/>
          <w:sz w:val="26"/>
          <w:szCs w:val="26"/>
        </w:rPr>
        <w:t>五、审核活动安排综述</w:t>
      </w:r>
    </w:p>
    <w:p w14:paraId="2A70A8EF" w14:textId="77777777" w:rsidR="005B46B4" w:rsidRPr="005D6D93" w:rsidRDefault="007E430D" w:rsidP="001E028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14:paraId="3F0DB489" w14:textId="77777777" w:rsidR="005B46B4" w:rsidRPr="005D6D93" w:rsidRDefault="007E430D" w:rsidP="001E028F">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14:paraId="0BD3D233" w14:textId="1ADA10BF" w:rsidR="005B46B4" w:rsidRPr="004F3355" w:rsidRDefault="007E430D" w:rsidP="004F3355">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bookmarkStart w:id="24" w:name="审核范围"/>
      <w:r w:rsidR="004F3355" w:rsidRPr="00BE043F">
        <w:rPr>
          <w:rFonts w:ascii="宋体" w:hAnsi="宋体" w:hint="eastAsia"/>
          <w:sz w:val="21"/>
          <w:szCs w:val="21"/>
        </w:rPr>
        <w:t>装饰一体板、挤塑板的加工，涂料的销售</w:t>
      </w:r>
      <w:bookmarkEnd w:id="24"/>
    </w:p>
    <w:p w14:paraId="5833AD9E" w14:textId="77777777" w:rsidR="005B46B4" w:rsidRPr="005D6D93" w:rsidRDefault="007E430D" w:rsidP="00DF5FC4">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14:paraId="51985DFD" w14:textId="3389EDC6" w:rsidR="005B46B4" w:rsidRPr="005D6D93" w:rsidRDefault="007E430D"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4F3355">
        <w:rPr>
          <w:rFonts w:ascii="宋体" w:hAnsi="宋体" w:hint="eastAsia"/>
          <w:b/>
          <w:sz w:val="21"/>
          <w:szCs w:val="21"/>
        </w:rPr>
        <w:t>2</w:t>
      </w:r>
      <w:r w:rsidR="004F3355">
        <w:rPr>
          <w:rFonts w:ascii="宋体" w:hAnsi="宋体"/>
          <w:b/>
          <w:sz w:val="21"/>
          <w:szCs w:val="21"/>
        </w:rPr>
        <w:t>020</w:t>
      </w:r>
      <w:r w:rsidRPr="005D6D93">
        <w:rPr>
          <w:rFonts w:ascii="宋体" w:hAnsi="宋体" w:hint="eastAsia"/>
          <w:b/>
          <w:sz w:val="21"/>
          <w:szCs w:val="21"/>
        </w:rPr>
        <w:t>年</w:t>
      </w:r>
      <w:r w:rsidR="004F3355">
        <w:rPr>
          <w:rFonts w:ascii="宋体" w:hAnsi="宋体" w:hint="eastAsia"/>
          <w:b/>
          <w:sz w:val="21"/>
          <w:szCs w:val="21"/>
        </w:rPr>
        <w:t>6</w:t>
      </w:r>
      <w:r w:rsidRPr="005D6D93">
        <w:rPr>
          <w:rFonts w:ascii="宋体" w:hAnsi="宋体" w:hint="eastAsia"/>
          <w:b/>
          <w:sz w:val="21"/>
          <w:szCs w:val="21"/>
        </w:rPr>
        <w:t>月</w:t>
      </w:r>
      <w:r w:rsidR="004F3355">
        <w:rPr>
          <w:rFonts w:ascii="宋体" w:hAnsi="宋体" w:hint="eastAsia"/>
          <w:b/>
          <w:sz w:val="21"/>
          <w:szCs w:val="21"/>
        </w:rPr>
        <w:t>4</w:t>
      </w:r>
      <w:r w:rsidRPr="005D6D93">
        <w:rPr>
          <w:rFonts w:ascii="宋体" w:hAnsi="宋体" w:hint="eastAsia"/>
          <w:b/>
          <w:sz w:val="21"/>
          <w:szCs w:val="21"/>
        </w:rPr>
        <w:t>日至</w:t>
      </w:r>
      <w:r w:rsidR="004F3355">
        <w:rPr>
          <w:rFonts w:ascii="宋体" w:hAnsi="宋体" w:hint="eastAsia"/>
          <w:b/>
          <w:sz w:val="21"/>
          <w:szCs w:val="21"/>
        </w:rPr>
        <w:t>2</w:t>
      </w:r>
      <w:r w:rsidR="004F3355">
        <w:rPr>
          <w:rFonts w:ascii="宋体" w:hAnsi="宋体"/>
          <w:b/>
          <w:sz w:val="21"/>
          <w:szCs w:val="21"/>
        </w:rPr>
        <w:t>020</w:t>
      </w:r>
      <w:r w:rsidRPr="005D6D93">
        <w:rPr>
          <w:rFonts w:ascii="宋体" w:hAnsi="宋体" w:hint="eastAsia"/>
          <w:b/>
          <w:sz w:val="21"/>
          <w:szCs w:val="21"/>
        </w:rPr>
        <w:t>年</w:t>
      </w:r>
      <w:r w:rsidR="004F3355">
        <w:rPr>
          <w:rFonts w:ascii="宋体" w:hAnsi="宋体" w:hint="eastAsia"/>
          <w:b/>
          <w:sz w:val="21"/>
          <w:szCs w:val="21"/>
        </w:rPr>
        <w:t>1</w:t>
      </w:r>
      <w:r w:rsidR="004F3355">
        <w:rPr>
          <w:rFonts w:ascii="宋体" w:hAnsi="宋体"/>
          <w:b/>
          <w:sz w:val="21"/>
          <w:szCs w:val="21"/>
        </w:rPr>
        <w:t>2</w:t>
      </w:r>
      <w:r w:rsidRPr="005D6D93">
        <w:rPr>
          <w:rFonts w:ascii="宋体" w:hAnsi="宋体" w:hint="eastAsia"/>
          <w:b/>
          <w:sz w:val="21"/>
          <w:szCs w:val="21"/>
        </w:rPr>
        <w:t>月</w:t>
      </w:r>
      <w:r w:rsidR="004F3355">
        <w:rPr>
          <w:rFonts w:ascii="宋体" w:hAnsi="宋体" w:hint="eastAsia"/>
          <w:b/>
          <w:sz w:val="21"/>
          <w:szCs w:val="21"/>
        </w:rPr>
        <w:t>7</w:t>
      </w:r>
      <w:r w:rsidRPr="005D6D93">
        <w:rPr>
          <w:rFonts w:ascii="宋体" w:hAnsi="宋体" w:hint="eastAsia"/>
          <w:b/>
          <w:sz w:val="21"/>
          <w:szCs w:val="21"/>
        </w:rPr>
        <w:t>日</w:t>
      </w:r>
    </w:p>
    <w:p w14:paraId="5D5A99B6" w14:textId="77777777" w:rsidR="005B46B4" w:rsidRPr="005D6D93" w:rsidRDefault="007E430D"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14:paraId="77C7BD0C" w14:textId="677C3ECA" w:rsidR="005B46B4" w:rsidRPr="005D6D93" w:rsidRDefault="004F3355" w:rsidP="00DF5FC4">
      <w:pPr>
        <w:spacing w:line="360" w:lineRule="auto"/>
        <w:ind w:leftChars="-88" w:left="-211" w:firstLineChars="223" w:firstLine="470"/>
        <w:rPr>
          <w:rFonts w:ascii="宋体" w:hAnsi="宋体"/>
          <w:b/>
          <w:sz w:val="21"/>
          <w:szCs w:val="21"/>
        </w:rPr>
      </w:pPr>
      <w:r>
        <w:rPr>
          <w:rFonts w:ascii="宋体" w:hAnsi="宋体" w:hint="eastAsia"/>
          <w:b/>
          <w:sz w:val="21"/>
          <w:szCs w:val="21"/>
        </w:rPr>
        <w:t>■</w:t>
      </w:r>
      <w:r w:rsidR="007E430D" w:rsidRPr="005D6D93">
        <w:rPr>
          <w:rFonts w:ascii="宋体" w:hAnsi="宋体" w:hint="eastAsia"/>
          <w:b/>
          <w:sz w:val="21"/>
          <w:szCs w:val="21"/>
        </w:rPr>
        <w:t>已完成审核计划的全部工作</w:t>
      </w:r>
    </w:p>
    <w:p w14:paraId="44AC5EB5" w14:textId="77777777" w:rsidR="005B46B4" w:rsidRPr="005D6D93" w:rsidRDefault="007E430D"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14:paraId="23BA2E95" w14:textId="77777777" w:rsidR="005B46B4" w:rsidRPr="005D6D93" w:rsidRDefault="007E430D" w:rsidP="00DF5FC4">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14:paraId="3899C207" w14:textId="77777777" w:rsidR="005B46B4" w:rsidRDefault="007E430D" w:rsidP="001E028F">
      <w:pPr>
        <w:tabs>
          <w:tab w:val="left" w:pos="645"/>
        </w:tabs>
        <w:spacing w:beforeLines="100" w:before="326" w:afterLines="50" w:after="163" w:line="360" w:lineRule="exact"/>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4F3355" w14:paraId="5AA68397" w14:textId="77777777">
        <w:trPr>
          <w:cantSplit/>
          <w:trHeight w:val="2077"/>
          <w:jc w:val="center"/>
        </w:trPr>
        <w:tc>
          <w:tcPr>
            <w:tcW w:w="720" w:type="dxa"/>
            <w:vMerge w:val="restart"/>
            <w:textDirection w:val="tbRlV"/>
            <w:vAlign w:val="center"/>
          </w:tcPr>
          <w:p w14:paraId="7DB54D59" w14:textId="77777777" w:rsidR="004F3355" w:rsidRDefault="004F3355" w:rsidP="004F3355">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9198" w:type="dxa"/>
          </w:tcPr>
          <w:p w14:paraId="5A4B5875" w14:textId="77777777" w:rsidR="004F3355" w:rsidRDefault="004F3355" w:rsidP="004F3355">
            <w:pPr>
              <w:spacing w:line="240" w:lineRule="exact"/>
              <w:rPr>
                <w:rFonts w:ascii="宋体" w:hAnsi="宋体"/>
                <w:b/>
                <w:sz w:val="21"/>
                <w:szCs w:val="21"/>
              </w:rPr>
            </w:pPr>
            <w:r w:rsidRPr="005D6D93">
              <w:rPr>
                <w:rFonts w:ascii="宋体" w:hAnsi="宋体"/>
                <w:b/>
                <w:sz w:val="21"/>
                <w:szCs w:val="21"/>
              </w:rPr>
              <w:t>1</w:t>
            </w:r>
            <w:r w:rsidRPr="005D6D93">
              <w:rPr>
                <w:rFonts w:ascii="宋体" w:hAnsi="宋体" w:hint="eastAsia"/>
                <w:b/>
                <w:sz w:val="21"/>
                <w:szCs w:val="21"/>
              </w:rPr>
              <w:t>、组织及其环境的识别情况</w:t>
            </w:r>
          </w:p>
          <w:p w14:paraId="2F654220" w14:textId="178D6D61" w:rsidR="004F3355" w:rsidRPr="004F3355" w:rsidRDefault="004F3355" w:rsidP="004F3355">
            <w:pPr>
              <w:spacing w:line="240" w:lineRule="exact"/>
              <w:rPr>
                <w:rFonts w:ascii="KaiTi" w:eastAsia="KaiTi" w:hAnsi="KaiTi"/>
                <w:b/>
                <w:szCs w:val="24"/>
              </w:rPr>
            </w:pPr>
            <w:r w:rsidRPr="004F3355">
              <w:rPr>
                <w:rFonts w:ascii="KaiTi" w:eastAsia="KaiTi" w:hAnsi="KaiTi" w:hint="eastAsia"/>
                <w:szCs w:val="24"/>
              </w:rPr>
              <w:t>国际、国内、地区和当地的各种法律法规、技术、竞争、市场、文化、社会和经济因素；内部条件：公司的价值观、产品和服务、战略方向、文化与能力；周边环境：气候、空气和水质量、土地使用、现存污染、资源的可获得性等相关因素；对这些内外部因素通过定期的网站获取、顾客沟通、及定期（周总结会议、月中、月末总结会议）内部总结等方式进行监视和评审</w:t>
            </w:r>
          </w:p>
        </w:tc>
      </w:tr>
      <w:tr w:rsidR="004F3355" w14:paraId="0033C580" w14:textId="77777777">
        <w:trPr>
          <w:cantSplit/>
          <w:trHeight w:val="2077"/>
          <w:jc w:val="center"/>
        </w:trPr>
        <w:tc>
          <w:tcPr>
            <w:tcW w:w="720" w:type="dxa"/>
            <w:vMerge/>
            <w:textDirection w:val="tbRlV"/>
            <w:vAlign w:val="center"/>
          </w:tcPr>
          <w:p w14:paraId="41131A03" w14:textId="77777777" w:rsidR="004F3355" w:rsidRDefault="004F3355" w:rsidP="004F3355">
            <w:pPr>
              <w:spacing w:line="240" w:lineRule="exact"/>
              <w:ind w:left="241" w:right="113" w:hangingChars="100" w:hanging="241"/>
              <w:jc w:val="center"/>
              <w:rPr>
                <w:rFonts w:ascii="宋体"/>
                <w:b/>
                <w:szCs w:val="21"/>
              </w:rPr>
            </w:pPr>
          </w:p>
        </w:tc>
        <w:tc>
          <w:tcPr>
            <w:tcW w:w="9198" w:type="dxa"/>
          </w:tcPr>
          <w:p w14:paraId="39088432" w14:textId="77777777" w:rsidR="004F3355" w:rsidRDefault="004F3355" w:rsidP="004F3355">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、相关方需求和期望识别情况</w:t>
            </w:r>
          </w:p>
          <w:p w14:paraId="16C452D3" w14:textId="196FAE39" w:rsidR="004F3355" w:rsidRPr="004F3355" w:rsidRDefault="004F3355" w:rsidP="004F3355">
            <w:pPr>
              <w:widowControl/>
              <w:rPr>
                <w:rFonts w:ascii="KaiTi" w:eastAsia="KaiTi" w:hAnsi="KaiTi"/>
                <w:color w:val="000000"/>
                <w:szCs w:val="24"/>
              </w:rPr>
            </w:pPr>
            <w:r w:rsidRPr="004F3355">
              <w:rPr>
                <w:rFonts w:ascii="KaiTi" w:eastAsia="KaiTi" w:hAnsi="KaiTi" w:hint="eastAsia"/>
                <w:color w:val="000000"/>
                <w:szCs w:val="24"/>
              </w:rPr>
              <w:sym w:font="Wingdings 2" w:char="F098"/>
            </w:r>
            <w:r w:rsidRPr="004F3355">
              <w:rPr>
                <w:rFonts w:ascii="KaiTi" w:eastAsia="KaiTi" w:hAnsi="KaiTi" w:hint="eastAsia"/>
                <w:color w:val="000000"/>
                <w:szCs w:val="24"/>
              </w:rPr>
              <w:t>公司确定了与质量管理体系有关的相关方包括顾客、材料供应商、外包方、原材料供应商、工商行政管理部门、计量和安全管理部门、科技局、财政局、物流服务企业、第三方检测机构等。</w:t>
            </w:r>
          </w:p>
          <w:p w14:paraId="04AA2845" w14:textId="77777777" w:rsidR="004F3355" w:rsidRPr="004F3355" w:rsidRDefault="004F3355" w:rsidP="004F3355">
            <w:pPr>
              <w:rPr>
                <w:rFonts w:ascii="KaiTi" w:eastAsia="KaiTi" w:hAnsi="KaiTi"/>
                <w:szCs w:val="24"/>
              </w:rPr>
            </w:pPr>
            <w:r w:rsidRPr="004F3355">
              <w:rPr>
                <w:rFonts w:ascii="KaiTi" w:eastAsia="KaiTi" w:hAnsi="KaiTi" w:hint="eastAsia"/>
                <w:szCs w:val="24"/>
              </w:rPr>
              <w:sym w:font="Wingdings 2" w:char="F098"/>
            </w:r>
            <w:r w:rsidRPr="004F3355">
              <w:rPr>
                <w:rFonts w:ascii="KaiTi" w:eastAsia="KaiTi" w:hAnsi="KaiTi" w:hint="eastAsia"/>
                <w:szCs w:val="24"/>
              </w:rPr>
              <w:t>相关方对企业的要求有：遵守国家的现行法律法规、遵守国际惯例、保持有效的资质、产品不断更行换代、生产的产品节能环保，对环境无重大污染、量具定期检定、不断提高技术水平以及不断提高客户满意度等。</w:t>
            </w:r>
          </w:p>
          <w:p w14:paraId="14D9BCFC" w14:textId="0ED79AB6" w:rsidR="004F3355" w:rsidRPr="005D6D93" w:rsidRDefault="004F3355" w:rsidP="004F3355">
            <w:pPr>
              <w:spacing w:line="240" w:lineRule="exact"/>
              <w:rPr>
                <w:rFonts w:ascii="宋体" w:hAnsi="宋体"/>
                <w:b/>
                <w:sz w:val="21"/>
                <w:szCs w:val="21"/>
              </w:rPr>
            </w:pPr>
            <w:r w:rsidRPr="004F3355">
              <w:rPr>
                <w:rFonts w:ascii="KaiTi" w:eastAsia="KaiTi" w:hAnsi="KaiTi" w:cs="宋体" w:hint="eastAsia"/>
                <w:szCs w:val="24"/>
              </w:rPr>
              <w:sym w:font="Wingdings 2" w:char="F098"/>
            </w:r>
            <w:r w:rsidRPr="004F3355">
              <w:rPr>
                <w:rFonts w:ascii="KaiTi" w:eastAsia="KaiTi" w:hAnsi="KaiTi" w:cs="宋体" w:hint="eastAsia"/>
                <w:szCs w:val="24"/>
              </w:rPr>
              <w:t>对这些相关方监视和评审的方法有：动态的获取相关方的需求、期望，通过对比、评价等方法对相关方的需求和期望监视评审，以确定质量管理体系、产品设计生产服务相应的调整变更应对措施等。</w:t>
            </w:r>
          </w:p>
        </w:tc>
      </w:tr>
      <w:tr w:rsidR="004F3355" w14:paraId="3A551FCC" w14:textId="77777777">
        <w:trPr>
          <w:cantSplit/>
          <w:trHeight w:val="2077"/>
          <w:jc w:val="center"/>
        </w:trPr>
        <w:tc>
          <w:tcPr>
            <w:tcW w:w="720" w:type="dxa"/>
            <w:vMerge/>
            <w:textDirection w:val="tbRlV"/>
            <w:vAlign w:val="center"/>
          </w:tcPr>
          <w:p w14:paraId="5D2C6A95" w14:textId="77777777" w:rsidR="004F3355" w:rsidRDefault="004F3355" w:rsidP="004F3355">
            <w:pPr>
              <w:spacing w:line="240" w:lineRule="exact"/>
              <w:ind w:left="241" w:right="113" w:hangingChars="100" w:hanging="241"/>
              <w:jc w:val="center"/>
              <w:rPr>
                <w:rFonts w:ascii="宋体"/>
                <w:b/>
                <w:szCs w:val="21"/>
              </w:rPr>
            </w:pPr>
          </w:p>
        </w:tc>
        <w:tc>
          <w:tcPr>
            <w:tcW w:w="9198" w:type="dxa"/>
          </w:tcPr>
          <w:p w14:paraId="24F75118" w14:textId="77777777" w:rsidR="004F3355" w:rsidRDefault="004F3355" w:rsidP="004F3355">
            <w:pPr>
              <w:spacing w:line="360" w:lineRule="auto"/>
              <w:rPr>
                <w:rFonts w:ascii="宋体" w:hAnsi="宋体"/>
                <w:b/>
                <w:sz w:val="21"/>
                <w:szCs w:val="21"/>
              </w:rPr>
            </w:pPr>
            <w:r w:rsidRPr="005D6D93">
              <w:rPr>
                <w:rFonts w:ascii="宋体" w:hAnsi="宋体"/>
                <w:b/>
                <w:sz w:val="21"/>
                <w:szCs w:val="21"/>
              </w:rPr>
              <w:t>3.</w:t>
            </w:r>
            <w:r>
              <w:rPr>
                <w:rFonts w:ascii="宋体" w:hAnsi="宋体" w:hint="eastAsia"/>
                <w:b/>
                <w:sz w:val="21"/>
                <w:szCs w:val="21"/>
              </w:rPr>
              <w:sym w:font="Wingdings 2" w:char="F0A2"/>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p>
          <w:p w14:paraId="3EEED66B" w14:textId="77777777" w:rsidR="004F3355" w:rsidRPr="004F3355" w:rsidRDefault="004F3355" w:rsidP="004F3355">
            <w:pPr>
              <w:rPr>
                <w:rFonts w:ascii="KaiTi" w:eastAsia="KaiTi" w:hAnsi="KaiTi"/>
                <w:szCs w:val="24"/>
              </w:rPr>
            </w:pPr>
            <w:r w:rsidRPr="004F3355">
              <w:rPr>
                <w:rFonts w:ascii="KaiTi" w:eastAsia="KaiTi" w:hAnsi="KaiTi" w:hint="eastAsia"/>
                <w:szCs w:val="24"/>
              </w:rPr>
              <w:sym w:font="Wingdings 2" w:char="F098"/>
            </w:r>
            <w:r w:rsidRPr="004F3355">
              <w:rPr>
                <w:rFonts w:ascii="KaiTi" w:eastAsia="KaiTi" w:hAnsi="KaiTi" w:hint="eastAsia"/>
                <w:szCs w:val="24"/>
              </w:rPr>
              <w:t xml:space="preserve">质量方针：创新求精，不断提升产品与服务质量，促进快速发展；守法诚信，坚持预防为主与持续改进，追求卓越绩效。 </w:t>
            </w:r>
          </w:p>
          <w:p w14:paraId="6BA4A0C8" w14:textId="77777777" w:rsidR="004F3355" w:rsidRPr="004F3355" w:rsidRDefault="004F3355" w:rsidP="004F3355">
            <w:pPr>
              <w:rPr>
                <w:rFonts w:ascii="KaiTi" w:eastAsia="KaiTi" w:hAnsi="KaiTi"/>
                <w:szCs w:val="24"/>
              </w:rPr>
            </w:pPr>
            <w:r w:rsidRPr="004F3355">
              <w:rPr>
                <w:rFonts w:ascii="KaiTi" w:eastAsia="KaiTi" w:hAnsi="KaiTi" w:hint="eastAsia"/>
                <w:szCs w:val="24"/>
              </w:rPr>
              <w:sym w:font="Wingdings 2" w:char="F098"/>
            </w:r>
            <w:r w:rsidRPr="004F3355">
              <w:rPr>
                <w:rFonts w:ascii="KaiTi" w:eastAsia="KaiTi" w:hAnsi="KaiTi" w:hint="eastAsia"/>
                <w:szCs w:val="24"/>
              </w:rPr>
              <w:t>通过会议传达，沟通，让全体员工理解执行。</w:t>
            </w:r>
          </w:p>
          <w:p w14:paraId="25B917A9" w14:textId="77777777" w:rsidR="004F3355" w:rsidRPr="004F3355" w:rsidRDefault="004F3355" w:rsidP="004F3355">
            <w:pPr>
              <w:rPr>
                <w:rFonts w:ascii="KaiTi" w:eastAsia="KaiTi" w:hAnsi="KaiTi"/>
                <w:szCs w:val="24"/>
              </w:rPr>
            </w:pPr>
            <w:r w:rsidRPr="004F3355">
              <w:rPr>
                <w:rFonts w:ascii="KaiTi" w:eastAsia="KaiTi" w:hAnsi="KaiTi" w:hint="eastAsia"/>
                <w:szCs w:val="24"/>
              </w:rPr>
              <w:sym w:font="Wingdings 2" w:char="F098"/>
            </w:r>
            <w:r w:rsidRPr="004F3355">
              <w:rPr>
                <w:rFonts w:ascii="KaiTi" w:eastAsia="KaiTi" w:hAnsi="KaiTi" w:hint="eastAsia"/>
                <w:szCs w:val="24"/>
              </w:rPr>
              <w:t>并定期进行评审（一般一年一次）。</w:t>
            </w:r>
          </w:p>
          <w:p w14:paraId="0C01C0FB" w14:textId="48CD83BD" w:rsidR="004F3355" w:rsidRPr="005D6D93" w:rsidRDefault="004F3355" w:rsidP="004F3355">
            <w:pPr>
              <w:spacing w:line="280" w:lineRule="exact"/>
              <w:rPr>
                <w:rFonts w:ascii="宋体" w:hAnsi="宋体"/>
                <w:b/>
                <w:sz w:val="21"/>
                <w:szCs w:val="21"/>
              </w:rPr>
            </w:pPr>
            <w:r w:rsidRPr="004F3355">
              <w:rPr>
                <w:rFonts w:ascii="KaiTi" w:eastAsia="KaiTi" w:hAnsi="KaiTi" w:hint="eastAsia"/>
                <w:szCs w:val="24"/>
              </w:rPr>
              <w:sym w:font="Wingdings 2" w:char="F098"/>
            </w:r>
            <w:r w:rsidRPr="004F3355">
              <w:rPr>
                <w:rFonts w:ascii="KaiTi" w:eastAsia="KaiTi" w:hAnsi="KaiTi" w:hint="eastAsia"/>
                <w:szCs w:val="24"/>
              </w:rPr>
              <w:t>查2020.1.5企业的质量方针评审情况，管理方针与企业的经营宗旨相适应，协调；评审人：</w:t>
            </w:r>
            <w:r w:rsidRPr="004F3355">
              <w:rPr>
                <w:rFonts w:ascii="KaiTi" w:eastAsia="KaiTi" w:hAnsi="KaiTi" w:cs="宋体" w:hint="eastAsia"/>
                <w:szCs w:val="24"/>
              </w:rPr>
              <w:t>王国才</w:t>
            </w:r>
          </w:p>
        </w:tc>
      </w:tr>
      <w:tr w:rsidR="004F3355" w14:paraId="305CDFF0" w14:textId="77777777">
        <w:trPr>
          <w:cantSplit/>
          <w:trHeight w:val="2077"/>
          <w:jc w:val="center"/>
        </w:trPr>
        <w:tc>
          <w:tcPr>
            <w:tcW w:w="720" w:type="dxa"/>
            <w:vMerge/>
            <w:textDirection w:val="tbRlV"/>
            <w:vAlign w:val="center"/>
          </w:tcPr>
          <w:p w14:paraId="6EB19AF1" w14:textId="77777777" w:rsidR="004F3355" w:rsidRDefault="004F3355" w:rsidP="004F3355">
            <w:pPr>
              <w:spacing w:line="240" w:lineRule="exact"/>
              <w:ind w:left="241" w:right="113" w:hangingChars="100" w:hanging="241"/>
              <w:jc w:val="center"/>
              <w:rPr>
                <w:rFonts w:ascii="宋体"/>
                <w:b/>
                <w:szCs w:val="21"/>
              </w:rPr>
            </w:pPr>
          </w:p>
        </w:tc>
        <w:tc>
          <w:tcPr>
            <w:tcW w:w="9198" w:type="dxa"/>
          </w:tcPr>
          <w:p w14:paraId="761DBEFB" w14:textId="77777777" w:rsidR="004F3355" w:rsidRPr="00FE2F8F" w:rsidRDefault="004F3355" w:rsidP="004F3355">
            <w:pPr>
              <w:spacing w:line="280" w:lineRule="exact"/>
              <w:rPr>
                <w:rFonts w:ascii="宋体" w:hAnsi="宋体"/>
                <w:b/>
                <w:sz w:val="20"/>
              </w:rPr>
            </w:pPr>
            <w:r w:rsidRPr="00FE2F8F">
              <w:rPr>
                <w:rFonts w:ascii="宋体" w:hAnsi="宋体"/>
                <w:b/>
                <w:sz w:val="20"/>
              </w:rPr>
              <w:t>4</w:t>
            </w:r>
            <w:r w:rsidRPr="00FE2F8F">
              <w:rPr>
                <w:rFonts w:ascii="宋体" w:hAnsi="宋体" w:hint="eastAsia"/>
                <w:b/>
                <w:sz w:val="20"/>
              </w:rPr>
              <w:t>、风险识别与控制策划</w:t>
            </w:r>
          </w:p>
          <w:p w14:paraId="6E348A5B" w14:textId="77777777" w:rsidR="004F3355" w:rsidRPr="004F3355" w:rsidRDefault="004F3355" w:rsidP="004F3355">
            <w:pPr>
              <w:rPr>
                <w:rFonts w:ascii="KaiTi" w:eastAsia="KaiTi" w:hAnsi="KaiTi" w:cs="宋体"/>
                <w:szCs w:val="24"/>
              </w:rPr>
            </w:pPr>
            <w:r w:rsidRPr="004F3355">
              <w:rPr>
                <w:rFonts w:ascii="KaiTi" w:eastAsia="KaiTi" w:hAnsi="KaiTi" w:cs="宋体" w:hint="eastAsia"/>
                <w:szCs w:val="24"/>
              </w:rPr>
              <w:sym w:font="Wingdings 2" w:char="F098"/>
            </w:r>
            <w:r w:rsidRPr="004F3355">
              <w:rPr>
                <w:rFonts w:ascii="KaiTi" w:eastAsia="KaiTi" w:hAnsi="KaiTi" w:cs="宋体" w:hint="eastAsia"/>
                <w:szCs w:val="24"/>
              </w:rPr>
              <w:t>查《风险管理控制程序》规定风险的识别、分析、评价和控制的过程和方法，以保证风险管理的有效性，从而确保管理体系能够实现其期望的结果；增强有利影响；避免或减少不利影响；实现改进。</w:t>
            </w:r>
          </w:p>
          <w:p w14:paraId="70ACC9E7" w14:textId="77777777" w:rsidR="004F3355" w:rsidRPr="004F3355" w:rsidRDefault="004F3355" w:rsidP="004F3355">
            <w:pPr>
              <w:rPr>
                <w:rFonts w:ascii="KaiTi" w:eastAsia="KaiTi" w:hAnsi="KaiTi"/>
                <w:szCs w:val="24"/>
              </w:rPr>
            </w:pPr>
            <w:r w:rsidRPr="004F3355">
              <w:rPr>
                <w:rFonts w:ascii="KaiTi" w:eastAsia="KaiTi" w:hAnsi="KaiTi" w:cs="宋体" w:hint="eastAsia"/>
                <w:szCs w:val="24"/>
              </w:rPr>
              <w:sym w:font="Wingdings 2" w:char="F098"/>
            </w:r>
            <w:r w:rsidRPr="004F3355">
              <w:rPr>
                <w:rFonts w:ascii="KaiTi" w:eastAsia="KaiTi" w:hAnsi="KaiTi" w:cs="宋体" w:hint="eastAsia"/>
                <w:szCs w:val="24"/>
              </w:rPr>
              <w:t>王经理</w:t>
            </w:r>
            <w:r w:rsidRPr="004F3355">
              <w:rPr>
                <w:rFonts w:ascii="KaiTi" w:eastAsia="KaiTi" w:hAnsi="KaiTi" w:hint="eastAsia"/>
                <w:szCs w:val="24"/>
              </w:rPr>
              <w:t>介绍：在策划管理体系时，领导层考虑了公司运行标准所处的环境，包括上述4.1识别的内外部环境。手册里有对风险和机遇应对控制的要求。</w:t>
            </w:r>
          </w:p>
          <w:p w14:paraId="2FCAA512" w14:textId="77777777" w:rsidR="004F3355" w:rsidRPr="004F3355" w:rsidRDefault="004F3355" w:rsidP="004F3355">
            <w:pPr>
              <w:rPr>
                <w:rFonts w:ascii="KaiTi" w:eastAsia="KaiTi" w:hAnsi="KaiTi" w:cs="宋体"/>
                <w:szCs w:val="24"/>
              </w:rPr>
            </w:pPr>
            <w:r w:rsidRPr="004F3355">
              <w:rPr>
                <w:rFonts w:ascii="KaiTi" w:eastAsia="KaiTi" w:hAnsi="KaiTi" w:cs="宋体" w:hint="eastAsia"/>
                <w:szCs w:val="24"/>
              </w:rPr>
              <w:sym w:font="Wingdings 2" w:char="F098"/>
            </w:r>
            <w:r w:rsidRPr="004F3355">
              <w:rPr>
                <w:rFonts w:ascii="KaiTi" w:eastAsia="KaiTi" w:hAnsi="KaiTi" w:cs="宋体" w:hint="eastAsia"/>
                <w:szCs w:val="24"/>
              </w:rPr>
              <w:t>公司面临的风险和机遇主要是：国内经济转型升级、疫情和政治因素导致的市场低迷，回款困难，原辅材料涨价，人工成本增加，客户要求提高，以及行业良莠不齐、不良竞争、成本增加等严重影响行业发展。</w:t>
            </w:r>
          </w:p>
          <w:p w14:paraId="0C2B6AA6" w14:textId="77777777" w:rsidR="004F3355" w:rsidRPr="004F3355" w:rsidRDefault="004F3355" w:rsidP="004F3355">
            <w:pPr>
              <w:rPr>
                <w:rFonts w:ascii="KaiTi" w:eastAsia="KaiTi" w:hAnsi="KaiTi" w:cs="宋体"/>
                <w:szCs w:val="24"/>
              </w:rPr>
            </w:pPr>
            <w:r w:rsidRPr="004F3355">
              <w:rPr>
                <w:rFonts w:ascii="KaiTi" w:eastAsia="KaiTi" w:hAnsi="KaiTi" w:cs="宋体" w:hint="eastAsia"/>
                <w:szCs w:val="24"/>
              </w:rPr>
              <w:t xml:space="preserve">公司始终以“保质保量维护老客户需求，开发新地域、购买先进设备、采用新技术、新工艺减少劳动力成本、合理安排生产、减少材料浪费。” 树立质量第一，员工稳定为公司发展的经营理念，来回馈社会。 </w:t>
            </w:r>
          </w:p>
          <w:p w14:paraId="78A7243D" w14:textId="77777777" w:rsidR="004F3355" w:rsidRPr="004F3355" w:rsidRDefault="004F3355" w:rsidP="004F3355">
            <w:pPr>
              <w:rPr>
                <w:rFonts w:ascii="KaiTi" w:eastAsia="KaiTi" w:hAnsi="KaiTi" w:cs="宋体"/>
                <w:szCs w:val="24"/>
              </w:rPr>
            </w:pPr>
            <w:r w:rsidRPr="004F3355">
              <w:rPr>
                <w:rFonts w:ascii="KaiTi" w:eastAsia="KaiTi" w:hAnsi="KaiTi" w:cs="宋体" w:hint="eastAsia"/>
                <w:szCs w:val="24"/>
              </w:rPr>
              <w:sym w:font="Wingdings 2" w:char="F098"/>
            </w:r>
            <w:r w:rsidRPr="004F3355">
              <w:rPr>
                <w:rFonts w:ascii="KaiTi" w:eastAsia="KaiTi" w:hAnsi="KaiTi" w:cs="宋体" w:hint="eastAsia"/>
                <w:szCs w:val="24"/>
              </w:rPr>
              <w:t>王经理简单介绍了公司为了应对现阶段的风险和机遇所采取措施等，记录如下：</w:t>
            </w:r>
          </w:p>
          <w:p w14:paraId="3F26325E" w14:textId="77777777" w:rsidR="004F3355" w:rsidRPr="004F3355" w:rsidRDefault="004F3355" w:rsidP="004F3355">
            <w:pPr>
              <w:rPr>
                <w:rFonts w:ascii="KaiTi" w:eastAsia="KaiTi" w:hAnsi="KaiTi" w:cs="宋体"/>
                <w:szCs w:val="24"/>
              </w:rPr>
            </w:pPr>
            <w:r w:rsidRPr="004F3355">
              <w:rPr>
                <w:rFonts w:ascii="KaiTi" w:eastAsia="KaiTi" w:hAnsi="KaiTi" w:cs="宋体" w:hint="eastAsia"/>
                <w:szCs w:val="24"/>
              </w:rPr>
              <w:t>1、严把工程质量关，加强与顾客的沟通联系，以稳定现有的市场份额；</w:t>
            </w:r>
          </w:p>
          <w:p w14:paraId="376723E1" w14:textId="77777777" w:rsidR="004F3355" w:rsidRPr="004F3355" w:rsidRDefault="004F3355" w:rsidP="004F3355">
            <w:pPr>
              <w:rPr>
                <w:rFonts w:ascii="KaiTi" w:eastAsia="KaiTi" w:hAnsi="KaiTi" w:cs="宋体"/>
                <w:szCs w:val="24"/>
              </w:rPr>
            </w:pPr>
            <w:r w:rsidRPr="004F3355">
              <w:rPr>
                <w:rFonts w:ascii="KaiTi" w:eastAsia="KaiTi" w:hAnsi="KaiTi" w:cs="宋体" w:hint="eastAsia"/>
                <w:szCs w:val="24"/>
              </w:rPr>
              <w:t>2、加强与材料供应商的联系，建立长期合作关系，及时掌握材料价格信息，以降低公司采购成本；</w:t>
            </w:r>
          </w:p>
          <w:p w14:paraId="25095716" w14:textId="05F896FA" w:rsidR="004F3355" w:rsidRPr="004F3355" w:rsidRDefault="004F3355" w:rsidP="004F3355">
            <w:pPr>
              <w:rPr>
                <w:rFonts w:ascii="KaiTi" w:eastAsia="KaiTi" w:hAnsi="KaiTi" w:cs="宋体"/>
                <w:szCs w:val="24"/>
              </w:rPr>
            </w:pPr>
            <w:r w:rsidRPr="004F3355">
              <w:rPr>
                <w:rFonts w:ascii="KaiTi" w:eastAsia="KaiTi" w:hAnsi="KaiTi" w:cs="宋体" w:hint="eastAsia"/>
                <w:szCs w:val="24"/>
              </w:rPr>
              <w:t>……</w:t>
            </w:r>
          </w:p>
          <w:p w14:paraId="2E91F47B" w14:textId="725EC04E" w:rsidR="004F3355" w:rsidRPr="005D6D93" w:rsidRDefault="004F3355" w:rsidP="004F3355">
            <w:pPr>
              <w:spacing w:line="280" w:lineRule="exact"/>
              <w:rPr>
                <w:rFonts w:ascii="宋体" w:hAnsi="宋体"/>
                <w:b/>
                <w:sz w:val="21"/>
                <w:szCs w:val="21"/>
              </w:rPr>
            </w:pPr>
            <w:r w:rsidRPr="004F3355">
              <w:rPr>
                <w:rFonts w:ascii="KaiTi" w:eastAsia="KaiTi" w:hAnsi="KaiTi" w:cs="宋体" w:hint="eastAsia"/>
                <w:szCs w:val="24"/>
              </w:rPr>
              <w:sym w:font="Wingdings 2" w:char="F098"/>
            </w:r>
            <w:r w:rsidRPr="004F3355">
              <w:rPr>
                <w:rFonts w:ascii="KaiTi" w:eastAsia="KaiTi" w:hAnsi="KaiTi" w:cs="宋体" w:hint="eastAsia"/>
                <w:szCs w:val="24"/>
              </w:rPr>
              <w:t>基本符合要求。</w:t>
            </w:r>
          </w:p>
        </w:tc>
      </w:tr>
      <w:tr w:rsidR="004F3355" w14:paraId="4F05F264" w14:textId="77777777">
        <w:trPr>
          <w:cantSplit/>
          <w:trHeight w:val="1930"/>
          <w:jc w:val="center"/>
        </w:trPr>
        <w:tc>
          <w:tcPr>
            <w:tcW w:w="720" w:type="dxa"/>
            <w:vMerge/>
            <w:vAlign w:val="center"/>
          </w:tcPr>
          <w:p w14:paraId="7607B813" w14:textId="77777777" w:rsidR="004F3355" w:rsidRDefault="004F3355" w:rsidP="004F3355">
            <w:pPr>
              <w:spacing w:line="240" w:lineRule="exact"/>
              <w:jc w:val="center"/>
              <w:rPr>
                <w:b/>
                <w:sz w:val="20"/>
              </w:rPr>
            </w:pPr>
          </w:p>
        </w:tc>
        <w:tc>
          <w:tcPr>
            <w:tcW w:w="9198" w:type="dxa"/>
          </w:tcPr>
          <w:p w14:paraId="6D291636" w14:textId="77777777" w:rsidR="004F3355" w:rsidRPr="005D6D93" w:rsidRDefault="004F3355" w:rsidP="004F3355">
            <w:pPr>
              <w:spacing w:line="300" w:lineRule="exact"/>
              <w:rPr>
                <w:rFonts w:ascii="宋体" w:hAnsi="宋体"/>
                <w:b/>
                <w:sz w:val="21"/>
                <w:szCs w:val="21"/>
              </w:rPr>
            </w:pPr>
            <w:r w:rsidRPr="005D6D93">
              <w:rPr>
                <w:rFonts w:ascii="宋体" w:hAnsi="宋体"/>
                <w:b/>
                <w:sz w:val="21"/>
                <w:szCs w:val="21"/>
              </w:rPr>
              <w:t>5.QMS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过程</w:t>
            </w:r>
          </w:p>
          <w:p w14:paraId="5C45F5E6" w14:textId="77777777" w:rsidR="004F3355" w:rsidRPr="005D6D93" w:rsidRDefault="004F3355" w:rsidP="004F3355">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质量管理体系过程有：</w:t>
            </w:r>
            <w:r>
              <w:rPr>
                <w:rFonts w:ascii="宋体" w:hAnsi="宋体" w:hint="eastAsia"/>
                <w:b/>
                <w:sz w:val="21"/>
                <w:szCs w:val="21"/>
              </w:rPr>
              <w:t>生产和服务提供过程；产品和服务的放行</w:t>
            </w:r>
            <w:r w:rsidRPr="00153A1F">
              <w:rPr>
                <w:rFonts w:ascii="宋体" w:hAnsi="宋体" w:hint="eastAsia"/>
                <w:b/>
                <w:sz w:val="21"/>
                <w:szCs w:val="21"/>
              </w:rPr>
              <w:t>；外部提供产品、服务和过</w:t>
            </w:r>
            <w:r>
              <w:rPr>
                <w:rFonts w:ascii="宋体" w:hAnsi="宋体" w:hint="eastAsia"/>
                <w:b/>
                <w:sz w:val="21"/>
                <w:szCs w:val="21"/>
              </w:rPr>
              <w:t>程</w:t>
            </w:r>
          </w:p>
          <w:p w14:paraId="02F76222" w14:textId="77777777" w:rsidR="004F3355" w:rsidRPr="005D6D93" w:rsidRDefault="004F3355" w:rsidP="004F3355">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其中关键过程有</w:t>
            </w:r>
            <w:r>
              <w:rPr>
                <w:rFonts w:ascii="宋体" w:hAnsi="宋体" w:hint="eastAsia"/>
                <w:b/>
                <w:sz w:val="21"/>
                <w:szCs w:val="21"/>
              </w:rPr>
              <w:t>：</w:t>
            </w:r>
            <w:r>
              <w:rPr>
                <w:rFonts w:hint="eastAsia"/>
                <w:szCs w:val="21"/>
              </w:rPr>
              <w:t>热塑、发泡、涂布、销售</w:t>
            </w:r>
          </w:p>
          <w:p w14:paraId="677C6334" w14:textId="77777777" w:rsidR="004F3355" w:rsidRPr="005D6D93" w:rsidRDefault="004F3355" w:rsidP="004F3355">
            <w:pPr>
              <w:tabs>
                <w:tab w:val="left" w:pos="540"/>
              </w:tabs>
              <w:spacing w:line="300" w:lineRule="exact"/>
              <w:ind w:left="211" w:hangingChars="100" w:hanging="211"/>
              <w:rPr>
                <w:rFonts w:ascii="宋体" w:hAnsi="宋体"/>
                <w:b/>
                <w:sz w:val="21"/>
                <w:szCs w:val="21"/>
              </w:rPr>
            </w:pPr>
            <w:r w:rsidRPr="005D6D93">
              <w:rPr>
                <w:rFonts w:ascii="宋体" w:hAnsi="宋体" w:hint="eastAsia"/>
                <w:b/>
                <w:sz w:val="21"/>
                <w:szCs w:val="21"/>
              </w:rPr>
              <w:t>需要确认过程</w:t>
            </w:r>
            <w:r>
              <w:rPr>
                <w:rFonts w:ascii="宋体" w:hAnsi="宋体" w:hint="eastAsia"/>
                <w:b/>
                <w:sz w:val="21"/>
                <w:szCs w:val="21"/>
              </w:rPr>
              <w:t>：</w:t>
            </w:r>
            <w:r>
              <w:rPr>
                <w:rFonts w:hint="eastAsia"/>
                <w:szCs w:val="21"/>
              </w:rPr>
              <w:t>热塑、发泡、涂布、销售</w:t>
            </w:r>
          </w:p>
          <w:p w14:paraId="65399F4B" w14:textId="77777777" w:rsidR="00FF1039" w:rsidRPr="00FF1039" w:rsidRDefault="001F1C4C" w:rsidP="00FF1039">
            <w:pPr>
              <w:rPr>
                <w:rFonts w:ascii="KaiTi" w:eastAsia="KaiTi" w:hAnsi="KaiTi"/>
                <w:bCs/>
                <w:szCs w:val="24"/>
              </w:rPr>
            </w:pPr>
            <w:r>
              <w:rPr>
                <w:rFonts w:ascii="宋体" w:hAnsi="宋体"/>
                <w:b/>
                <w:sz w:val="21"/>
                <w:szCs w:val="21"/>
              </w:rPr>
              <w:pict w14:anchorId="38045DF5">
                <v:shapetype id="_x0000_t32" coordsize="21600,21600" o:spt="32" o:oned="t" path="m,l21600,21600e" filled="f">
                  <v:path arrowok="t" fillok="f" o:connecttype="none"/>
                  <o:lock v:ext="edit" shapetype="t"/>
                </v:shapetype>
                <v:shape id="_x0000_s1031" type="#_x0000_t32" style="position:absolute;left:0;text-align:left;margin-left:157.9pt;margin-top:12.75pt;width:261.75pt;height:0;z-index:251659264" o:connectortype="straight"/>
              </w:pict>
            </w:r>
            <w:r>
              <w:rPr>
                <w:rFonts w:ascii="宋体" w:hAnsi="宋体"/>
                <w:b/>
                <w:sz w:val="21"/>
                <w:szCs w:val="21"/>
              </w:rPr>
              <w:pict w14:anchorId="1A954FF4">
                <v:shape id="_x0000_s1030" type="#_x0000_t32" style="position:absolute;left:0;text-align:left;margin-left:55.15pt;margin-top:12.75pt;width:42pt;height:0;z-index:251658240" o:connectortype="straight"/>
              </w:pict>
            </w:r>
            <w:r w:rsidR="004F3355" w:rsidRPr="005D6D93">
              <w:rPr>
                <w:rFonts w:ascii="宋体" w:hAnsi="宋体" w:hint="eastAsia"/>
                <w:b/>
                <w:sz w:val="21"/>
                <w:szCs w:val="21"/>
              </w:rPr>
              <w:t>删减条款是，</w:t>
            </w:r>
            <w:r w:rsidR="004F3355">
              <w:rPr>
                <w:rFonts w:ascii="宋体" w:hAnsi="宋体" w:hint="eastAsia"/>
                <w:b/>
                <w:sz w:val="21"/>
                <w:szCs w:val="21"/>
              </w:rPr>
              <w:t xml:space="preserve">8.3  </w:t>
            </w:r>
            <w:r w:rsidR="004F3355" w:rsidRPr="005D6D93">
              <w:rPr>
                <w:rFonts w:ascii="宋体" w:hAnsi="宋体" w:hint="eastAsia"/>
                <w:b/>
                <w:sz w:val="21"/>
                <w:szCs w:val="21"/>
              </w:rPr>
              <w:t>删减理由：</w:t>
            </w:r>
            <w:r w:rsidR="004F3355" w:rsidRPr="00FF1039">
              <w:rPr>
                <w:rFonts w:ascii="KaiTi" w:eastAsia="KaiTi" w:hAnsi="KaiTi" w:hint="eastAsia"/>
                <w:bCs/>
                <w:szCs w:val="24"/>
              </w:rPr>
              <w:t>企业目前产品定型，生产工艺无变化、产品成熟、产品销售模式固定无设计开发需求，删减8.3条款合理。</w:t>
            </w:r>
            <w:r w:rsidR="00FF1039" w:rsidRPr="00FF1039">
              <w:rPr>
                <w:rFonts w:ascii="KaiTi" w:eastAsia="KaiTi" w:hAnsi="KaiTi" w:hint="eastAsia"/>
                <w:bCs/>
                <w:szCs w:val="24"/>
              </w:rPr>
              <w:t>不使用本条款后不影响本公司为顾客提供合格产品的责任。</w:t>
            </w:r>
          </w:p>
          <w:p w14:paraId="00120993" w14:textId="77777777" w:rsidR="004F3355" w:rsidRPr="005D6D93" w:rsidRDefault="004F3355" w:rsidP="00FF1039">
            <w:pPr>
              <w:tabs>
                <w:tab w:val="left" w:pos="540"/>
              </w:tabs>
              <w:spacing w:line="300" w:lineRule="exact"/>
              <w:rPr>
                <w:rFonts w:ascii="宋体" w:hAnsi="宋体"/>
                <w:b/>
                <w:sz w:val="21"/>
                <w:szCs w:val="21"/>
              </w:rPr>
            </w:pPr>
          </w:p>
        </w:tc>
      </w:tr>
      <w:tr w:rsidR="00B25EE0" w14:paraId="6A1B0E0C" w14:textId="77777777">
        <w:trPr>
          <w:cantSplit/>
          <w:trHeight w:val="2144"/>
          <w:jc w:val="center"/>
        </w:trPr>
        <w:tc>
          <w:tcPr>
            <w:tcW w:w="720" w:type="dxa"/>
            <w:vMerge/>
            <w:vAlign w:val="center"/>
          </w:tcPr>
          <w:p w14:paraId="3230C3B1" w14:textId="77777777" w:rsidR="005B46B4" w:rsidRDefault="001F1C4C">
            <w:pPr>
              <w:spacing w:line="240" w:lineRule="exact"/>
              <w:jc w:val="center"/>
              <w:rPr>
                <w:b/>
                <w:sz w:val="20"/>
              </w:rPr>
            </w:pPr>
          </w:p>
        </w:tc>
        <w:tc>
          <w:tcPr>
            <w:tcW w:w="9198" w:type="dxa"/>
          </w:tcPr>
          <w:p w14:paraId="13D02ADB" w14:textId="77777777" w:rsidR="005B46B4" w:rsidRPr="005D6D93" w:rsidRDefault="007E430D">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14:paraId="3408C6F6" w14:textId="77777777" w:rsidR="005B46B4" w:rsidRPr="005D6D93" w:rsidRDefault="007E430D">
            <w:pPr>
              <w:spacing w:line="300" w:lineRule="exact"/>
              <w:rPr>
                <w:rFonts w:ascii="宋体" w:hAnsi="宋体"/>
                <w:b/>
                <w:sz w:val="21"/>
                <w:szCs w:val="21"/>
              </w:rPr>
            </w:pPr>
            <w:r w:rsidRPr="005D6D93">
              <w:rPr>
                <w:rFonts w:ascii="宋体" w:hAnsi="宋体" w:hint="eastAsia"/>
                <w:b/>
                <w:sz w:val="21"/>
                <w:szCs w:val="21"/>
              </w:rPr>
              <w:t>（环境因素辨识是否充分、重要环境因素评价合理性，以及环境因素动态变更的及时性等）</w:t>
            </w:r>
          </w:p>
          <w:p w14:paraId="4FC59612" w14:textId="77777777" w:rsidR="005B46B4" w:rsidRPr="005D6D93" w:rsidRDefault="001F1C4C">
            <w:pPr>
              <w:spacing w:line="240" w:lineRule="exact"/>
              <w:rPr>
                <w:rFonts w:ascii="宋体" w:hAnsi="宋体"/>
                <w:b/>
                <w:sz w:val="21"/>
                <w:szCs w:val="21"/>
              </w:rPr>
            </w:pPr>
          </w:p>
        </w:tc>
      </w:tr>
      <w:tr w:rsidR="00B25EE0" w14:paraId="7AFE07F7" w14:textId="77777777">
        <w:trPr>
          <w:cantSplit/>
          <w:trHeight w:val="2144"/>
          <w:jc w:val="center"/>
        </w:trPr>
        <w:tc>
          <w:tcPr>
            <w:tcW w:w="720" w:type="dxa"/>
            <w:vMerge/>
            <w:vAlign w:val="center"/>
          </w:tcPr>
          <w:p w14:paraId="2AF6D693" w14:textId="77777777" w:rsidR="005B46B4" w:rsidRDefault="001F1C4C">
            <w:pPr>
              <w:spacing w:line="240" w:lineRule="exact"/>
              <w:jc w:val="center"/>
              <w:rPr>
                <w:b/>
                <w:sz w:val="20"/>
              </w:rPr>
            </w:pPr>
          </w:p>
        </w:tc>
        <w:tc>
          <w:tcPr>
            <w:tcW w:w="9198" w:type="dxa"/>
          </w:tcPr>
          <w:p w14:paraId="5A9294AD" w14:textId="77777777" w:rsidR="005B46B4" w:rsidRPr="005D6D93" w:rsidRDefault="007E430D">
            <w:pPr>
              <w:spacing w:line="240" w:lineRule="exact"/>
              <w:rPr>
                <w:rFonts w:ascii="宋体" w:hAns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14:paraId="445E916E" w14:textId="77777777" w:rsidR="005B46B4" w:rsidRPr="005D6D93" w:rsidRDefault="007E430D">
            <w:pPr>
              <w:spacing w:line="240" w:lineRule="exact"/>
              <w:rPr>
                <w:rFonts w:ascii="宋体" w:hAnsi="宋体"/>
                <w:b/>
                <w:sz w:val="21"/>
                <w:szCs w:val="21"/>
              </w:rPr>
            </w:pPr>
            <w:r w:rsidRPr="005D6D93">
              <w:rPr>
                <w:rFonts w:ascii="宋体" w:hAnsi="宋体" w:hint="eastAsia"/>
                <w:b/>
                <w:sz w:val="21"/>
                <w:szCs w:val="21"/>
              </w:rPr>
              <w:t>（职业健康安全危险源辨识是否充分、风险评价合理性，以及风险评价动态变更的及时性等）</w:t>
            </w:r>
          </w:p>
        </w:tc>
      </w:tr>
      <w:tr w:rsidR="00B25EE0" w14:paraId="6C4EF3AB" w14:textId="77777777">
        <w:trPr>
          <w:cantSplit/>
          <w:trHeight w:val="1890"/>
          <w:jc w:val="center"/>
        </w:trPr>
        <w:tc>
          <w:tcPr>
            <w:tcW w:w="720" w:type="dxa"/>
            <w:vMerge/>
            <w:vAlign w:val="center"/>
          </w:tcPr>
          <w:p w14:paraId="7E849B38" w14:textId="77777777" w:rsidR="005B46B4" w:rsidRDefault="001F1C4C">
            <w:pPr>
              <w:spacing w:line="240" w:lineRule="exact"/>
              <w:jc w:val="center"/>
              <w:rPr>
                <w:b/>
                <w:sz w:val="20"/>
              </w:rPr>
            </w:pPr>
          </w:p>
        </w:tc>
        <w:tc>
          <w:tcPr>
            <w:tcW w:w="9198" w:type="dxa"/>
          </w:tcPr>
          <w:p w14:paraId="4043A35D" w14:textId="77777777" w:rsidR="005B46B4" w:rsidRPr="005D6D93" w:rsidRDefault="007E430D">
            <w:pPr>
              <w:spacing w:line="300" w:lineRule="exact"/>
              <w:rPr>
                <w:rFonts w:ascii="宋体" w:hAns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14:paraId="7DDEEF89" w14:textId="77777777" w:rsidR="005B46B4" w:rsidRPr="005D6D93" w:rsidRDefault="001F1C4C" w:rsidP="00DF5FC4">
            <w:pPr>
              <w:tabs>
                <w:tab w:val="left" w:pos="540"/>
              </w:tabs>
              <w:spacing w:line="300" w:lineRule="exact"/>
              <w:ind w:left="211" w:hangingChars="100" w:hanging="211"/>
              <w:rPr>
                <w:rFonts w:ascii="宋体" w:hAnsi="宋体"/>
                <w:b/>
                <w:sz w:val="21"/>
                <w:szCs w:val="21"/>
              </w:rPr>
            </w:pPr>
          </w:p>
          <w:p w14:paraId="6C986948" w14:textId="0FE4C476" w:rsidR="005B46B4" w:rsidRPr="005D6D93" w:rsidRDefault="007E430D" w:rsidP="00351BFE">
            <w:pPr>
              <w:pStyle w:val="aa"/>
              <w:numPr>
                <w:ilvl w:val="0"/>
                <w:numId w:val="1"/>
              </w:numPr>
              <w:tabs>
                <w:tab w:val="left" w:pos="540"/>
              </w:tabs>
              <w:spacing w:line="300" w:lineRule="exact"/>
              <w:ind w:leftChars="-43" w:left="-12" w:hangingChars="43" w:hanging="91"/>
              <w:rPr>
                <w:rFonts w:ascii="宋体" w:hAnsi="宋体"/>
                <w:b/>
                <w:szCs w:val="21"/>
              </w:rPr>
            </w:pPr>
            <w:r w:rsidRPr="00351BFE">
              <w:rPr>
                <w:rFonts w:ascii="宋体" w:hAnsi="宋体" w:hint="eastAsia"/>
                <w:b/>
                <w:szCs w:val="21"/>
              </w:rPr>
              <w:t>获取法律法规项，</w:t>
            </w:r>
            <w:r w:rsidR="00FF1039">
              <w:rPr>
                <w:rFonts w:ascii="宋体" w:hAnsi="宋体" w:hint="eastAsia"/>
                <w:b/>
                <w:szCs w:val="21"/>
              </w:rPr>
              <w:t>■</w:t>
            </w:r>
            <w:r w:rsidRPr="00351BFE">
              <w:rPr>
                <w:rFonts w:ascii="宋体" w:hAnsi="宋体" w:hint="eastAsia"/>
                <w:b/>
                <w:szCs w:val="21"/>
              </w:rPr>
              <w:t>法律法规获取充分</w:t>
            </w:r>
          </w:p>
          <w:p w14:paraId="2E0BDB94" w14:textId="72D4CE1E" w:rsidR="005B46B4" w:rsidRPr="005D6D93" w:rsidRDefault="007E430D">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结合公司的</w:t>
            </w:r>
            <w:r w:rsidR="00FF1039">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服务□环境因素□危险源，</w:t>
            </w:r>
            <w:r w:rsidR="00FF1039">
              <w:rPr>
                <w:rFonts w:ascii="宋体" w:hAnsi="宋体" w:hint="eastAsia"/>
                <w:b/>
                <w:szCs w:val="21"/>
              </w:rPr>
              <w:t>■</w:t>
            </w:r>
            <w:r>
              <w:rPr>
                <w:rFonts w:ascii="宋体" w:hAnsi="宋体" w:hint="eastAsia"/>
                <w:b/>
                <w:szCs w:val="21"/>
              </w:rPr>
              <w:t>确定□未确定法律法规要求的具体条款，</w:t>
            </w:r>
          </w:p>
          <w:p w14:paraId="17F39050" w14:textId="715A29A2" w:rsidR="005B46B4" w:rsidRPr="005D6D93" w:rsidRDefault="007E430D">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法律法规的宣传方式：</w:t>
            </w:r>
            <w:r w:rsidR="00FF1039">
              <w:rPr>
                <w:rFonts w:ascii="宋体" w:hAnsi="宋体" w:hint="eastAsia"/>
                <w:b/>
                <w:szCs w:val="21"/>
              </w:rPr>
              <w:t>培训</w:t>
            </w:r>
          </w:p>
          <w:p w14:paraId="75F414D7" w14:textId="04739245" w:rsidR="005B46B4" w:rsidRPr="005D6D93" w:rsidRDefault="007E430D">
            <w:pPr>
              <w:pStyle w:val="aa"/>
              <w:numPr>
                <w:ilvl w:val="0"/>
                <w:numId w:val="1"/>
              </w:numPr>
              <w:tabs>
                <w:tab w:val="left" w:pos="540"/>
              </w:tabs>
              <w:spacing w:line="300" w:lineRule="exact"/>
              <w:ind w:firstLineChars="0"/>
              <w:rPr>
                <w:rFonts w:ascii="宋体" w:hAnsi="宋体"/>
                <w:b/>
                <w:szCs w:val="21"/>
              </w:rPr>
            </w:pPr>
            <w:r>
              <w:rPr>
                <w:rFonts w:ascii="宋体" w:hAnsi="宋体" w:hint="eastAsia"/>
                <w:b/>
                <w:szCs w:val="21"/>
              </w:rPr>
              <w:t>法律法规要求及时更新了</w:t>
            </w:r>
            <w:r w:rsidR="00FF1039">
              <w:rPr>
                <w:rFonts w:ascii="宋体" w:hAnsi="宋体" w:hint="eastAsia"/>
                <w:b/>
                <w:szCs w:val="21"/>
              </w:rPr>
              <w:t>：是</w:t>
            </w:r>
          </w:p>
          <w:p w14:paraId="2FD07CC2" w14:textId="77777777" w:rsidR="005B46B4" w:rsidRPr="005D6D93" w:rsidRDefault="001F1C4C">
            <w:pPr>
              <w:tabs>
                <w:tab w:val="left" w:pos="0"/>
              </w:tabs>
              <w:spacing w:line="240" w:lineRule="exact"/>
              <w:rPr>
                <w:rFonts w:ascii="宋体" w:hAnsi="宋体"/>
                <w:b/>
                <w:sz w:val="21"/>
                <w:szCs w:val="21"/>
              </w:rPr>
            </w:pPr>
          </w:p>
        </w:tc>
      </w:tr>
      <w:tr w:rsidR="00FF1039" w14:paraId="701D1FCA" w14:textId="77777777">
        <w:trPr>
          <w:cantSplit/>
          <w:trHeight w:val="2219"/>
          <w:jc w:val="center"/>
        </w:trPr>
        <w:tc>
          <w:tcPr>
            <w:tcW w:w="720" w:type="dxa"/>
            <w:vMerge/>
            <w:vAlign w:val="center"/>
          </w:tcPr>
          <w:p w14:paraId="2BE6D51E" w14:textId="77777777" w:rsidR="00FF1039" w:rsidRDefault="00FF1039" w:rsidP="00FF1039">
            <w:pPr>
              <w:spacing w:line="240" w:lineRule="exact"/>
              <w:jc w:val="center"/>
              <w:rPr>
                <w:b/>
                <w:sz w:val="20"/>
              </w:rPr>
            </w:pPr>
          </w:p>
        </w:tc>
        <w:tc>
          <w:tcPr>
            <w:tcW w:w="9198" w:type="dxa"/>
          </w:tcPr>
          <w:p w14:paraId="4CB981F6" w14:textId="77777777" w:rsidR="00FF1039" w:rsidRPr="005D6D93" w:rsidRDefault="00FF1039" w:rsidP="00FF1039">
            <w:pPr>
              <w:spacing w:line="300" w:lineRule="exact"/>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14:paraId="03BB98B5" w14:textId="77777777" w:rsidR="00FF1039" w:rsidRPr="005D6D93" w:rsidRDefault="00FF1039" w:rsidP="00FF1039">
            <w:pPr>
              <w:spacing w:line="300" w:lineRule="exact"/>
              <w:rPr>
                <w:rFonts w:ascii="宋体" w:hAns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14:paraId="4EDDFF2A" w14:textId="77777777" w:rsidR="00FF1039" w:rsidRPr="00FF1039" w:rsidRDefault="00FF1039" w:rsidP="00FF1039">
            <w:pPr>
              <w:rPr>
                <w:rFonts w:ascii="KaiTi" w:eastAsia="KaiTi" w:hAnsi="KaiTi"/>
                <w:szCs w:val="24"/>
              </w:rPr>
            </w:pPr>
            <w:r w:rsidRPr="00FF1039">
              <w:rPr>
                <w:rFonts w:ascii="KaiTi" w:eastAsia="KaiTi" w:hAnsi="KaiTi" w:hint="eastAsia"/>
                <w:szCs w:val="24"/>
              </w:rPr>
              <w:sym w:font="Wingdings 2" w:char="F098"/>
            </w:r>
            <w:r w:rsidRPr="00FF1039">
              <w:rPr>
                <w:rFonts w:ascii="KaiTi" w:eastAsia="KaiTi" w:hAnsi="KaiTi" w:hint="eastAsia"/>
                <w:szCs w:val="24"/>
              </w:rPr>
              <w:t>企业2020年度质量目标：</w:t>
            </w:r>
          </w:p>
          <w:p w14:paraId="3592DCEE" w14:textId="77777777" w:rsidR="00FF1039" w:rsidRPr="00FF1039" w:rsidRDefault="00FF1039" w:rsidP="00FF1039">
            <w:pPr>
              <w:numPr>
                <w:ilvl w:val="0"/>
                <w:numId w:val="3"/>
              </w:numPr>
              <w:rPr>
                <w:rFonts w:ascii="KaiTi" w:eastAsia="KaiTi" w:hAnsi="KaiTi"/>
                <w:szCs w:val="24"/>
              </w:rPr>
            </w:pPr>
            <w:r w:rsidRPr="00FF1039">
              <w:rPr>
                <w:rFonts w:ascii="KaiTi" w:eastAsia="KaiTi" w:hAnsi="KaiTi" w:hint="eastAsia"/>
                <w:szCs w:val="24"/>
              </w:rPr>
              <w:t>产品交付一次合格率≥95%</w:t>
            </w:r>
          </w:p>
          <w:p w14:paraId="5E3254CD" w14:textId="77777777" w:rsidR="00FF1039" w:rsidRPr="00FF1039" w:rsidRDefault="00FF1039" w:rsidP="00FF1039">
            <w:pPr>
              <w:rPr>
                <w:rFonts w:ascii="KaiTi" w:eastAsia="KaiTi" w:hAnsi="KaiTi"/>
                <w:szCs w:val="24"/>
              </w:rPr>
            </w:pPr>
            <w:r w:rsidRPr="00FF1039">
              <w:rPr>
                <w:rFonts w:ascii="KaiTi" w:eastAsia="KaiTi" w:hAnsi="KaiTi" w:hint="eastAsia"/>
                <w:szCs w:val="24"/>
              </w:rPr>
              <w:t>2. 顾客满意率≥95%</w:t>
            </w:r>
          </w:p>
          <w:p w14:paraId="4BEC1B1B" w14:textId="77777777" w:rsidR="00FF1039" w:rsidRPr="00FF1039" w:rsidRDefault="00FF1039" w:rsidP="00FF1039">
            <w:pPr>
              <w:rPr>
                <w:rFonts w:ascii="KaiTi" w:eastAsia="KaiTi" w:hAnsi="KaiTi"/>
                <w:szCs w:val="24"/>
              </w:rPr>
            </w:pPr>
            <w:r w:rsidRPr="00FF1039">
              <w:rPr>
                <w:rFonts w:ascii="KaiTi" w:eastAsia="KaiTi" w:hAnsi="KaiTi" w:hint="eastAsia"/>
                <w:szCs w:val="24"/>
              </w:rPr>
              <w:sym w:font="Wingdings 2" w:char="F098"/>
            </w:r>
            <w:r w:rsidRPr="00FF1039">
              <w:rPr>
                <w:rFonts w:ascii="KaiTi" w:eastAsia="KaiTi" w:hAnsi="KaiTi" w:hint="eastAsia"/>
                <w:szCs w:val="24"/>
              </w:rPr>
              <w:t>对目标进行了分解，建立了各部门的分目标，每季度末对目标进行考核，</w:t>
            </w:r>
          </w:p>
          <w:p w14:paraId="026176F4" w14:textId="1B75A3C1" w:rsidR="00FF1039" w:rsidRPr="005D6D93" w:rsidRDefault="00FF1039" w:rsidP="00FF1039">
            <w:pPr>
              <w:spacing w:line="240" w:lineRule="exact"/>
              <w:rPr>
                <w:rFonts w:ascii="宋体" w:hAnsi="宋体"/>
                <w:b/>
                <w:sz w:val="21"/>
                <w:szCs w:val="21"/>
              </w:rPr>
            </w:pPr>
            <w:r w:rsidRPr="00FF1039">
              <w:rPr>
                <w:rFonts w:ascii="KaiTi" w:eastAsia="KaiTi" w:hAnsi="KaiTi" w:hint="eastAsia"/>
                <w:szCs w:val="24"/>
              </w:rPr>
              <w:t>查看“2020年1</w:t>
            </w:r>
            <w:r w:rsidRPr="00FF1039">
              <w:rPr>
                <w:rFonts w:ascii="KaiTi" w:eastAsia="KaiTi" w:hAnsi="KaiTi"/>
                <w:szCs w:val="24"/>
              </w:rPr>
              <w:t>-3</w:t>
            </w:r>
            <w:r w:rsidRPr="00FF1039">
              <w:rPr>
                <w:rFonts w:ascii="KaiTi" w:eastAsia="KaiTi" w:hAnsi="KaiTi" w:hint="eastAsia"/>
                <w:szCs w:val="24"/>
              </w:rPr>
              <w:t>季度目标完成情况统计表”，目标已基本实现。（见各部门考核结果）。</w:t>
            </w:r>
          </w:p>
        </w:tc>
      </w:tr>
      <w:tr w:rsidR="00FF1039" w14:paraId="748E232F" w14:textId="77777777">
        <w:trPr>
          <w:cantSplit/>
          <w:trHeight w:val="1502"/>
          <w:jc w:val="center"/>
        </w:trPr>
        <w:tc>
          <w:tcPr>
            <w:tcW w:w="720" w:type="dxa"/>
            <w:vMerge/>
            <w:vAlign w:val="center"/>
          </w:tcPr>
          <w:p w14:paraId="28598E95" w14:textId="77777777" w:rsidR="00FF1039" w:rsidRDefault="00FF1039" w:rsidP="00FF1039">
            <w:pPr>
              <w:spacing w:line="240" w:lineRule="exact"/>
              <w:jc w:val="center"/>
              <w:rPr>
                <w:b/>
                <w:sz w:val="20"/>
              </w:rPr>
            </w:pPr>
          </w:p>
        </w:tc>
        <w:tc>
          <w:tcPr>
            <w:tcW w:w="9198" w:type="dxa"/>
          </w:tcPr>
          <w:p w14:paraId="05F59AB1" w14:textId="77777777" w:rsidR="00FF1039" w:rsidRPr="005D6D93" w:rsidRDefault="00FF1039" w:rsidP="00FF1039">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r w:rsidRPr="005D6D93">
              <w:rPr>
                <w:rFonts w:ascii="宋体" w:hAnsi="宋体" w:hint="eastAsia"/>
                <w:b/>
                <w:sz w:val="21"/>
                <w:szCs w:val="21"/>
              </w:rPr>
              <w:t>文审修订后文件与标准的符合程度评价、文件控制管理等</w:t>
            </w:r>
            <w:r w:rsidRPr="005D6D93">
              <w:rPr>
                <w:rFonts w:ascii="宋体" w:hAnsi="宋体"/>
                <w:b/>
                <w:sz w:val="21"/>
                <w:szCs w:val="21"/>
              </w:rPr>
              <w:t>)</w:t>
            </w:r>
          </w:p>
          <w:p w14:paraId="6D551832" w14:textId="733DF412" w:rsidR="00FF1039" w:rsidRPr="005D6D93" w:rsidRDefault="00FF1039" w:rsidP="00FF1039">
            <w:pPr>
              <w:tabs>
                <w:tab w:val="left" w:pos="540"/>
              </w:tabs>
              <w:spacing w:line="240" w:lineRule="exact"/>
              <w:rPr>
                <w:rFonts w:ascii="宋体" w:hAnsi="宋体"/>
                <w:b/>
                <w:sz w:val="21"/>
                <w:szCs w:val="21"/>
              </w:rPr>
            </w:pPr>
            <w:r w:rsidRPr="00FF1039">
              <w:rPr>
                <w:rFonts w:ascii="KaiTi" w:eastAsia="KaiTi" w:hAnsi="KaiTi" w:hint="eastAsia"/>
                <w:szCs w:val="24"/>
              </w:rPr>
              <w:t>管理体系文件由办公室组织编写，总经理批准发布实施，办公室部打印传阅，公司文件柜存放，电子版 本在电脑桌机的桌面上，每个人均可查阅。外来文件电子版本在电脑桌机的桌面上，每个人均可查阅， 产品技术标准打印一套，放于文件柜内该公司人员均可查阅，外来人员查阅需经过总经理批准。记录管理：办公室根据管理体系要求设计了空白表格，按照需求发放，由使用人员填写记录并保存，办公室不定期检查记录的同步性、真实性和填写完整、保存状况</w:t>
            </w:r>
            <w:r w:rsidRPr="00560B06">
              <w:rPr>
                <w:rFonts w:ascii="宋体" w:hAnsi="宋体" w:hint="eastAsia"/>
                <w:sz w:val="20"/>
              </w:rPr>
              <w:t>。</w:t>
            </w:r>
          </w:p>
        </w:tc>
      </w:tr>
      <w:tr w:rsidR="00FF1039" w14:paraId="1BC9DF39" w14:textId="77777777">
        <w:trPr>
          <w:cantSplit/>
          <w:trHeight w:val="1520"/>
          <w:jc w:val="center"/>
        </w:trPr>
        <w:tc>
          <w:tcPr>
            <w:tcW w:w="720" w:type="dxa"/>
            <w:vMerge w:val="restart"/>
            <w:textDirection w:val="tbRlV"/>
            <w:vAlign w:val="center"/>
          </w:tcPr>
          <w:p w14:paraId="0BE8A702" w14:textId="77777777" w:rsidR="00FF1039" w:rsidRDefault="00FF1039" w:rsidP="00FF1039">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14:paraId="33428DA1" w14:textId="77777777" w:rsidR="00FF1039" w:rsidRPr="005D6D93" w:rsidRDefault="00FF1039" w:rsidP="00FF1039">
            <w:pPr>
              <w:spacing w:line="300" w:lineRule="exact"/>
              <w:rPr>
                <w:rFonts w:ascii="宋体" w:hAnsi="宋体"/>
                <w:b/>
                <w:sz w:val="21"/>
                <w:szCs w:val="21"/>
              </w:rPr>
            </w:pPr>
            <w:r w:rsidRPr="005D6D93">
              <w:rPr>
                <w:rFonts w:ascii="宋体" w:hAnsi="宋体" w:hint="eastAsia"/>
                <w:b/>
                <w:sz w:val="21"/>
                <w:szCs w:val="21"/>
              </w:rPr>
              <w:t>人力资源的简要说明</w:t>
            </w:r>
            <w:r w:rsidRPr="005D6D93">
              <w:rPr>
                <w:rFonts w:ascii="宋体" w:hAnsi="宋体"/>
                <w:b/>
                <w:sz w:val="21"/>
                <w:szCs w:val="21"/>
              </w:rPr>
              <w:t>.:</w:t>
            </w:r>
          </w:p>
          <w:p w14:paraId="10E0D14B" w14:textId="1AE360DE" w:rsidR="00FF1039" w:rsidRPr="00FF1039" w:rsidRDefault="00FF1039" w:rsidP="00FF1039">
            <w:pPr>
              <w:spacing w:line="300" w:lineRule="exact"/>
              <w:rPr>
                <w:rFonts w:ascii="KaiTi" w:eastAsia="KaiTi" w:hAnsi="KaiTi"/>
                <w:b/>
                <w:szCs w:val="24"/>
              </w:rPr>
            </w:pPr>
            <w:r w:rsidRPr="00FF1039">
              <w:rPr>
                <w:rFonts w:ascii="KaiTi" w:eastAsia="KaiTi" w:hAnsi="KaiTi" w:hint="eastAsia"/>
                <w:szCs w:val="24"/>
              </w:rPr>
              <w:t>人力资源：目前在职员工：2</w:t>
            </w:r>
            <w:r w:rsidRPr="00FF1039">
              <w:rPr>
                <w:rFonts w:ascii="KaiTi" w:eastAsia="KaiTi" w:hAnsi="KaiTi"/>
                <w:szCs w:val="24"/>
              </w:rPr>
              <w:t>5</w:t>
            </w:r>
            <w:r w:rsidRPr="00FF1039">
              <w:rPr>
                <w:rFonts w:ascii="KaiTi" w:eastAsia="KaiTi" w:hAnsi="KaiTi" w:hint="eastAsia"/>
                <w:szCs w:val="24"/>
              </w:rPr>
              <w:t>人，职工队伍相对稳定，均在相关行业工作5年以上，实践经验丰富；体系运行一年来管理人员无变化。</w:t>
            </w:r>
          </w:p>
        </w:tc>
      </w:tr>
      <w:tr w:rsidR="00FF1039" w14:paraId="2ACD4F68" w14:textId="77777777">
        <w:trPr>
          <w:cantSplit/>
          <w:trHeight w:val="1400"/>
          <w:jc w:val="center"/>
        </w:trPr>
        <w:tc>
          <w:tcPr>
            <w:tcW w:w="720" w:type="dxa"/>
            <w:vMerge/>
            <w:textDirection w:val="tbRlV"/>
            <w:vAlign w:val="center"/>
          </w:tcPr>
          <w:p w14:paraId="2A85514B" w14:textId="77777777" w:rsidR="00FF1039" w:rsidRDefault="00FF1039" w:rsidP="00FF1039">
            <w:pPr>
              <w:spacing w:line="240" w:lineRule="exact"/>
              <w:ind w:left="113" w:right="113"/>
              <w:jc w:val="center"/>
              <w:rPr>
                <w:b/>
                <w:szCs w:val="21"/>
              </w:rPr>
            </w:pPr>
          </w:p>
        </w:tc>
        <w:tc>
          <w:tcPr>
            <w:tcW w:w="9198" w:type="dxa"/>
          </w:tcPr>
          <w:p w14:paraId="04C23FF2" w14:textId="77777777" w:rsidR="00FF1039" w:rsidRPr="005D6D93" w:rsidRDefault="00FF1039" w:rsidP="00FF1039">
            <w:pPr>
              <w:spacing w:line="240" w:lineRule="exact"/>
              <w:rPr>
                <w:rFonts w:ascii="宋体" w:hAnsi="宋体"/>
                <w:b/>
                <w:sz w:val="21"/>
                <w:szCs w:val="21"/>
              </w:rPr>
            </w:pPr>
            <w:r w:rsidRPr="005D6D93">
              <w:rPr>
                <w:rFonts w:ascii="宋体" w:hAnsi="宋体" w:hint="eastAsia"/>
                <w:b/>
                <w:sz w:val="21"/>
                <w:szCs w:val="21"/>
              </w:rPr>
              <w:t>设备设施（包括信息系统）、</w:t>
            </w:r>
          </w:p>
          <w:p w14:paraId="2B1BED0C" w14:textId="77777777" w:rsidR="00FF1039" w:rsidRPr="00FF1039" w:rsidRDefault="00FF1039" w:rsidP="00FF1039">
            <w:pPr>
              <w:rPr>
                <w:rFonts w:ascii="KaiTi" w:eastAsia="KaiTi" w:hAnsi="KaiTi"/>
                <w:szCs w:val="24"/>
              </w:rPr>
            </w:pPr>
            <w:r w:rsidRPr="00FF1039">
              <w:rPr>
                <w:rFonts w:ascii="KaiTi" w:eastAsia="KaiTi" w:hAnsi="KaiTi" w:hint="eastAsia"/>
                <w:szCs w:val="24"/>
              </w:rPr>
              <w:t>配备有办公室、车间，主要设施：电脑、电话、一体机、汽车、办公桌、沙发等办公设备；</w:t>
            </w:r>
          </w:p>
          <w:p w14:paraId="7888951C" w14:textId="6961BFCC" w:rsidR="00FF1039" w:rsidRPr="005D6D93" w:rsidRDefault="00FF1039" w:rsidP="00FF1039">
            <w:pPr>
              <w:spacing w:line="240" w:lineRule="exact"/>
              <w:rPr>
                <w:rFonts w:ascii="宋体" w:hAnsi="宋体"/>
                <w:b/>
                <w:sz w:val="21"/>
                <w:szCs w:val="21"/>
              </w:rPr>
            </w:pPr>
            <w:r w:rsidRPr="00FF1039">
              <w:rPr>
                <w:rFonts w:ascii="KaiTi" w:eastAsia="KaiTi" w:hAnsi="KaiTi" w:hint="eastAsia"/>
                <w:szCs w:val="24"/>
              </w:rPr>
              <w:t>生产设备：自动上料机、双螺杆主机流水线、回收造粒机、整平机、牵引机、纵向切割机、包装机、压力机、砂光机、漆双棍涂机、烘干机、除尘机、罩光喷涂机、自动喷涂机、手动搬运车等，基本满足要求。</w:t>
            </w:r>
          </w:p>
        </w:tc>
      </w:tr>
      <w:tr w:rsidR="00FF1039" w14:paraId="71CD09EB" w14:textId="77777777">
        <w:trPr>
          <w:cantSplit/>
          <w:trHeight w:val="885"/>
          <w:jc w:val="center"/>
        </w:trPr>
        <w:tc>
          <w:tcPr>
            <w:tcW w:w="720" w:type="dxa"/>
            <w:vMerge/>
            <w:textDirection w:val="tbRlV"/>
            <w:vAlign w:val="center"/>
          </w:tcPr>
          <w:p w14:paraId="216C028E" w14:textId="77777777" w:rsidR="00FF1039" w:rsidRDefault="00FF1039" w:rsidP="00FF1039">
            <w:pPr>
              <w:spacing w:line="240" w:lineRule="exact"/>
              <w:ind w:left="113" w:right="113"/>
              <w:jc w:val="center"/>
              <w:rPr>
                <w:b/>
                <w:szCs w:val="21"/>
              </w:rPr>
            </w:pPr>
          </w:p>
        </w:tc>
        <w:tc>
          <w:tcPr>
            <w:tcW w:w="9198" w:type="dxa"/>
          </w:tcPr>
          <w:p w14:paraId="6607D82A" w14:textId="77777777" w:rsidR="00FF1039" w:rsidRPr="005D6D93" w:rsidRDefault="00FF1039" w:rsidP="00FF1039">
            <w:pPr>
              <w:spacing w:line="240" w:lineRule="exact"/>
              <w:rPr>
                <w:rFonts w:ascii="宋体" w:hAnsi="宋体"/>
                <w:b/>
                <w:sz w:val="21"/>
                <w:szCs w:val="21"/>
              </w:rPr>
            </w:pPr>
            <w:r w:rsidRPr="005D6D93">
              <w:rPr>
                <w:rFonts w:ascii="宋体" w:hAnsi="宋体" w:hint="eastAsia"/>
                <w:b/>
                <w:sz w:val="21"/>
                <w:szCs w:val="21"/>
              </w:rPr>
              <w:t>过程运行环境</w:t>
            </w:r>
          </w:p>
          <w:p w14:paraId="55FCA20B" w14:textId="5C84C372" w:rsidR="00FF1039" w:rsidRPr="00FF1039" w:rsidRDefault="00FF1039" w:rsidP="00FF1039">
            <w:pPr>
              <w:rPr>
                <w:rFonts w:ascii="KaiTi" w:eastAsia="KaiTi" w:hAnsi="KaiTi"/>
                <w:szCs w:val="24"/>
              </w:rPr>
            </w:pPr>
            <w:r w:rsidRPr="00FF1039">
              <w:rPr>
                <w:rFonts w:ascii="KaiTi" w:eastAsia="KaiTi" w:hAnsi="KaiTi" w:hint="eastAsia"/>
                <w:szCs w:val="24"/>
              </w:rPr>
              <w:t>工作环境：办公区域面积500平米；车间3处，总约</w:t>
            </w:r>
            <w:r w:rsidRPr="00FF1039">
              <w:rPr>
                <w:rFonts w:ascii="KaiTi" w:eastAsia="KaiTi" w:hAnsi="KaiTi"/>
                <w:szCs w:val="24"/>
              </w:rPr>
              <w:t>6</w:t>
            </w:r>
            <w:r w:rsidRPr="00FF1039">
              <w:rPr>
                <w:rFonts w:ascii="KaiTi" w:eastAsia="KaiTi" w:hAnsi="KaiTi" w:hint="eastAsia"/>
                <w:szCs w:val="24"/>
              </w:rPr>
              <w:t>000平米，布局合理，场所卫生干净整洁，工作环境良好</w:t>
            </w:r>
          </w:p>
          <w:p w14:paraId="7B331582" w14:textId="77777777" w:rsidR="00FF1039" w:rsidRPr="005D6D93" w:rsidRDefault="00FF1039" w:rsidP="00FF1039">
            <w:pPr>
              <w:spacing w:line="240" w:lineRule="exact"/>
              <w:rPr>
                <w:rFonts w:ascii="宋体" w:hAnsi="宋体"/>
                <w:b/>
                <w:sz w:val="21"/>
                <w:szCs w:val="21"/>
              </w:rPr>
            </w:pPr>
          </w:p>
        </w:tc>
      </w:tr>
      <w:tr w:rsidR="00FF1039" w14:paraId="35703789" w14:textId="77777777">
        <w:trPr>
          <w:cantSplit/>
          <w:trHeight w:val="982"/>
          <w:jc w:val="center"/>
        </w:trPr>
        <w:tc>
          <w:tcPr>
            <w:tcW w:w="720" w:type="dxa"/>
            <w:vMerge/>
            <w:textDirection w:val="tbRlV"/>
            <w:vAlign w:val="center"/>
          </w:tcPr>
          <w:p w14:paraId="62027993" w14:textId="77777777" w:rsidR="00FF1039" w:rsidRDefault="00FF1039" w:rsidP="00FF1039">
            <w:pPr>
              <w:spacing w:line="240" w:lineRule="exact"/>
              <w:ind w:left="113" w:right="113"/>
              <w:jc w:val="center"/>
              <w:rPr>
                <w:b/>
                <w:szCs w:val="21"/>
              </w:rPr>
            </w:pPr>
          </w:p>
        </w:tc>
        <w:tc>
          <w:tcPr>
            <w:tcW w:w="9198" w:type="dxa"/>
          </w:tcPr>
          <w:p w14:paraId="79F5A749" w14:textId="77777777" w:rsidR="00FF1039" w:rsidRDefault="00FF1039" w:rsidP="00FF1039">
            <w:pPr>
              <w:spacing w:line="240" w:lineRule="exact"/>
              <w:rPr>
                <w:rFonts w:ascii="宋体" w:hAnsi="宋体"/>
                <w:b/>
                <w:sz w:val="21"/>
                <w:szCs w:val="21"/>
              </w:rPr>
            </w:pPr>
            <w:r w:rsidRPr="005D6D93">
              <w:rPr>
                <w:rFonts w:ascii="宋体" w:hAnsi="宋体" w:hint="eastAsia"/>
                <w:b/>
                <w:sz w:val="21"/>
                <w:szCs w:val="21"/>
              </w:rPr>
              <w:t>监视和测量资源</w:t>
            </w:r>
          </w:p>
          <w:p w14:paraId="601F8278" w14:textId="77777777" w:rsidR="00FF1039" w:rsidRPr="00FF1039" w:rsidRDefault="00FF1039" w:rsidP="00FF1039">
            <w:pPr>
              <w:rPr>
                <w:rFonts w:ascii="KaiTi" w:eastAsia="KaiTi" w:hAnsi="KaiTi"/>
                <w:szCs w:val="24"/>
              </w:rPr>
            </w:pPr>
            <w:r w:rsidRPr="00FF1039">
              <w:rPr>
                <w:rFonts w:ascii="KaiTi" w:eastAsia="KaiTi" w:hAnsi="KaiTi" w:hint="eastAsia"/>
                <w:szCs w:val="24"/>
              </w:rPr>
              <w:t>检测设备主要有：游标卡尺、千分尺、钢卷尺等</w:t>
            </w:r>
          </w:p>
          <w:p w14:paraId="13FEEA53" w14:textId="33DD259D" w:rsidR="00FF1039" w:rsidRPr="005D6D93" w:rsidRDefault="00FF1039" w:rsidP="00FF1039">
            <w:pPr>
              <w:spacing w:line="240" w:lineRule="exact"/>
              <w:rPr>
                <w:rFonts w:ascii="宋体" w:hAnsi="宋体"/>
                <w:b/>
                <w:sz w:val="21"/>
                <w:szCs w:val="21"/>
              </w:rPr>
            </w:pPr>
            <w:r w:rsidRPr="00FF1039">
              <w:rPr>
                <w:rFonts w:ascii="KaiTi" w:eastAsia="KaiTi" w:hAnsi="KaiTi"/>
                <w:b/>
                <w:szCs w:val="24"/>
              </w:rPr>
              <w:t>均已检测</w:t>
            </w:r>
          </w:p>
        </w:tc>
      </w:tr>
      <w:tr w:rsidR="00FF1039" w14:paraId="2CCFDF55" w14:textId="77777777">
        <w:trPr>
          <w:cantSplit/>
          <w:trHeight w:val="1126"/>
          <w:jc w:val="center"/>
        </w:trPr>
        <w:tc>
          <w:tcPr>
            <w:tcW w:w="720" w:type="dxa"/>
            <w:vMerge/>
            <w:textDirection w:val="tbRlV"/>
            <w:vAlign w:val="center"/>
          </w:tcPr>
          <w:p w14:paraId="2D0F6441" w14:textId="77777777" w:rsidR="00FF1039" w:rsidRDefault="00FF1039" w:rsidP="00FF1039">
            <w:pPr>
              <w:spacing w:line="240" w:lineRule="exact"/>
              <w:ind w:left="113" w:right="113"/>
              <w:jc w:val="center"/>
              <w:rPr>
                <w:b/>
                <w:szCs w:val="21"/>
              </w:rPr>
            </w:pPr>
          </w:p>
        </w:tc>
        <w:tc>
          <w:tcPr>
            <w:tcW w:w="9198" w:type="dxa"/>
          </w:tcPr>
          <w:p w14:paraId="45F8C0B7" w14:textId="77777777" w:rsidR="00FF1039" w:rsidRPr="005D6D93" w:rsidRDefault="00FF1039" w:rsidP="00FF1039">
            <w:pPr>
              <w:spacing w:line="240" w:lineRule="exact"/>
              <w:rPr>
                <w:rFonts w:ascii="宋体" w:hAnsi="宋体"/>
                <w:b/>
                <w:sz w:val="21"/>
                <w:szCs w:val="21"/>
              </w:rPr>
            </w:pPr>
            <w:r w:rsidRPr="005D6D93">
              <w:rPr>
                <w:rFonts w:ascii="宋体" w:hAnsi="宋体" w:hint="eastAsia"/>
                <w:b/>
                <w:sz w:val="21"/>
                <w:szCs w:val="21"/>
              </w:rPr>
              <w:t>知识</w:t>
            </w:r>
          </w:p>
          <w:p w14:paraId="73060DA9" w14:textId="77777777" w:rsidR="00FF1039" w:rsidRPr="00FF1039" w:rsidRDefault="00FF1039" w:rsidP="00FF1039">
            <w:pPr>
              <w:tabs>
                <w:tab w:val="left" w:pos="7380"/>
              </w:tabs>
              <w:rPr>
                <w:rFonts w:ascii="KaiTi" w:eastAsia="KaiTi" w:hAnsi="KaiTi"/>
                <w:bCs/>
                <w:szCs w:val="24"/>
              </w:rPr>
            </w:pPr>
            <w:r w:rsidRPr="00FF1039">
              <w:rPr>
                <w:rFonts w:ascii="KaiTi" w:eastAsia="KaiTi" w:hAnsi="KaiTi" w:hint="eastAsia"/>
                <w:bCs/>
                <w:szCs w:val="24"/>
              </w:rPr>
              <w:sym w:font="Wingdings 2" w:char="F098"/>
            </w:r>
            <w:r w:rsidRPr="00FF1039">
              <w:rPr>
                <w:rFonts w:ascii="KaiTi" w:eastAsia="KaiTi" w:hAnsi="KaiTi" w:hint="eastAsia"/>
                <w:bCs/>
                <w:szCs w:val="24"/>
              </w:rPr>
              <w:t>组织运行所需的知识从内部来源获取的有：操作人员以往多年的工作经验（员工过去所有的）；老员工传帮带新员工 ；存档产品定型的加工工艺；招聘有技能的设备维修及技术服务人员；根据顾客要求生产出满足顾客需求的产品等；</w:t>
            </w:r>
          </w:p>
          <w:p w14:paraId="4A46FCC9" w14:textId="77777777" w:rsidR="00FF1039" w:rsidRPr="00FF1039" w:rsidRDefault="00FF1039" w:rsidP="00FF1039">
            <w:pPr>
              <w:tabs>
                <w:tab w:val="left" w:pos="7380"/>
              </w:tabs>
              <w:rPr>
                <w:rFonts w:ascii="KaiTi" w:eastAsia="KaiTi" w:hAnsi="KaiTi"/>
                <w:bCs/>
                <w:szCs w:val="24"/>
              </w:rPr>
            </w:pPr>
            <w:r w:rsidRPr="00FF1039">
              <w:rPr>
                <w:rFonts w:ascii="KaiTi" w:eastAsia="KaiTi" w:hAnsi="KaiTi" w:hint="eastAsia"/>
                <w:bCs/>
                <w:szCs w:val="24"/>
              </w:rPr>
              <w:sym w:font="Wingdings 2" w:char="F098"/>
            </w:r>
            <w:r w:rsidRPr="00FF1039">
              <w:rPr>
                <w:rFonts w:ascii="KaiTi" w:eastAsia="KaiTi" w:hAnsi="KaiTi" w:hint="eastAsia"/>
                <w:bCs/>
                <w:szCs w:val="24"/>
              </w:rPr>
              <w:t>外部来源获取有：体系咨询老师传授的体系知识及所实施的内审员的培训；顾客方提供的产品图纸等；获取及保持方法；为应对不断变化的的需求和趋势，组织策划进行体系标准及相关知识的再培训、等方式对确定的知识及时更新。</w:t>
            </w:r>
          </w:p>
          <w:p w14:paraId="22B5A035" w14:textId="205C968B" w:rsidR="00FF1039" w:rsidRPr="005D6D93" w:rsidRDefault="00FF1039" w:rsidP="00FF1039">
            <w:pPr>
              <w:spacing w:line="240" w:lineRule="exact"/>
              <w:rPr>
                <w:rFonts w:ascii="宋体" w:hAnsi="宋体"/>
                <w:b/>
                <w:sz w:val="21"/>
                <w:szCs w:val="21"/>
              </w:rPr>
            </w:pPr>
            <w:r w:rsidRPr="00FF1039">
              <w:rPr>
                <w:rFonts w:ascii="KaiTi" w:eastAsia="KaiTi" w:hAnsi="KaiTi" w:hint="eastAsia"/>
                <w:bCs/>
                <w:szCs w:val="24"/>
              </w:rPr>
              <w:sym w:font="Wingdings 2" w:char="F098"/>
            </w:r>
            <w:r w:rsidRPr="00FF1039">
              <w:rPr>
                <w:rFonts w:ascii="KaiTi" w:eastAsia="KaiTi" w:hAnsi="KaiTi" w:hint="eastAsia"/>
                <w:bCs/>
                <w:szCs w:val="24"/>
              </w:rPr>
              <w:t>企业收集的质量法、合同法、</w:t>
            </w:r>
            <w:r w:rsidRPr="00FF1039">
              <w:rPr>
                <w:rFonts w:ascii="KaiTi" w:eastAsia="KaiTi" w:hAnsi="KaiTi" w:hint="eastAsia"/>
                <w:szCs w:val="24"/>
              </w:rPr>
              <w:t>产品标准：GB/T10801.2-2002《绝热用挤塑聚苯乙烯泡沫塑料（XPS）》、JG/T287-2013《保温装饰板外墙外保温系统材料》、</w:t>
            </w:r>
            <w:r w:rsidRPr="00FF1039">
              <w:rPr>
                <w:rFonts w:ascii="KaiTi" w:eastAsia="KaiTi" w:hAnsi="KaiTi" w:cs="Arial" w:hint="eastAsia"/>
                <w:szCs w:val="24"/>
              </w:rPr>
              <w:t>GB/T19001-2016</w:t>
            </w:r>
            <w:r w:rsidRPr="00FF1039">
              <w:rPr>
                <w:rFonts w:ascii="KaiTi" w:eastAsia="KaiTi" w:hAnsi="KaiTi" w:hint="eastAsia"/>
                <w:szCs w:val="24"/>
              </w:rPr>
              <w:t>等资料20多种，收集资料较全面</w:t>
            </w:r>
            <w:r w:rsidRPr="00560B06">
              <w:rPr>
                <w:rFonts w:ascii="宋体" w:hAnsi="宋体" w:hint="eastAsia"/>
                <w:sz w:val="20"/>
              </w:rPr>
              <w:t>。</w:t>
            </w:r>
          </w:p>
        </w:tc>
      </w:tr>
      <w:tr w:rsidR="00B25EE0" w14:paraId="04E2633D" w14:textId="77777777">
        <w:trPr>
          <w:cantSplit/>
          <w:trHeight w:val="1409"/>
          <w:jc w:val="center"/>
        </w:trPr>
        <w:tc>
          <w:tcPr>
            <w:tcW w:w="720" w:type="dxa"/>
            <w:vMerge/>
            <w:textDirection w:val="tbRlV"/>
            <w:vAlign w:val="center"/>
          </w:tcPr>
          <w:p w14:paraId="3DB77DB2" w14:textId="77777777" w:rsidR="005B46B4" w:rsidRDefault="001F1C4C">
            <w:pPr>
              <w:spacing w:line="240" w:lineRule="exact"/>
              <w:ind w:left="113" w:right="113"/>
              <w:jc w:val="center"/>
              <w:rPr>
                <w:b/>
                <w:szCs w:val="21"/>
              </w:rPr>
            </w:pPr>
          </w:p>
        </w:tc>
        <w:tc>
          <w:tcPr>
            <w:tcW w:w="9198" w:type="dxa"/>
          </w:tcPr>
          <w:p w14:paraId="435DE9E2" w14:textId="77777777" w:rsidR="005B46B4" w:rsidRPr="005D6D93" w:rsidRDefault="007E430D">
            <w:pPr>
              <w:spacing w:line="240" w:lineRule="exact"/>
              <w:rPr>
                <w:rFonts w:ascii="宋体" w:hAnsi="宋体"/>
                <w:b/>
                <w:sz w:val="21"/>
                <w:szCs w:val="21"/>
              </w:rPr>
            </w:pPr>
            <w:r w:rsidRPr="005D6D93">
              <w:rPr>
                <w:rFonts w:ascii="宋体" w:hAnsi="宋体" w:hint="eastAsia"/>
                <w:b/>
                <w:sz w:val="21"/>
                <w:szCs w:val="21"/>
              </w:rPr>
              <w:t>环保设施：</w:t>
            </w:r>
          </w:p>
        </w:tc>
      </w:tr>
      <w:tr w:rsidR="00B25EE0" w14:paraId="42E2A56A" w14:textId="77777777">
        <w:trPr>
          <w:cantSplit/>
          <w:trHeight w:val="1258"/>
          <w:jc w:val="center"/>
        </w:trPr>
        <w:tc>
          <w:tcPr>
            <w:tcW w:w="720" w:type="dxa"/>
            <w:vMerge/>
            <w:textDirection w:val="tbRlV"/>
            <w:vAlign w:val="center"/>
          </w:tcPr>
          <w:p w14:paraId="7C05D05B" w14:textId="77777777" w:rsidR="005B46B4" w:rsidRDefault="001F1C4C">
            <w:pPr>
              <w:spacing w:line="240" w:lineRule="exact"/>
              <w:ind w:left="113" w:right="113"/>
              <w:jc w:val="center"/>
              <w:rPr>
                <w:b/>
                <w:szCs w:val="21"/>
              </w:rPr>
            </w:pPr>
          </w:p>
        </w:tc>
        <w:tc>
          <w:tcPr>
            <w:tcW w:w="9198" w:type="dxa"/>
          </w:tcPr>
          <w:p w14:paraId="061731EB" w14:textId="77777777" w:rsidR="005B46B4" w:rsidRPr="005D6D93" w:rsidRDefault="007E430D">
            <w:pPr>
              <w:spacing w:line="240" w:lineRule="exact"/>
              <w:rPr>
                <w:rFonts w:ascii="宋体" w:hAnsi="宋体"/>
                <w:b/>
                <w:sz w:val="21"/>
                <w:szCs w:val="21"/>
              </w:rPr>
            </w:pPr>
            <w:r w:rsidRPr="005D6D93">
              <w:rPr>
                <w:rFonts w:ascii="宋体" w:hAnsi="宋体" w:hint="eastAsia"/>
                <w:b/>
                <w:sz w:val="21"/>
                <w:szCs w:val="21"/>
              </w:rPr>
              <w:t>职业健康安全设施：</w:t>
            </w:r>
          </w:p>
        </w:tc>
      </w:tr>
      <w:tr w:rsidR="00B25EE0" w14:paraId="5475C116" w14:textId="77777777">
        <w:trPr>
          <w:cantSplit/>
          <w:trHeight w:val="2531"/>
          <w:jc w:val="center"/>
        </w:trPr>
        <w:tc>
          <w:tcPr>
            <w:tcW w:w="720" w:type="dxa"/>
            <w:vMerge w:val="restart"/>
            <w:textDirection w:val="tbRlV"/>
            <w:vAlign w:val="center"/>
          </w:tcPr>
          <w:p w14:paraId="0BF0B152" w14:textId="77777777" w:rsidR="005B46B4" w:rsidRDefault="007E430D">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14:paraId="2BCF5A27" w14:textId="77777777" w:rsidR="005B46B4" w:rsidRPr="005D6D93" w:rsidRDefault="007E430D">
            <w:pPr>
              <w:spacing w:line="30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针对方针的管理职责评审</w:t>
            </w:r>
          </w:p>
          <w:p w14:paraId="6211C0D4" w14:textId="77777777" w:rsidR="005B46B4" w:rsidRDefault="007E430D">
            <w:pPr>
              <w:spacing w:line="300" w:lineRule="exact"/>
              <w:ind w:left="1"/>
              <w:rPr>
                <w:rFonts w:ascii="宋体" w:hAnsi="宋体"/>
                <w:b/>
                <w:sz w:val="21"/>
                <w:szCs w:val="21"/>
              </w:rPr>
            </w:pPr>
            <w:r w:rsidRPr="005D6D93">
              <w:rPr>
                <w:rFonts w:ascii="宋体" w:hAnsi="宋体" w:hint="eastAsia"/>
                <w:b/>
                <w:sz w:val="21"/>
                <w:szCs w:val="21"/>
              </w:rPr>
              <w:t>（包括针对组织宗旨，制定相关管理方针政策、确保方针为员工理解并在运营中实施，监视方针的实施并评审方针的适宜性）</w:t>
            </w:r>
          </w:p>
          <w:p w14:paraId="5E1F7568" w14:textId="77777777" w:rsidR="00FF1039" w:rsidRPr="00FF1039" w:rsidRDefault="00FF1039" w:rsidP="00FF1039">
            <w:pPr>
              <w:rPr>
                <w:rFonts w:ascii="KaiTi" w:eastAsia="KaiTi" w:hAnsi="KaiTi"/>
                <w:szCs w:val="24"/>
              </w:rPr>
            </w:pPr>
            <w:r w:rsidRPr="00FF1039">
              <w:rPr>
                <w:rFonts w:ascii="KaiTi" w:eastAsia="KaiTi" w:hAnsi="KaiTi" w:hint="eastAsia"/>
                <w:szCs w:val="24"/>
              </w:rPr>
              <w:sym w:font="Wingdings 2" w:char="F098"/>
            </w:r>
            <w:r w:rsidRPr="00FF1039">
              <w:rPr>
                <w:rFonts w:ascii="KaiTi" w:eastAsia="KaiTi" w:hAnsi="KaiTi" w:hint="eastAsia"/>
                <w:szCs w:val="24"/>
              </w:rPr>
              <w:t xml:space="preserve">质量方针：创新求精，不断提升产品与服务质量，促进快速发展；守法诚信，坚持预防为主与持续改进，追求卓越绩效。 </w:t>
            </w:r>
          </w:p>
          <w:p w14:paraId="77E8024D" w14:textId="77777777" w:rsidR="00FF1039" w:rsidRPr="00FF1039" w:rsidRDefault="00FF1039" w:rsidP="00FF1039">
            <w:pPr>
              <w:rPr>
                <w:rFonts w:ascii="KaiTi" w:eastAsia="KaiTi" w:hAnsi="KaiTi"/>
                <w:szCs w:val="24"/>
              </w:rPr>
            </w:pPr>
            <w:r w:rsidRPr="00FF1039">
              <w:rPr>
                <w:rFonts w:ascii="KaiTi" w:eastAsia="KaiTi" w:hAnsi="KaiTi" w:hint="eastAsia"/>
                <w:szCs w:val="24"/>
              </w:rPr>
              <w:sym w:font="Wingdings 2" w:char="F098"/>
            </w:r>
            <w:r w:rsidRPr="00FF1039">
              <w:rPr>
                <w:rFonts w:ascii="KaiTi" w:eastAsia="KaiTi" w:hAnsi="KaiTi" w:hint="eastAsia"/>
                <w:szCs w:val="24"/>
              </w:rPr>
              <w:t>通过会议传达，沟通，让全体员工理解执行。</w:t>
            </w:r>
          </w:p>
          <w:p w14:paraId="1AAD36EA" w14:textId="77777777" w:rsidR="00FF1039" w:rsidRPr="00FF1039" w:rsidRDefault="00FF1039" w:rsidP="00FF1039">
            <w:pPr>
              <w:rPr>
                <w:rFonts w:ascii="KaiTi" w:eastAsia="KaiTi" w:hAnsi="KaiTi"/>
                <w:szCs w:val="24"/>
              </w:rPr>
            </w:pPr>
            <w:r w:rsidRPr="00FF1039">
              <w:rPr>
                <w:rFonts w:ascii="KaiTi" w:eastAsia="KaiTi" w:hAnsi="KaiTi" w:hint="eastAsia"/>
                <w:szCs w:val="24"/>
              </w:rPr>
              <w:sym w:font="Wingdings 2" w:char="F098"/>
            </w:r>
            <w:r w:rsidRPr="00FF1039">
              <w:rPr>
                <w:rFonts w:ascii="KaiTi" w:eastAsia="KaiTi" w:hAnsi="KaiTi" w:hint="eastAsia"/>
                <w:szCs w:val="24"/>
              </w:rPr>
              <w:t>并定期进行评审（一般一年一次）。</w:t>
            </w:r>
          </w:p>
          <w:p w14:paraId="4CC248F5" w14:textId="02207B10" w:rsidR="00FF1039" w:rsidRPr="005D6D93" w:rsidRDefault="00FF1039" w:rsidP="00FF1039">
            <w:pPr>
              <w:spacing w:line="300" w:lineRule="exact"/>
              <w:ind w:left="1"/>
              <w:rPr>
                <w:rFonts w:ascii="宋体" w:hAnsi="宋体"/>
                <w:b/>
                <w:sz w:val="21"/>
                <w:szCs w:val="21"/>
              </w:rPr>
            </w:pPr>
            <w:r w:rsidRPr="00FF1039">
              <w:rPr>
                <w:rFonts w:ascii="KaiTi" w:eastAsia="KaiTi" w:hAnsi="KaiTi" w:hint="eastAsia"/>
                <w:szCs w:val="24"/>
              </w:rPr>
              <w:sym w:font="Wingdings 2" w:char="F098"/>
            </w:r>
            <w:r w:rsidRPr="00FF1039">
              <w:rPr>
                <w:rFonts w:ascii="KaiTi" w:eastAsia="KaiTi" w:hAnsi="KaiTi" w:hint="eastAsia"/>
                <w:szCs w:val="24"/>
              </w:rPr>
              <w:t>查2020.1.5企业的质量方针评审情况，管理方针与企业的经营宗旨相适应，协调；评审人：</w:t>
            </w:r>
            <w:r w:rsidRPr="00FF1039">
              <w:rPr>
                <w:rFonts w:ascii="KaiTi" w:eastAsia="KaiTi" w:hAnsi="KaiTi" w:cs="宋体" w:hint="eastAsia"/>
                <w:szCs w:val="24"/>
              </w:rPr>
              <w:t>王国才</w:t>
            </w:r>
          </w:p>
        </w:tc>
      </w:tr>
      <w:tr w:rsidR="00B25EE0" w14:paraId="1E3BA756" w14:textId="77777777">
        <w:trPr>
          <w:cantSplit/>
          <w:trHeight w:val="2553"/>
          <w:jc w:val="center"/>
        </w:trPr>
        <w:tc>
          <w:tcPr>
            <w:tcW w:w="720" w:type="dxa"/>
            <w:vMerge/>
            <w:vAlign w:val="center"/>
          </w:tcPr>
          <w:p w14:paraId="447D39EA" w14:textId="77777777" w:rsidR="005B46B4" w:rsidRDefault="001F1C4C">
            <w:pPr>
              <w:spacing w:line="240" w:lineRule="exact"/>
              <w:jc w:val="center"/>
              <w:rPr>
                <w:b/>
                <w:szCs w:val="21"/>
              </w:rPr>
            </w:pPr>
          </w:p>
        </w:tc>
        <w:tc>
          <w:tcPr>
            <w:tcW w:w="9198" w:type="dxa"/>
          </w:tcPr>
          <w:p w14:paraId="1323A672" w14:textId="77777777" w:rsidR="005B46B4" w:rsidRPr="005D6D93" w:rsidRDefault="007E430D" w:rsidP="00DF5FC4">
            <w:pPr>
              <w:spacing w:line="240" w:lineRule="exact"/>
              <w:ind w:left="167" w:hangingChars="79" w:hanging="167"/>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组织内部沟通的充分性与效果；（</w:t>
            </w:r>
            <w:r w:rsidRPr="005D6D93">
              <w:rPr>
                <w:rFonts w:ascii="宋体" w:hAnsi="宋体"/>
                <w:b/>
                <w:sz w:val="21"/>
                <w:szCs w:val="21"/>
              </w:rPr>
              <w:t>OHSMS</w:t>
            </w:r>
            <w:r w:rsidRPr="005D6D93">
              <w:rPr>
                <w:rFonts w:ascii="宋体" w:hAnsi="宋体" w:hint="eastAsia"/>
                <w:b/>
                <w:sz w:val="21"/>
                <w:szCs w:val="21"/>
              </w:rPr>
              <w:t>员工参与风险管理</w:t>
            </w:r>
            <w:r w:rsidRPr="005D6D93">
              <w:rPr>
                <w:rFonts w:ascii="宋体" w:hAnsi="宋体"/>
                <w:b/>
                <w:sz w:val="21"/>
                <w:szCs w:val="21"/>
              </w:rPr>
              <w:t>/</w:t>
            </w:r>
            <w:r w:rsidRPr="005D6D93">
              <w:rPr>
                <w:rFonts w:ascii="宋体" w:hAnsi="宋体" w:hint="eastAsia"/>
                <w:b/>
                <w:sz w:val="21"/>
                <w:szCs w:val="21"/>
              </w:rPr>
              <w:t>健康安全事务的关心和影响力；组织对外联络关注顾客的感受情况、信息交流包括通报相关方的情况等）</w:t>
            </w:r>
          </w:p>
          <w:p w14:paraId="59B50E1F" w14:textId="77777777" w:rsidR="005B46B4" w:rsidRPr="005D6D93" w:rsidRDefault="001F1C4C">
            <w:pPr>
              <w:spacing w:line="240" w:lineRule="exact"/>
              <w:rPr>
                <w:rFonts w:ascii="宋体" w:hAnsi="宋体"/>
                <w:b/>
                <w:sz w:val="21"/>
                <w:szCs w:val="21"/>
              </w:rPr>
            </w:pPr>
          </w:p>
          <w:p w14:paraId="4E0B0594" w14:textId="00C9E768" w:rsidR="00FF1039" w:rsidRDefault="00FF1039" w:rsidP="00FF1039">
            <w:pPr>
              <w:spacing w:line="240" w:lineRule="exact"/>
              <w:rPr>
                <w:rFonts w:ascii="宋体" w:hAnsi="宋体"/>
                <w:b/>
                <w:sz w:val="21"/>
                <w:szCs w:val="21"/>
              </w:rPr>
            </w:pPr>
            <w:r w:rsidRPr="005D6D93">
              <w:rPr>
                <w:rFonts w:ascii="宋体" w:hAnsi="宋体" w:hint="eastAsia"/>
                <w:b/>
                <w:sz w:val="21"/>
                <w:szCs w:val="21"/>
              </w:rPr>
              <w:t>内部沟通的情况：内部沟通方式：</w:t>
            </w:r>
            <w:r w:rsidRPr="00EE6C56">
              <w:rPr>
                <w:rFonts w:ascii="宋体" w:hAnsi="宋体" w:hint="eastAsia"/>
                <w:b/>
                <w:sz w:val="21"/>
                <w:szCs w:val="21"/>
              </w:rPr>
              <w:t>文件、会议、电话、面谈等方式进行内部沟通</w:t>
            </w:r>
          </w:p>
          <w:p w14:paraId="5CBF3501" w14:textId="77777777" w:rsidR="00FF1039" w:rsidRPr="005D6D93" w:rsidRDefault="00FF1039" w:rsidP="00FF1039">
            <w:pPr>
              <w:spacing w:line="240" w:lineRule="exact"/>
              <w:rPr>
                <w:rFonts w:ascii="宋体" w:hAnsi="宋体"/>
                <w:b/>
                <w:sz w:val="21"/>
                <w:szCs w:val="21"/>
              </w:rPr>
            </w:pPr>
          </w:p>
          <w:p w14:paraId="17E1E319" w14:textId="77777777" w:rsidR="00FF1039" w:rsidRPr="005D6D93" w:rsidRDefault="00FF1039" w:rsidP="00FF1039">
            <w:pPr>
              <w:spacing w:line="240" w:lineRule="exact"/>
              <w:rPr>
                <w:rFonts w:ascii="宋体" w:hAnsi="宋体"/>
                <w:b/>
                <w:sz w:val="21"/>
                <w:szCs w:val="21"/>
              </w:rPr>
            </w:pPr>
            <w:r w:rsidRPr="005D6D93">
              <w:rPr>
                <w:rFonts w:ascii="宋体" w:hAnsi="宋体" w:hint="eastAsia"/>
                <w:b/>
                <w:sz w:val="21"/>
                <w:szCs w:val="21"/>
              </w:rPr>
              <w:t>内部沟通的效果：</w:t>
            </w:r>
            <w:r>
              <w:rPr>
                <w:rFonts w:ascii="宋体" w:hAnsi="宋体" w:hint="eastAsia"/>
                <w:b/>
                <w:sz w:val="21"/>
                <w:szCs w:val="21"/>
              </w:rPr>
              <w:t>沟通顺畅</w:t>
            </w:r>
          </w:p>
          <w:p w14:paraId="4FD1F1E0" w14:textId="77777777" w:rsidR="00FF1039" w:rsidRPr="005D6D93" w:rsidRDefault="00FF1039" w:rsidP="00FF1039">
            <w:pPr>
              <w:spacing w:line="240" w:lineRule="exact"/>
              <w:rPr>
                <w:rFonts w:ascii="宋体" w:hAnsi="宋体"/>
                <w:b/>
                <w:sz w:val="21"/>
                <w:szCs w:val="21"/>
              </w:rPr>
            </w:pPr>
          </w:p>
          <w:p w14:paraId="4438F644" w14:textId="77777777" w:rsidR="00FF1039" w:rsidRPr="005D6D93" w:rsidRDefault="00FF1039" w:rsidP="00FF1039">
            <w:pPr>
              <w:spacing w:line="240" w:lineRule="exact"/>
              <w:rPr>
                <w:rFonts w:ascii="宋体" w:hAnsi="宋体"/>
                <w:b/>
                <w:sz w:val="21"/>
                <w:szCs w:val="21"/>
              </w:rPr>
            </w:pPr>
            <w:r w:rsidRPr="005D6D93">
              <w:rPr>
                <w:rFonts w:ascii="宋体" w:hAnsi="宋体" w:hint="eastAsia"/>
                <w:b/>
                <w:sz w:val="21"/>
                <w:szCs w:val="21"/>
              </w:rPr>
              <w:t>组织对外联络，关注顾客的感受情况（</w:t>
            </w:r>
            <w:r w:rsidRPr="005D6D93">
              <w:rPr>
                <w:rFonts w:ascii="宋体" w:hAnsi="宋体"/>
                <w:b/>
                <w:sz w:val="21"/>
                <w:szCs w:val="21"/>
              </w:rPr>
              <w:t>QMS</w:t>
            </w:r>
            <w:r w:rsidRPr="005D6D93">
              <w:rPr>
                <w:rFonts w:ascii="宋体" w:hAnsi="宋体" w:hint="eastAsia"/>
                <w:b/>
                <w:sz w:val="21"/>
                <w:szCs w:val="21"/>
              </w:rPr>
              <w:t>）：</w:t>
            </w:r>
            <w:r w:rsidRPr="00EE6C56">
              <w:rPr>
                <w:rFonts w:ascii="宋体" w:hAnsi="宋体" w:hint="eastAsia"/>
                <w:b/>
                <w:sz w:val="21"/>
                <w:szCs w:val="21"/>
              </w:rPr>
              <w:t>对顾客回访，进行满意度调查。</w:t>
            </w:r>
          </w:p>
          <w:p w14:paraId="430D0208" w14:textId="77777777" w:rsidR="005B46B4" w:rsidRPr="00FF1039" w:rsidRDefault="001F1C4C">
            <w:pPr>
              <w:spacing w:line="240" w:lineRule="exact"/>
              <w:rPr>
                <w:rFonts w:ascii="宋体" w:hAnsi="宋体"/>
                <w:b/>
                <w:sz w:val="21"/>
                <w:szCs w:val="21"/>
              </w:rPr>
            </w:pPr>
          </w:p>
          <w:p w14:paraId="6513B270" w14:textId="77777777" w:rsidR="005B46B4" w:rsidRPr="005D6D93" w:rsidRDefault="007E430D">
            <w:pPr>
              <w:spacing w:line="240" w:lineRule="exact"/>
              <w:rPr>
                <w:rFonts w:ascii="宋体" w:hAnsi="宋体"/>
                <w:b/>
                <w:sz w:val="21"/>
                <w:szCs w:val="21"/>
              </w:rPr>
            </w:pPr>
            <w:r w:rsidRPr="005D6D93">
              <w:rPr>
                <w:rFonts w:ascii="宋体" w:hAnsi="宋体" w:hint="eastAsia"/>
                <w:b/>
                <w:sz w:val="21"/>
                <w:szCs w:val="21"/>
              </w:rPr>
              <w:t>外部信息的接收、成文并答复的情况（</w:t>
            </w:r>
            <w:r w:rsidRPr="005D6D93">
              <w:rPr>
                <w:rFonts w:ascii="宋体" w:hAnsi="宋体"/>
                <w:b/>
                <w:sz w:val="21"/>
                <w:szCs w:val="21"/>
              </w:rPr>
              <w:t>E</w:t>
            </w:r>
            <w:r w:rsidRPr="005D6D93">
              <w:rPr>
                <w:rFonts w:ascii="宋体" w:hAnsi="宋体" w:hint="eastAsia"/>
                <w:b/>
                <w:sz w:val="21"/>
                <w:szCs w:val="21"/>
              </w:rPr>
              <w:t>、</w:t>
            </w:r>
            <w:r w:rsidRPr="005D6D93">
              <w:rPr>
                <w:rFonts w:ascii="宋体" w:hAnsi="宋体"/>
                <w:b/>
                <w:sz w:val="21"/>
                <w:szCs w:val="21"/>
              </w:rPr>
              <w:t>S</w:t>
            </w:r>
            <w:r w:rsidRPr="005D6D93">
              <w:rPr>
                <w:rFonts w:ascii="宋体" w:hAnsi="宋体" w:hint="eastAsia"/>
                <w:b/>
                <w:sz w:val="21"/>
                <w:szCs w:val="21"/>
              </w:rPr>
              <w:t>填写）：</w:t>
            </w:r>
          </w:p>
          <w:p w14:paraId="3FB1621B" w14:textId="77777777" w:rsidR="005B46B4" w:rsidRPr="005D6D93" w:rsidRDefault="001F1C4C">
            <w:pPr>
              <w:spacing w:line="240" w:lineRule="exact"/>
              <w:rPr>
                <w:rFonts w:ascii="宋体" w:hAnsi="宋体"/>
                <w:b/>
                <w:sz w:val="21"/>
                <w:szCs w:val="21"/>
              </w:rPr>
            </w:pPr>
          </w:p>
          <w:p w14:paraId="130D8379" w14:textId="77777777" w:rsidR="005B46B4" w:rsidRPr="005D6D93" w:rsidRDefault="007E430D">
            <w:pPr>
              <w:spacing w:line="240" w:lineRule="exact"/>
              <w:rPr>
                <w:rFonts w:ascii="宋体" w:hAnsi="宋体"/>
                <w:b/>
                <w:sz w:val="21"/>
                <w:szCs w:val="21"/>
              </w:rPr>
            </w:pPr>
            <w:r w:rsidRPr="005D6D93">
              <w:rPr>
                <w:rFonts w:ascii="宋体" w:hAnsi="宋体" w:hint="eastAsia"/>
                <w:b/>
                <w:sz w:val="21"/>
                <w:szCs w:val="21"/>
              </w:rPr>
              <w:t>重要环境因素信息对外交流情况（</w:t>
            </w:r>
            <w:r w:rsidRPr="005D6D93">
              <w:rPr>
                <w:rFonts w:ascii="宋体" w:hAnsi="宋体"/>
                <w:b/>
                <w:sz w:val="21"/>
                <w:szCs w:val="21"/>
              </w:rPr>
              <w:t>EMS</w:t>
            </w:r>
            <w:r w:rsidRPr="005D6D93">
              <w:rPr>
                <w:rFonts w:ascii="宋体" w:hAnsi="宋体" w:hint="eastAsia"/>
                <w:b/>
                <w:sz w:val="21"/>
                <w:szCs w:val="21"/>
              </w:rPr>
              <w:t>填写）：</w:t>
            </w:r>
          </w:p>
          <w:p w14:paraId="08796E62" w14:textId="77777777" w:rsidR="005B46B4" w:rsidRPr="005D6D93" w:rsidRDefault="001F1C4C">
            <w:pPr>
              <w:spacing w:line="240" w:lineRule="exact"/>
              <w:rPr>
                <w:rFonts w:ascii="宋体" w:hAnsi="宋体"/>
                <w:b/>
                <w:sz w:val="21"/>
                <w:szCs w:val="21"/>
              </w:rPr>
            </w:pPr>
          </w:p>
          <w:p w14:paraId="358C6CA2" w14:textId="77777777" w:rsidR="005B46B4" w:rsidRPr="005D6D93" w:rsidRDefault="007E430D">
            <w:pPr>
              <w:spacing w:line="240" w:lineRule="exact"/>
              <w:rPr>
                <w:rFonts w:ascii="宋体" w:hAnsi="宋体"/>
                <w:b/>
                <w:sz w:val="21"/>
                <w:szCs w:val="21"/>
              </w:rPr>
            </w:pPr>
            <w:r w:rsidRPr="005D6D93">
              <w:rPr>
                <w:rFonts w:ascii="宋体" w:hAnsi="宋体"/>
                <w:b/>
                <w:sz w:val="21"/>
                <w:szCs w:val="21"/>
              </w:rPr>
              <w:t>OHSMS</w:t>
            </w:r>
            <w:r w:rsidRPr="005D6D93">
              <w:rPr>
                <w:rFonts w:ascii="宋体" w:hAnsi="宋体" w:hint="eastAsia"/>
                <w:b/>
                <w:sz w:val="21"/>
                <w:szCs w:val="21"/>
              </w:rPr>
              <w:t>事务代表协商和交流的情况（</w:t>
            </w:r>
            <w:r w:rsidRPr="005D6D93">
              <w:rPr>
                <w:rFonts w:ascii="宋体" w:hAnsi="宋体"/>
                <w:b/>
                <w:sz w:val="21"/>
                <w:szCs w:val="21"/>
              </w:rPr>
              <w:t>OHSMS</w:t>
            </w:r>
            <w:r w:rsidRPr="005D6D93">
              <w:rPr>
                <w:rFonts w:ascii="宋体" w:hAnsi="宋体" w:hint="eastAsia"/>
                <w:b/>
                <w:sz w:val="21"/>
                <w:szCs w:val="21"/>
              </w:rPr>
              <w:t>填写）：</w:t>
            </w:r>
          </w:p>
          <w:p w14:paraId="6730642E" w14:textId="77777777" w:rsidR="005B46B4" w:rsidRPr="005D6D93" w:rsidRDefault="001F1C4C">
            <w:pPr>
              <w:spacing w:line="240" w:lineRule="exact"/>
              <w:rPr>
                <w:rFonts w:ascii="宋体" w:hAnsi="宋体"/>
                <w:b/>
                <w:sz w:val="21"/>
                <w:szCs w:val="21"/>
              </w:rPr>
            </w:pPr>
          </w:p>
          <w:p w14:paraId="4680370A" w14:textId="77777777" w:rsidR="005B46B4" w:rsidRPr="005D6D93" w:rsidRDefault="001F1C4C">
            <w:pPr>
              <w:spacing w:line="240" w:lineRule="exact"/>
              <w:rPr>
                <w:rFonts w:ascii="宋体" w:hAnsi="宋体"/>
                <w:b/>
                <w:sz w:val="21"/>
                <w:szCs w:val="21"/>
              </w:rPr>
            </w:pPr>
          </w:p>
          <w:p w14:paraId="3FCC5DEA" w14:textId="77777777" w:rsidR="005B46B4" w:rsidRPr="005D6D93" w:rsidRDefault="007E430D">
            <w:pPr>
              <w:spacing w:line="240" w:lineRule="exact"/>
              <w:rPr>
                <w:rFonts w:ascii="宋体" w:hAnsi="宋体"/>
                <w:b/>
                <w:sz w:val="21"/>
                <w:szCs w:val="21"/>
              </w:rPr>
            </w:pPr>
            <w:r w:rsidRPr="005D6D93">
              <w:rPr>
                <w:rFonts w:ascii="宋体" w:hAnsi="宋体" w:hint="eastAsia"/>
                <w:b/>
                <w:sz w:val="21"/>
                <w:szCs w:val="21"/>
              </w:rPr>
              <w:t>与相关方协商的情况（</w:t>
            </w:r>
            <w:r w:rsidRPr="005D6D93">
              <w:rPr>
                <w:rFonts w:ascii="宋体" w:hAnsi="宋体"/>
                <w:b/>
                <w:sz w:val="21"/>
                <w:szCs w:val="21"/>
              </w:rPr>
              <w:t>OHSMS</w:t>
            </w:r>
            <w:r w:rsidRPr="005D6D93">
              <w:rPr>
                <w:rFonts w:ascii="宋体" w:hAnsi="宋体" w:hint="eastAsia"/>
                <w:b/>
                <w:sz w:val="21"/>
                <w:szCs w:val="21"/>
              </w:rPr>
              <w:t>填写）：</w:t>
            </w:r>
          </w:p>
        </w:tc>
      </w:tr>
      <w:tr w:rsidR="00B25EE0" w14:paraId="2B09FF4E" w14:textId="77777777">
        <w:trPr>
          <w:cantSplit/>
          <w:trHeight w:val="2250"/>
          <w:jc w:val="center"/>
        </w:trPr>
        <w:tc>
          <w:tcPr>
            <w:tcW w:w="720" w:type="dxa"/>
            <w:vMerge/>
            <w:vAlign w:val="center"/>
          </w:tcPr>
          <w:p w14:paraId="718F5319" w14:textId="77777777" w:rsidR="005B46B4" w:rsidRDefault="001F1C4C">
            <w:pPr>
              <w:spacing w:line="240" w:lineRule="exact"/>
              <w:jc w:val="center"/>
              <w:rPr>
                <w:b/>
                <w:szCs w:val="21"/>
              </w:rPr>
            </w:pPr>
          </w:p>
        </w:tc>
        <w:tc>
          <w:tcPr>
            <w:tcW w:w="9198" w:type="dxa"/>
          </w:tcPr>
          <w:p w14:paraId="2273E384" w14:textId="77777777" w:rsidR="005B46B4" w:rsidRPr="005D6D93" w:rsidRDefault="007E430D">
            <w:pPr>
              <w:spacing w:line="240" w:lineRule="exact"/>
              <w:rPr>
                <w:rFonts w:ascii="宋体" w:hAnsi="宋体"/>
                <w:b/>
                <w:sz w:val="21"/>
                <w:szCs w:val="21"/>
              </w:rPr>
            </w:pPr>
            <w:r w:rsidRPr="005D6D93">
              <w:rPr>
                <w:rFonts w:ascii="宋体" w:hAnsi="宋体"/>
                <w:b/>
                <w:sz w:val="21"/>
                <w:szCs w:val="21"/>
              </w:rPr>
              <w:t xml:space="preserve">3.  QMS </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组织对重要过程实施控制的结果</w:t>
            </w:r>
          </w:p>
          <w:p w14:paraId="52EBF520" w14:textId="77777777" w:rsidR="005B46B4" w:rsidRPr="005D6D93" w:rsidRDefault="007E430D" w:rsidP="00DF5FC4">
            <w:pPr>
              <w:spacing w:line="240" w:lineRule="exact"/>
              <w:ind w:leftChars="42" w:left="206" w:hangingChars="50" w:hanging="105"/>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包括对</w:t>
            </w:r>
            <w:r w:rsidRPr="005D6D93">
              <w:rPr>
                <w:rFonts w:ascii="宋体" w:hAnsi="宋体"/>
                <w:b/>
                <w:sz w:val="21"/>
                <w:szCs w:val="21"/>
              </w:rPr>
              <w:t>QMS</w:t>
            </w:r>
            <w:r w:rsidRPr="005D6D93">
              <w:rPr>
                <w:rFonts w:ascii="宋体" w:hAnsi="宋体" w:hint="eastAsia"/>
                <w:b/>
                <w:sz w:val="21"/>
                <w:szCs w:val="21"/>
              </w:rPr>
              <w:t>关键工序</w:t>
            </w:r>
            <w:r w:rsidRPr="005D6D93">
              <w:rPr>
                <w:rFonts w:ascii="宋体" w:hAnsi="宋体"/>
                <w:b/>
                <w:sz w:val="21"/>
                <w:szCs w:val="21"/>
              </w:rPr>
              <w:t>(</w:t>
            </w:r>
            <w:r w:rsidRPr="005D6D93">
              <w:rPr>
                <w:rFonts w:ascii="宋体" w:hAnsi="宋体" w:hint="eastAsia"/>
                <w:b/>
                <w:sz w:val="21"/>
                <w:szCs w:val="21"/>
              </w:rPr>
              <w:t>过程</w:t>
            </w:r>
            <w:r w:rsidRPr="005D6D93">
              <w:rPr>
                <w:rFonts w:ascii="宋体" w:hAnsi="宋体"/>
                <w:b/>
                <w:sz w:val="21"/>
                <w:szCs w:val="21"/>
              </w:rPr>
              <w:t>)</w:t>
            </w:r>
            <w:r w:rsidRPr="005D6D93">
              <w:rPr>
                <w:rFonts w:ascii="宋体" w:hAnsi="宋体" w:hint="eastAsia"/>
                <w:b/>
                <w:sz w:val="21"/>
                <w:szCs w:val="21"/>
              </w:rPr>
              <w:t>、特殊过程控制</w:t>
            </w:r>
            <w:r w:rsidRPr="005D6D93">
              <w:rPr>
                <w:rFonts w:ascii="宋体" w:hAnsi="宋体"/>
                <w:b/>
                <w:sz w:val="21"/>
                <w:szCs w:val="21"/>
              </w:rPr>
              <w:t>;</w:t>
            </w:r>
            <w:r w:rsidRPr="005D6D93">
              <w:rPr>
                <w:rFonts w:ascii="宋体" w:hAnsi="宋体" w:hint="eastAsia"/>
                <w:b/>
                <w:sz w:val="21"/>
                <w:szCs w:val="21"/>
              </w:rPr>
              <w:t>评价组织对过程实施控制情况</w:t>
            </w:r>
            <w:r w:rsidRPr="005D6D93">
              <w:rPr>
                <w:rFonts w:ascii="宋体" w:hAnsi="宋体"/>
                <w:b/>
                <w:sz w:val="21"/>
                <w:szCs w:val="21"/>
              </w:rPr>
              <w:t>/)</w:t>
            </w:r>
          </w:p>
          <w:p w14:paraId="2A336574" w14:textId="77777777" w:rsidR="005A1830" w:rsidRPr="005A1830" w:rsidRDefault="005A1830" w:rsidP="005A1830">
            <w:pPr>
              <w:spacing w:line="360" w:lineRule="exact"/>
              <w:rPr>
                <w:rFonts w:ascii="KaiTi" w:eastAsia="KaiTi" w:hAnsi="KaiTi"/>
                <w:szCs w:val="24"/>
              </w:rPr>
            </w:pPr>
            <w:r w:rsidRPr="005A1830">
              <w:rPr>
                <w:rFonts w:ascii="KaiTi" w:eastAsia="KaiTi" w:hAnsi="KaiTi" w:hint="eastAsia"/>
                <w:szCs w:val="24"/>
              </w:rPr>
              <w:t>1.产品和服务要求（投标及合同管理）：主要根据顾客提出的产品要求/标书中明示产品要求/产品执行的技术指标等进行控制，严格按要求进行了合同评审—确保能满足客户需求，控制情况较好。</w:t>
            </w:r>
          </w:p>
          <w:p w14:paraId="10C7CB91" w14:textId="77777777" w:rsidR="005A1830" w:rsidRPr="005A1830" w:rsidRDefault="005A1830" w:rsidP="005A1830">
            <w:pPr>
              <w:spacing w:line="360" w:lineRule="exact"/>
              <w:rPr>
                <w:rFonts w:ascii="KaiTi" w:eastAsia="KaiTi" w:hAnsi="KaiTi"/>
                <w:szCs w:val="24"/>
              </w:rPr>
            </w:pPr>
            <w:r w:rsidRPr="005A1830">
              <w:rPr>
                <w:rFonts w:ascii="KaiTi" w:eastAsia="KaiTi" w:hAnsi="KaiTi" w:hint="eastAsia"/>
                <w:szCs w:val="24"/>
              </w:rPr>
              <w:t>2.采购过程控制：首先编制采购产品验收规范、采购产品检验规程等作业文件规定采购产品质量要求；其次对供方进行了评价，现场审核发现未能提供对产品运输外包方进行了评价的证据；通过制定采购计划实施采购。</w:t>
            </w:r>
          </w:p>
          <w:p w14:paraId="5BD92489" w14:textId="77777777" w:rsidR="005A1830" w:rsidRPr="005A1830" w:rsidRDefault="005A1830" w:rsidP="005A1830">
            <w:pPr>
              <w:spacing w:line="360" w:lineRule="exact"/>
              <w:rPr>
                <w:rFonts w:ascii="KaiTi" w:eastAsia="KaiTi" w:hAnsi="KaiTi"/>
                <w:szCs w:val="24"/>
              </w:rPr>
            </w:pPr>
            <w:r w:rsidRPr="005A1830">
              <w:rPr>
                <w:rFonts w:ascii="KaiTi" w:eastAsia="KaiTi" w:hAnsi="KaiTi" w:hint="eastAsia"/>
                <w:szCs w:val="24"/>
              </w:rPr>
              <w:t>3.生产和服务提供：根据合同策划组织采购、调度人员、原材料—提供操作规程、作业指导书、采购计划。对主要生产加工及销售服务过程设立了监控点，随机抽检检查，确保生产过程、服务过程质量，目前生产和服务过程控制情况较好。</w:t>
            </w:r>
          </w:p>
          <w:p w14:paraId="345B71B7" w14:textId="77777777" w:rsidR="005A1830" w:rsidRPr="005A1830" w:rsidRDefault="005A1830" w:rsidP="005A1830">
            <w:pPr>
              <w:spacing w:line="360" w:lineRule="exact"/>
              <w:rPr>
                <w:rFonts w:ascii="KaiTi" w:eastAsia="KaiTi" w:hAnsi="KaiTi"/>
                <w:szCs w:val="24"/>
              </w:rPr>
            </w:pPr>
            <w:r w:rsidRPr="005A1830">
              <w:rPr>
                <w:rFonts w:ascii="KaiTi" w:eastAsia="KaiTi" w:hAnsi="KaiTi" w:hint="eastAsia"/>
                <w:szCs w:val="24"/>
              </w:rPr>
              <w:t>4.销售过程：公司与产品有关的要求主要体现在标书、合同及相关法律法规及标准中。</w:t>
            </w:r>
            <w:r w:rsidRPr="005A1830">
              <w:rPr>
                <w:rFonts w:ascii="KaiTi" w:eastAsia="KaiTi" w:hAnsi="KaiTi" w:cs="宋体" w:hint="eastAsia"/>
                <w:szCs w:val="24"/>
              </w:rPr>
              <w:t>一般通过电话、老客户介绍、招投标等方式进行销售。在签订正式合同前，由供销部组织进行合同评审，签订合同后，组织生产及时与客户沟通，按时交付。</w:t>
            </w:r>
            <w:r w:rsidRPr="005A1830">
              <w:rPr>
                <w:rFonts w:ascii="KaiTi" w:eastAsia="KaiTi" w:hAnsi="KaiTi" w:hint="eastAsia"/>
                <w:szCs w:val="24"/>
              </w:rPr>
              <w:t>收集顾客对产品的反馈信息，开展顾客满意度调查，包括顾客抱怨和投诉，体系建立以来未发生顾客投诉事件。</w:t>
            </w:r>
          </w:p>
          <w:p w14:paraId="33263A12" w14:textId="77777777" w:rsidR="005A1830" w:rsidRPr="005A1830" w:rsidRDefault="005A1830" w:rsidP="005A1830">
            <w:pPr>
              <w:spacing w:line="360" w:lineRule="exact"/>
              <w:rPr>
                <w:rFonts w:ascii="KaiTi" w:eastAsia="KaiTi" w:hAnsi="KaiTi"/>
                <w:szCs w:val="24"/>
              </w:rPr>
            </w:pPr>
            <w:r w:rsidRPr="005A1830">
              <w:rPr>
                <w:rFonts w:ascii="KaiTi" w:eastAsia="KaiTi" w:hAnsi="KaiTi" w:hint="eastAsia"/>
                <w:szCs w:val="24"/>
              </w:rPr>
              <w:t>5.不合格品控制情况评价：在产品进货检验中出现的不合格可进行退货处理，生产过程的不合格可作废或返工处理再检合格后转如下一道工序，在产品交付后出现不合格可进行换货或退货处理；出厂的产品均为合格品，至今客户反馈无质量问题。</w:t>
            </w:r>
          </w:p>
          <w:p w14:paraId="5C8E8E0B" w14:textId="77777777" w:rsidR="005A1830" w:rsidRPr="005A1830" w:rsidRDefault="005A1830" w:rsidP="005A1830">
            <w:pPr>
              <w:spacing w:line="240" w:lineRule="exact"/>
              <w:rPr>
                <w:rFonts w:ascii="KaiTi" w:eastAsia="KaiTi" w:hAnsi="KaiTi"/>
                <w:szCs w:val="24"/>
              </w:rPr>
            </w:pPr>
            <w:r w:rsidRPr="005A1830">
              <w:rPr>
                <w:rFonts w:ascii="KaiTi" w:eastAsia="KaiTi" w:hAnsi="KaiTi" w:hint="eastAsia"/>
                <w:szCs w:val="24"/>
              </w:rPr>
              <w:t>6.变更的控制：销售合同评审后，按合同要求进行采购并交付，如发现标的物与顾客要求不一致的，与客户商量，重新签订合同，交货期延期的，与顾客商量，得到顾客确认后，再及时发货，并对延期的原因进行分析，避免下次再发生，经了解，目前没有发生对生产和服务提供的更改的情况。</w:t>
            </w:r>
          </w:p>
          <w:p w14:paraId="63EC1D1A" w14:textId="77777777" w:rsidR="005A1830" w:rsidRPr="005A1830" w:rsidRDefault="005A1830" w:rsidP="005A1830">
            <w:pPr>
              <w:spacing w:line="240" w:lineRule="exact"/>
              <w:rPr>
                <w:rFonts w:ascii="KaiTi" w:eastAsia="KaiTi" w:hAnsi="KaiTi"/>
                <w:szCs w:val="24"/>
              </w:rPr>
            </w:pPr>
            <w:r w:rsidRPr="005A1830">
              <w:rPr>
                <w:rFonts w:ascii="KaiTi" w:eastAsia="KaiTi" w:hAnsi="KaiTi" w:hint="eastAsia"/>
                <w:szCs w:val="24"/>
              </w:rPr>
              <w:t>7、企业需确认过程：热塑、发泡、涂布、销售</w:t>
            </w:r>
          </w:p>
          <w:p w14:paraId="4127B2FA" w14:textId="742557DE" w:rsidR="005B46B4" w:rsidRPr="005D6D93" w:rsidRDefault="005A1830" w:rsidP="005A1830">
            <w:pPr>
              <w:spacing w:line="240" w:lineRule="exact"/>
              <w:rPr>
                <w:rFonts w:ascii="宋体" w:hAnsi="宋体"/>
                <w:b/>
                <w:sz w:val="21"/>
                <w:szCs w:val="21"/>
              </w:rPr>
            </w:pPr>
            <w:r w:rsidRPr="005A1830">
              <w:rPr>
                <w:rFonts w:ascii="KaiTi" w:eastAsia="KaiTi" w:hAnsi="KaiTi" w:hint="eastAsia"/>
                <w:szCs w:val="24"/>
              </w:rPr>
              <w:t>8、外包过程：产品运输</w:t>
            </w:r>
          </w:p>
        </w:tc>
      </w:tr>
      <w:tr w:rsidR="00B25EE0" w14:paraId="331096AC" w14:textId="77777777">
        <w:trPr>
          <w:cantSplit/>
          <w:trHeight w:val="2250"/>
          <w:jc w:val="center"/>
        </w:trPr>
        <w:tc>
          <w:tcPr>
            <w:tcW w:w="720" w:type="dxa"/>
            <w:vMerge/>
            <w:vAlign w:val="center"/>
          </w:tcPr>
          <w:p w14:paraId="39942F0D" w14:textId="77777777" w:rsidR="005B46B4" w:rsidRDefault="001F1C4C">
            <w:pPr>
              <w:spacing w:line="240" w:lineRule="exact"/>
              <w:jc w:val="center"/>
              <w:rPr>
                <w:b/>
                <w:szCs w:val="21"/>
              </w:rPr>
            </w:pPr>
          </w:p>
        </w:tc>
        <w:tc>
          <w:tcPr>
            <w:tcW w:w="9198" w:type="dxa"/>
          </w:tcPr>
          <w:p w14:paraId="04DDC5CA" w14:textId="77777777" w:rsidR="005B46B4" w:rsidRPr="005D6D93" w:rsidRDefault="007E430D">
            <w:pPr>
              <w:spacing w:line="300" w:lineRule="exact"/>
              <w:jc w:val="left"/>
              <w:rPr>
                <w:rFonts w:ascii="宋体" w:hAnsi="宋体"/>
                <w:b/>
                <w:sz w:val="21"/>
                <w:szCs w:val="21"/>
              </w:rPr>
            </w:pPr>
            <w:r w:rsidRPr="005D6D93">
              <w:rPr>
                <w:rFonts w:ascii="宋体" w:hAnsi="宋体"/>
                <w:b/>
                <w:sz w:val="21"/>
                <w:szCs w:val="21"/>
              </w:rPr>
              <w:t>4.QMS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服务的标准、协议</w:t>
            </w:r>
            <w:r w:rsidRPr="005D6D93">
              <w:rPr>
                <w:rFonts w:ascii="宋体" w:hAnsi="宋体"/>
                <w:b/>
                <w:sz w:val="21"/>
                <w:szCs w:val="21"/>
              </w:rPr>
              <w:t>/</w:t>
            </w:r>
            <w:r w:rsidRPr="005D6D93">
              <w:rPr>
                <w:rFonts w:ascii="宋体" w:hAnsi="宋体" w:hint="eastAsia"/>
                <w:b/>
                <w:sz w:val="21"/>
                <w:szCs w:val="21"/>
              </w:rPr>
              <w:t>规范的有效性以及产品</w:t>
            </w:r>
            <w:r w:rsidRPr="005D6D93">
              <w:rPr>
                <w:rFonts w:ascii="宋体" w:hAnsi="宋体"/>
                <w:b/>
                <w:sz w:val="21"/>
                <w:szCs w:val="21"/>
              </w:rPr>
              <w:t>/</w:t>
            </w:r>
            <w:r w:rsidRPr="005D6D93">
              <w:rPr>
                <w:rFonts w:ascii="宋体" w:hAnsi="宋体" w:hint="eastAsia"/>
                <w:b/>
                <w:sz w:val="21"/>
                <w:szCs w:val="21"/>
              </w:rPr>
              <w:t>服务质量符合要求，向顾客稳定提供合格产品的情况；</w:t>
            </w:r>
          </w:p>
          <w:p w14:paraId="19C3F683" w14:textId="77777777" w:rsidR="005A1830" w:rsidRPr="005A1830" w:rsidRDefault="005A1830" w:rsidP="005A1830">
            <w:pPr>
              <w:spacing w:line="240" w:lineRule="exact"/>
              <w:ind w:leftChars="42" w:left="341" w:hangingChars="100" w:hanging="240"/>
              <w:rPr>
                <w:rFonts w:ascii="KaiTi" w:eastAsia="KaiTi" w:hAnsi="KaiTi"/>
                <w:szCs w:val="24"/>
              </w:rPr>
            </w:pPr>
            <w:r w:rsidRPr="005A1830">
              <w:rPr>
                <w:rFonts w:ascii="KaiTi" w:eastAsia="KaiTi" w:hAnsi="KaiTi"/>
                <w:szCs w:val="24"/>
              </w:rPr>
              <w:sym w:font="Wingdings 2" w:char="F098"/>
            </w:r>
            <w:r w:rsidRPr="005A1830">
              <w:rPr>
                <w:rFonts w:ascii="KaiTi" w:eastAsia="KaiTi" w:hAnsi="KaiTi" w:hint="eastAsia"/>
                <w:szCs w:val="24"/>
              </w:rPr>
              <w:t>主要执行GB/T10801.2-2002《绝热用挤塑聚苯乙烯泡沫塑料（XPS）》、JG/T287-2013《保温装饰板外墙外保温系统材料》、客户提供的图纸及客户要求，目前向顾客提供的产品均合格，</w:t>
            </w:r>
          </w:p>
          <w:p w14:paraId="0DD4B2C5" w14:textId="77777777" w:rsidR="005A1830" w:rsidRPr="005A1830" w:rsidRDefault="005A1830" w:rsidP="005A1830">
            <w:pPr>
              <w:spacing w:line="240" w:lineRule="exact"/>
              <w:ind w:leftChars="42" w:left="221" w:hangingChars="50" w:hanging="120"/>
              <w:rPr>
                <w:rFonts w:ascii="KaiTi" w:eastAsia="KaiTi" w:hAnsi="KaiTi"/>
                <w:szCs w:val="24"/>
              </w:rPr>
            </w:pPr>
            <w:r w:rsidRPr="005A1830">
              <w:rPr>
                <w:rFonts w:ascii="KaiTi" w:eastAsia="KaiTi" w:hAnsi="KaiTi" w:hint="eastAsia"/>
                <w:szCs w:val="24"/>
              </w:rPr>
              <w:sym w:font="Wingdings 2" w:char="F098"/>
            </w:r>
            <w:r w:rsidRPr="005A1830">
              <w:rPr>
                <w:rFonts w:ascii="KaiTi" w:eastAsia="KaiTi" w:hAnsi="KaiTi" w:hint="eastAsia"/>
                <w:szCs w:val="24"/>
              </w:rPr>
              <w:t>提供有产品检验记录、客户验收记录、第三方检验报告。</w:t>
            </w:r>
          </w:p>
          <w:p w14:paraId="30495C54" w14:textId="77777777" w:rsidR="005B46B4" w:rsidRPr="005D6D93" w:rsidRDefault="001F1C4C">
            <w:pPr>
              <w:spacing w:line="240" w:lineRule="exact"/>
              <w:rPr>
                <w:rFonts w:ascii="宋体" w:hAnsi="宋体"/>
                <w:b/>
                <w:sz w:val="21"/>
                <w:szCs w:val="21"/>
              </w:rPr>
            </w:pPr>
          </w:p>
          <w:p w14:paraId="0967C581" w14:textId="77777777" w:rsidR="005B46B4" w:rsidRPr="005D6D93" w:rsidRDefault="007E430D">
            <w:pPr>
              <w:spacing w:line="240" w:lineRule="exact"/>
              <w:rPr>
                <w:rFonts w:ascii="宋体" w:hAnsi="宋体"/>
                <w:b/>
                <w:sz w:val="21"/>
                <w:szCs w:val="21"/>
              </w:rPr>
            </w:pPr>
            <w:r w:rsidRPr="005D6D93">
              <w:rPr>
                <w:rFonts w:ascii="宋体" w:hAnsi="宋体"/>
                <w:b/>
                <w:sz w:val="21"/>
                <w:szCs w:val="21"/>
              </w:rPr>
              <w:t>(</w:t>
            </w:r>
            <w:r w:rsidRPr="005D6D93">
              <w:rPr>
                <w:rFonts w:ascii="宋体" w:hAnsi="宋体" w:hint="eastAsia"/>
                <w:b/>
                <w:sz w:val="21"/>
                <w:szCs w:val="21"/>
              </w:rPr>
              <w:t>应说明相关证据</w:t>
            </w:r>
            <w:r w:rsidRPr="005D6D93">
              <w:rPr>
                <w:rFonts w:ascii="宋体" w:hAnsi="宋体"/>
                <w:b/>
                <w:sz w:val="21"/>
                <w:szCs w:val="21"/>
              </w:rPr>
              <w:t>)</w:t>
            </w:r>
            <w:r w:rsidRPr="005D6D93">
              <w:rPr>
                <w:rFonts w:ascii="宋体" w:hAnsi="宋体" w:hint="eastAsia"/>
                <w:b/>
                <w:sz w:val="21"/>
                <w:szCs w:val="21"/>
              </w:rPr>
              <w:t>：</w:t>
            </w:r>
          </w:p>
          <w:p w14:paraId="6D10A82C" w14:textId="77777777" w:rsidR="005B46B4" w:rsidRPr="005D6D93" w:rsidRDefault="001F1C4C">
            <w:pPr>
              <w:spacing w:line="240" w:lineRule="exact"/>
              <w:rPr>
                <w:rFonts w:ascii="宋体" w:hAnsi="宋体"/>
                <w:b/>
                <w:sz w:val="21"/>
                <w:szCs w:val="21"/>
              </w:rPr>
            </w:pPr>
          </w:p>
        </w:tc>
      </w:tr>
      <w:tr w:rsidR="00B25EE0" w14:paraId="5776E21A" w14:textId="77777777">
        <w:trPr>
          <w:cantSplit/>
          <w:trHeight w:val="2250"/>
          <w:jc w:val="center"/>
        </w:trPr>
        <w:tc>
          <w:tcPr>
            <w:tcW w:w="720" w:type="dxa"/>
            <w:vMerge/>
            <w:vAlign w:val="center"/>
          </w:tcPr>
          <w:p w14:paraId="1E711389" w14:textId="77777777" w:rsidR="005B46B4" w:rsidRDefault="001F1C4C">
            <w:pPr>
              <w:spacing w:line="240" w:lineRule="exact"/>
              <w:jc w:val="center"/>
              <w:rPr>
                <w:b/>
                <w:szCs w:val="21"/>
              </w:rPr>
            </w:pPr>
          </w:p>
        </w:tc>
        <w:tc>
          <w:tcPr>
            <w:tcW w:w="9198" w:type="dxa"/>
          </w:tcPr>
          <w:p w14:paraId="73073A72" w14:textId="77777777" w:rsidR="005B46B4" w:rsidRPr="005D6D93" w:rsidRDefault="007E430D">
            <w:pPr>
              <w:spacing w:line="240" w:lineRule="exact"/>
              <w:rPr>
                <w:rFonts w:ascii="宋体" w:hAnsi="宋体"/>
                <w:b/>
                <w:sz w:val="21"/>
                <w:szCs w:val="21"/>
              </w:rPr>
            </w:pPr>
            <w:r w:rsidRPr="005D6D93">
              <w:rPr>
                <w:rFonts w:ascii="宋体" w:hAnsi="宋体"/>
                <w:b/>
                <w:sz w:val="21"/>
                <w:szCs w:val="21"/>
              </w:rPr>
              <w:t>5 .QMS</w:t>
            </w:r>
            <w:r>
              <w:rPr>
                <w:rFonts w:ascii="宋体" w:hAnsi="宋体" w:hint="eastAsia"/>
                <w:b/>
                <w:sz w:val="21"/>
                <w:szCs w:val="21"/>
              </w:rPr>
              <w:t>/</w:t>
            </w:r>
            <w:r w:rsidRPr="001808D4">
              <w:rPr>
                <w:rFonts w:ascii="宋体" w:hAnsi="宋体" w:hint="eastAsia"/>
                <w:b/>
                <w:szCs w:val="21"/>
              </w:rPr>
              <w:t>□50430</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地方技术监督部门监测（检测、委托检测、定期监测、型式试验等）、抽查结果</w:t>
            </w:r>
          </w:p>
          <w:p w14:paraId="47B28DD6" w14:textId="6E0C634B" w:rsidR="005A1830" w:rsidRPr="005A1830" w:rsidRDefault="005A1830" w:rsidP="005A1830">
            <w:pPr>
              <w:rPr>
                <w:rFonts w:ascii="KaiTi" w:eastAsia="KaiTi" w:hAnsi="KaiTi"/>
                <w:szCs w:val="24"/>
              </w:rPr>
            </w:pPr>
            <w:r w:rsidRPr="005A1830">
              <w:rPr>
                <w:rFonts w:ascii="KaiTi" w:eastAsia="KaiTi" w:hAnsi="KaiTi" w:hint="eastAsia"/>
                <w:szCs w:val="24"/>
              </w:rPr>
              <w:t>提供由国家建筑材料质量监督检验中心出具的检验报告，型式检验</w:t>
            </w:r>
          </w:p>
          <w:p w14:paraId="28F2DB27" w14:textId="77777777" w:rsidR="005A1830" w:rsidRPr="005A1830" w:rsidRDefault="005A1830" w:rsidP="005A1830">
            <w:pPr>
              <w:rPr>
                <w:rFonts w:ascii="KaiTi" w:eastAsia="KaiTi" w:hAnsi="KaiTi"/>
                <w:szCs w:val="24"/>
              </w:rPr>
            </w:pPr>
            <w:r w:rsidRPr="005A1830">
              <w:rPr>
                <w:rFonts w:ascii="KaiTi" w:eastAsia="KaiTi" w:hAnsi="KaiTi" w:hint="eastAsia"/>
                <w:szCs w:val="24"/>
              </w:rPr>
              <w:t>保温（热固复合聚苯乙烯泡沫保温板）装饰一体板</w:t>
            </w:r>
          </w:p>
          <w:p w14:paraId="0DFDD044" w14:textId="453F6E33" w:rsidR="005A1830" w:rsidRPr="005A1830" w:rsidRDefault="005A1830" w:rsidP="005A1830">
            <w:pPr>
              <w:rPr>
                <w:rFonts w:ascii="KaiTi" w:eastAsia="KaiTi" w:hAnsi="KaiTi"/>
                <w:szCs w:val="24"/>
              </w:rPr>
            </w:pPr>
            <w:r w:rsidRPr="005A1830">
              <w:rPr>
                <w:rFonts w:ascii="KaiTi" w:eastAsia="KaiTi" w:hAnsi="KaiTi" w:hint="eastAsia"/>
                <w:szCs w:val="24"/>
              </w:rPr>
              <w:t>（中心编号XJ2</w:t>
            </w:r>
            <w:r w:rsidRPr="005A1830">
              <w:rPr>
                <w:rFonts w:ascii="KaiTi" w:eastAsia="KaiTi" w:hAnsi="KaiTi"/>
                <w:szCs w:val="24"/>
              </w:rPr>
              <w:t>020</w:t>
            </w:r>
            <w:r w:rsidRPr="005A1830">
              <w:rPr>
                <w:rFonts w:ascii="KaiTi" w:eastAsia="KaiTi" w:hAnsi="KaiTi" w:hint="eastAsia"/>
                <w:szCs w:val="24"/>
              </w:rPr>
              <w:t>C03D00</w:t>
            </w:r>
            <w:r w:rsidRPr="005A1830">
              <w:rPr>
                <w:rFonts w:ascii="KaiTi" w:eastAsia="KaiTi" w:hAnsi="KaiTi"/>
                <w:szCs w:val="24"/>
              </w:rPr>
              <w:t>992</w:t>
            </w:r>
            <w:r w:rsidRPr="005A1830">
              <w:rPr>
                <w:rFonts w:ascii="KaiTi" w:eastAsia="KaiTi" w:hAnsi="KaiTi" w:hint="eastAsia"/>
                <w:szCs w:val="24"/>
              </w:rPr>
              <w:t>）签发日期20</w:t>
            </w:r>
            <w:r w:rsidRPr="005A1830">
              <w:rPr>
                <w:rFonts w:ascii="KaiTi" w:eastAsia="KaiTi" w:hAnsi="KaiTi"/>
                <w:szCs w:val="24"/>
              </w:rPr>
              <w:t>20</w:t>
            </w:r>
            <w:r w:rsidRPr="005A1830">
              <w:rPr>
                <w:rFonts w:ascii="KaiTi" w:eastAsia="KaiTi" w:hAnsi="KaiTi" w:hint="eastAsia"/>
                <w:szCs w:val="24"/>
              </w:rPr>
              <w:t>.</w:t>
            </w:r>
            <w:r w:rsidRPr="005A1830">
              <w:rPr>
                <w:rFonts w:ascii="KaiTi" w:eastAsia="KaiTi" w:hAnsi="KaiTi"/>
                <w:szCs w:val="24"/>
              </w:rPr>
              <w:t>11</w:t>
            </w:r>
            <w:r w:rsidRPr="005A1830">
              <w:rPr>
                <w:rFonts w:ascii="KaiTi" w:eastAsia="KaiTi" w:hAnsi="KaiTi" w:hint="eastAsia"/>
                <w:szCs w:val="24"/>
              </w:rPr>
              <w:t>.2</w:t>
            </w:r>
            <w:r w:rsidRPr="005A1830">
              <w:rPr>
                <w:rFonts w:ascii="KaiTi" w:eastAsia="KaiTi" w:hAnsi="KaiTi"/>
                <w:szCs w:val="24"/>
              </w:rPr>
              <w:t>5</w:t>
            </w:r>
            <w:r w:rsidRPr="005A1830">
              <w:rPr>
                <w:rFonts w:ascii="KaiTi" w:eastAsia="KaiTi" w:hAnsi="KaiTi" w:hint="eastAsia"/>
                <w:szCs w:val="24"/>
              </w:rPr>
              <w:t xml:space="preserve">； </w:t>
            </w:r>
          </w:p>
          <w:p w14:paraId="5D2B74B4" w14:textId="77777777" w:rsidR="005A1830" w:rsidRPr="005A1830" w:rsidRDefault="005A1830" w:rsidP="005A1830">
            <w:pPr>
              <w:spacing w:line="240" w:lineRule="exact"/>
              <w:ind w:firstLineChars="100" w:firstLine="241"/>
              <w:rPr>
                <w:rFonts w:ascii="KaiTi" w:eastAsia="KaiTi" w:hAnsi="KaiTi"/>
                <w:b/>
                <w:szCs w:val="24"/>
              </w:rPr>
            </w:pPr>
            <w:r w:rsidRPr="005A1830">
              <w:rPr>
                <w:rFonts w:ascii="KaiTi" w:eastAsia="KaiTi" w:hAnsi="KaiTi"/>
                <w:b/>
                <w:szCs w:val="24"/>
              </w:rPr>
              <w:t>详见检测报告复印件</w:t>
            </w:r>
          </w:p>
          <w:p w14:paraId="28881234" w14:textId="77777777" w:rsidR="00271F4D" w:rsidRPr="005A1830" w:rsidRDefault="001F1C4C">
            <w:pPr>
              <w:spacing w:line="240" w:lineRule="exact"/>
              <w:rPr>
                <w:rFonts w:ascii="KaiTi" w:eastAsia="KaiTi" w:hAnsi="KaiTi"/>
                <w:b/>
                <w:szCs w:val="24"/>
              </w:rPr>
            </w:pPr>
          </w:p>
          <w:p w14:paraId="072F29DE" w14:textId="77777777" w:rsidR="005B46B4" w:rsidRPr="005D6D93" w:rsidRDefault="007E430D" w:rsidP="00DF5FC4">
            <w:pPr>
              <w:spacing w:line="300" w:lineRule="exact"/>
              <w:ind w:firstLineChars="98" w:firstLine="207"/>
              <w:rPr>
                <w:rFonts w:ascii="宋体" w:hAnsi="宋体"/>
                <w:b/>
                <w:sz w:val="21"/>
                <w:szCs w:val="21"/>
              </w:rPr>
            </w:pPr>
            <w:r w:rsidRPr="005D6D93">
              <w:rPr>
                <w:rFonts w:ascii="宋体" w:hAnsi="宋体" w:hint="eastAsia"/>
                <w:b/>
                <w:sz w:val="21"/>
                <w:szCs w:val="21"/>
              </w:rPr>
              <w:t>（附相关证据）：</w:t>
            </w:r>
          </w:p>
          <w:p w14:paraId="3765CD04" w14:textId="77777777" w:rsidR="005B46B4" w:rsidRPr="005D6D93" w:rsidRDefault="001F1C4C">
            <w:pPr>
              <w:spacing w:line="300" w:lineRule="exact"/>
              <w:jc w:val="left"/>
              <w:rPr>
                <w:rFonts w:ascii="宋体" w:hAnsi="宋体"/>
                <w:b/>
                <w:sz w:val="21"/>
                <w:szCs w:val="21"/>
              </w:rPr>
            </w:pPr>
          </w:p>
        </w:tc>
      </w:tr>
      <w:tr w:rsidR="00B25EE0" w14:paraId="12EAFABF" w14:textId="77777777">
        <w:trPr>
          <w:cantSplit/>
          <w:trHeight w:val="2250"/>
          <w:jc w:val="center"/>
        </w:trPr>
        <w:tc>
          <w:tcPr>
            <w:tcW w:w="720" w:type="dxa"/>
            <w:vMerge/>
            <w:vAlign w:val="center"/>
          </w:tcPr>
          <w:p w14:paraId="06CCDC83" w14:textId="77777777" w:rsidR="005B46B4" w:rsidRDefault="001F1C4C">
            <w:pPr>
              <w:spacing w:line="240" w:lineRule="exact"/>
              <w:jc w:val="center"/>
              <w:rPr>
                <w:b/>
                <w:szCs w:val="21"/>
              </w:rPr>
            </w:pPr>
          </w:p>
        </w:tc>
        <w:tc>
          <w:tcPr>
            <w:tcW w:w="9198" w:type="dxa"/>
          </w:tcPr>
          <w:p w14:paraId="7C3431A1" w14:textId="77777777" w:rsidR="005B46B4" w:rsidRPr="005D6D93" w:rsidRDefault="007E430D">
            <w:pPr>
              <w:spacing w:line="240" w:lineRule="exact"/>
              <w:rPr>
                <w:rFonts w:ascii="宋体" w:hAnsi="宋体"/>
                <w:b/>
                <w:sz w:val="21"/>
                <w:szCs w:val="21"/>
              </w:rPr>
            </w:pPr>
            <w:r w:rsidRPr="005D6D93">
              <w:rPr>
                <w:rFonts w:ascii="宋体" w:hAnsi="宋体"/>
                <w:b/>
                <w:sz w:val="21"/>
                <w:szCs w:val="21"/>
              </w:rPr>
              <w:t xml:space="preserve">6. </w:t>
            </w:r>
            <w:r w:rsidRPr="005D6D93">
              <w:rPr>
                <w:rFonts w:ascii="宋体" w:hAnsi="宋体" w:hint="eastAsia"/>
                <w:b/>
                <w:sz w:val="21"/>
                <w:szCs w:val="21"/>
              </w:rPr>
              <w:t>不合格品</w:t>
            </w:r>
            <w:r w:rsidRPr="005D6D93">
              <w:rPr>
                <w:rFonts w:ascii="宋体" w:hAnsi="宋体"/>
                <w:b/>
                <w:sz w:val="21"/>
                <w:szCs w:val="21"/>
              </w:rPr>
              <w:t>/</w:t>
            </w:r>
            <w:r w:rsidRPr="005D6D93">
              <w:rPr>
                <w:rFonts w:ascii="宋体" w:hAnsi="宋体" w:hint="eastAsia"/>
                <w:b/>
                <w:sz w:val="21"/>
                <w:szCs w:val="21"/>
              </w:rPr>
              <w:t>项的识别、控制</w:t>
            </w:r>
            <w:r w:rsidRPr="005D6D93">
              <w:rPr>
                <w:rFonts w:ascii="宋体" w:hAnsi="宋体"/>
                <w:b/>
                <w:sz w:val="21"/>
                <w:szCs w:val="21"/>
              </w:rPr>
              <w:t>;</w:t>
            </w:r>
          </w:p>
          <w:p w14:paraId="3A8675A4" w14:textId="77777777" w:rsidR="005A1830" w:rsidRPr="005A1830" w:rsidRDefault="005A1830" w:rsidP="005A1830">
            <w:pPr>
              <w:rPr>
                <w:rFonts w:ascii="KaiTi" w:eastAsia="KaiTi" w:hAnsi="KaiTi"/>
                <w:szCs w:val="24"/>
              </w:rPr>
            </w:pPr>
            <w:r w:rsidRPr="005A1830">
              <w:rPr>
                <w:rFonts w:ascii="KaiTi" w:eastAsia="KaiTi" w:hAnsi="KaiTi"/>
                <w:szCs w:val="24"/>
              </w:rPr>
              <w:t>编制《不合格品控制程序》，其规定了不合格品的识别、隔离、标识、评审及处置方面的要求。</w:t>
            </w:r>
          </w:p>
          <w:p w14:paraId="535BD64A" w14:textId="77777777" w:rsidR="005A1830" w:rsidRPr="005A1830" w:rsidRDefault="005A1830" w:rsidP="005A1830">
            <w:pPr>
              <w:rPr>
                <w:rFonts w:ascii="KaiTi" w:eastAsia="KaiTi" w:hAnsi="KaiTi"/>
                <w:szCs w:val="24"/>
              </w:rPr>
            </w:pPr>
            <w:r w:rsidRPr="005A1830">
              <w:rPr>
                <w:rFonts w:ascii="KaiTi" w:eastAsia="KaiTi" w:hAnsi="KaiTi"/>
                <w:szCs w:val="24"/>
              </w:rPr>
              <w:t>在产品进货检验中出现的不合格可进行退货处理，在产品交付后出现不合格可进行换货或退货处理。</w:t>
            </w:r>
          </w:p>
          <w:p w14:paraId="7960D57C" w14:textId="0538BA31" w:rsidR="005B46B4" w:rsidRPr="005D6D93" w:rsidRDefault="005A1830" w:rsidP="005A1830">
            <w:pPr>
              <w:spacing w:line="240" w:lineRule="exact"/>
              <w:rPr>
                <w:rFonts w:ascii="宋体" w:hAnsi="宋体"/>
                <w:b/>
                <w:sz w:val="21"/>
                <w:szCs w:val="21"/>
              </w:rPr>
            </w:pPr>
            <w:r w:rsidRPr="005A1830">
              <w:rPr>
                <w:rFonts w:ascii="KaiTi" w:eastAsia="KaiTi" w:hAnsi="KaiTi"/>
                <w:szCs w:val="24"/>
              </w:rPr>
              <w:t>目前没有发生不合格的情况。</w:t>
            </w:r>
          </w:p>
        </w:tc>
      </w:tr>
      <w:tr w:rsidR="00B25EE0" w14:paraId="0BD453F6" w14:textId="77777777">
        <w:trPr>
          <w:cantSplit/>
          <w:trHeight w:val="2250"/>
          <w:jc w:val="center"/>
        </w:trPr>
        <w:tc>
          <w:tcPr>
            <w:tcW w:w="720" w:type="dxa"/>
            <w:vMerge/>
            <w:vAlign w:val="center"/>
          </w:tcPr>
          <w:p w14:paraId="5BA23F3C" w14:textId="77777777" w:rsidR="005B46B4" w:rsidRDefault="001F1C4C">
            <w:pPr>
              <w:spacing w:line="240" w:lineRule="exact"/>
              <w:jc w:val="center"/>
              <w:rPr>
                <w:b/>
                <w:szCs w:val="21"/>
              </w:rPr>
            </w:pPr>
          </w:p>
        </w:tc>
        <w:tc>
          <w:tcPr>
            <w:tcW w:w="9198" w:type="dxa"/>
          </w:tcPr>
          <w:p w14:paraId="7A60D66E" w14:textId="77777777" w:rsidR="005B46B4" w:rsidRPr="005D6D93" w:rsidRDefault="007E430D">
            <w:pPr>
              <w:spacing w:line="240" w:lineRule="exact"/>
              <w:rPr>
                <w:rFonts w:ascii="宋体" w:hAnsi="宋体"/>
                <w:b/>
                <w:sz w:val="21"/>
                <w:szCs w:val="21"/>
              </w:rPr>
            </w:pPr>
            <w:r w:rsidRPr="005D6D93">
              <w:rPr>
                <w:rFonts w:ascii="宋体" w:hAnsi="宋体"/>
                <w:b/>
                <w:sz w:val="21"/>
                <w:szCs w:val="21"/>
              </w:rPr>
              <w:t>7. EMS</w:t>
            </w:r>
            <w:r w:rsidRPr="005D6D93">
              <w:rPr>
                <w:rFonts w:ascii="宋体" w:hAnsi="宋体" w:hint="eastAsia"/>
                <w:b/>
                <w:sz w:val="21"/>
                <w:szCs w:val="21"/>
              </w:rPr>
              <w:t>组织对重要环境因素实施控制的结果</w:t>
            </w:r>
          </w:p>
          <w:p w14:paraId="700F40E7" w14:textId="77777777" w:rsidR="005B46B4" w:rsidRPr="005D6D93" w:rsidRDefault="007E430D">
            <w:pPr>
              <w:spacing w:line="240" w:lineRule="exact"/>
              <w:rPr>
                <w:rFonts w:ascii="宋体" w:hAnsi="宋体"/>
                <w:b/>
                <w:sz w:val="21"/>
                <w:szCs w:val="21"/>
              </w:rPr>
            </w:pP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对重要环境因素控制，重大环境因素对周边环境产生的影响及控制</w:t>
            </w:r>
            <w:r w:rsidRPr="005D6D93">
              <w:rPr>
                <w:rFonts w:ascii="宋体" w:hAnsi="宋体"/>
                <w:b/>
                <w:sz w:val="21"/>
                <w:szCs w:val="21"/>
              </w:rPr>
              <w:t>;</w:t>
            </w:r>
            <w:r w:rsidRPr="005D6D93">
              <w:rPr>
                <w:rFonts w:ascii="宋体" w:hAnsi="宋体" w:hint="eastAsia"/>
                <w:b/>
                <w:sz w:val="21"/>
                <w:szCs w:val="21"/>
              </w:rPr>
              <w:t>对相关方施加影响）</w:t>
            </w:r>
          </w:p>
          <w:p w14:paraId="1439E35E" w14:textId="77777777" w:rsidR="005B46B4" w:rsidRPr="005D6D93" w:rsidRDefault="001F1C4C">
            <w:pPr>
              <w:spacing w:line="240" w:lineRule="exact"/>
              <w:rPr>
                <w:rFonts w:ascii="宋体" w:hAnsi="宋体"/>
                <w:b/>
                <w:sz w:val="21"/>
                <w:szCs w:val="21"/>
              </w:rPr>
            </w:pPr>
          </w:p>
        </w:tc>
      </w:tr>
      <w:tr w:rsidR="00B25EE0" w14:paraId="7A98531C" w14:textId="77777777">
        <w:trPr>
          <w:cantSplit/>
          <w:trHeight w:val="2250"/>
          <w:jc w:val="center"/>
        </w:trPr>
        <w:tc>
          <w:tcPr>
            <w:tcW w:w="720" w:type="dxa"/>
            <w:vMerge/>
            <w:vAlign w:val="center"/>
          </w:tcPr>
          <w:p w14:paraId="6BA5AA6E" w14:textId="77777777" w:rsidR="005B46B4" w:rsidRDefault="001F1C4C">
            <w:pPr>
              <w:spacing w:line="240" w:lineRule="exact"/>
              <w:jc w:val="center"/>
              <w:rPr>
                <w:b/>
                <w:szCs w:val="21"/>
              </w:rPr>
            </w:pPr>
          </w:p>
        </w:tc>
        <w:tc>
          <w:tcPr>
            <w:tcW w:w="9198" w:type="dxa"/>
          </w:tcPr>
          <w:p w14:paraId="4D88224A" w14:textId="77777777" w:rsidR="005B46B4" w:rsidRPr="005D6D93" w:rsidRDefault="007E430D">
            <w:pPr>
              <w:spacing w:line="240" w:lineRule="exact"/>
              <w:rPr>
                <w:rFonts w:ascii="宋体" w:hAnsi="宋体"/>
                <w:b/>
                <w:sz w:val="21"/>
                <w:szCs w:val="21"/>
              </w:rPr>
            </w:pPr>
            <w:r w:rsidRPr="005D6D93">
              <w:rPr>
                <w:rFonts w:ascii="宋体" w:hAnsi="宋体"/>
                <w:b/>
                <w:sz w:val="21"/>
                <w:szCs w:val="21"/>
              </w:rPr>
              <w:t>8. OHSMS</w:t>
            </w:r>
            <w:r w:rsidRPr="005D6D93">
              <w:rPr>
                <w:rFonts w:ascii="宋体" w:hAnsi="宋体" w:hint="eastAsia"/>
                <w:b/>
                <w:sz w:val="21"/>
                <w:szCs w:val="21"/>
              </w:rPr>
              <w:t>组织对不可接受风险实施控制的结果</w:t>
            </w:r>
          </w:p>
        </w:tc>
      </w:tr>
      <w:tr w:rsidR="00B25EE0" w14:paraId="4B44CBD7" w14:textId="77777777">
        <w:trPr>
          <w:cantSplit/>
          <w:trHeight w:val="1403"/>
          <w:jc w:val="center"/>
        </w:trPr>
        <w:tc>
          <w:tcPr>
            <w:tcW w:w="720" w:type="dxa"/>
            <w:vMerge/>
            <w:vAlign w:val="center"/>
          </w:tcPr>
          <w:p w14:paraId="40B95E65" w14:textId="77777777" w:rsidR="005B46B4" w:rsidRDefault="001F1C4C">
            <w:pPr>
              <w:spacing w:line="240" w:lineRule="exact"/>
              <w:jc w:val="center"/>
              <w:rPr>
                <w:b/>
                <w:szCs w:val="21"/>
              </w:rPr>
            </w:pPr>
          </w:p>
        </w:tc>
        <w:tc>
          <w:tcPr>
            <w:tcW w:w="9198" w:type="dxa"/>
          </w:tcPr>
          <w:p w14:paraId="22672109" w14:textId="77777777" w:rsidR="005B46B4" w:rsidRPr="005D6D93" w:rsidRDefault="007E430D" w:rsidP="00DF5FC4">
            <w:pPr>
              <w:spacing w:line="240" w:lineRule="exact"/>
              <w:ind w:left="211" w:hangingChars="100" w:hanging="211"/>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应急准备与相应活动的演练及对预案可行性的评价</w:t>
            </w:r>
            <w:r w:rsidRPr="005D6D93">
              <w:rPr>
                <w:rFonts w:ascii="宋体" w:hAnsi="宋体"/>
                <w:b/>
                <w:sz w:val="21"/>
                <w:szCs w:val="21"/>
              </w:rPr>
              <w:t>(</w:t>
            </w:r>
            <w:r w:rsidRPr="005D6D93">
              <w:rPr>
                <w:rFonts w:ascii="宋体" w:hAnsi="宋体" w:hint="eastAsia"/>
                <w:b/>
                <w:sz w:val="21"/>
                <w:szCs w:val="21"/>
              </w:rPr>
              <w:t>当有规定时</w:t>
            </w:r>
            <w:r w:rsidRPr="005D6D93">
              <w:rPr>
                <w:rFonts w:ascii="宋体" w:hAnsi="宋体"/>
                <w:b/>
                <w:sz w:val="21"/>
                <w:szCs w:val="21"/>
              </w:rPr>
              <w:t xml:space="preserve">) </w:t>
            </w:r>
          </w:p>
          <w:p w14:paraId="696B0FAA" w14:textId="77777777" w:rsidR="005B46B4" w:rsidRPr="005D6D93" w:rsidRDefault="001F1C4C">
            <w:pPr>
              <w:spacing w:line="240" w:lineRule="exact"/>
              <w:rPr>
                <w:rFonts w:ascii="宋体" w:hAnsi="宋体"/>
                <w:b/>
                <w:sz w:val="21"/>
                <w:szCs w:val="21"/>
              </w:rPr>
            </w:pPr>
          </w:p>
        </w:tc>
      </w:tr>
      <w:tr w:rsidR="00B25EE0" w14:paraId="06FCE471" w14:textId="77777777">
        <w:trPr>
          <w:cantSplit/>
          <w:trHeight w:val="961"/>
          <w:jc w:val="center"/>
        </w:trPr>
        <w:tc>
          <w:tcPr>
            <w:tcW w:w="720" w:type="dxa"/>
            <w:vMerge/>
            <w:vAlign w:val="center"/>
          </w:tcPr>
          <w:p w14:paraId="294CE434" w14:textId="77777777" w:rsidR="005B46B4" w:rsidRDefault="001F1C4C">
            <w:pPr>
              <w:spacing w:line="240" w:lineRule="exact"/>
              <w:jc w:val="center"/>
              <w:rPr>
                <w:b/>
                <w:szCs w:val="21"/>
              </w:rPr>
            </w:pPr>
          </w:p>
        </w:tc>
        <w:tc>
          <w:tcPr>
            <w:tcW w:w="9198" w:type="dxa"/>
          </w:tcPr>
          <w:p w14:paraId="05DB645A" w14:textId="77777777" w:rsidR="005B46B4" w:rsidRPr="005D6D93" w:rsidRDefault="007E430D">
            <w:pPr>
              <w:spacing w:line="240" w:lineRule="exact"/>
              <w:rPr>
                <w:rFonts w:ascii="宋体" w:hAnsi="宋体"/>
                <w:b/>
                <w:sz w:val="21"/>
                <w:szCs w:val="21"/>
              </w:rPr>
            </w:pPr>
            <w:r w:rsidRPr="005D6D93">
              <w:rPr>
                <w:rFonts w:ascii="宋体" w:hAnsi="宋体"/>
                <w:b/>
                <w:sz w:val="21"/>
                <w:szCs w:val="21"/>
              </w:rPr>
              <w:t xml:space="preserve">10. </w:t>
            </w:r>
            <w:r w:rsidRPr="005D6D93">
              <w:rPr>
                <w:rFonts w:ascii="宋体" w:hAnsi="宋体" w:hint="eastAsia"/>
                <w:b/>
                <w:sz w:val="21"/>
                <w:szCs w:val="21"/>
              </w:rPr>
              <w:t>对特种设备的维护，检定</w:t>
            </w:r>
            <w:r w:rsidRPr="005D6D93">
              <w:rPr>
                <w:rFonts w:ascii="宋体" w:hAnsi="宋体"/>
                <w:b/>
                <w:sz w:val="21"/>
                <w:szCs w:val="21"/>
              </w:rPr>
              <w:t>;</w:t>
            </w:r>
            <w:r w:rsidRPr="005D6D93">
              <w:rPr>
                <w:rFonts w:ascii="宋体" w:hAnsi="宋体" w:hint="eastAsia"/>
                <w:b/>
                <w:sz w:val="21"/>
                <w:szCs w:val="21"/>
              </w:rPr>
              <w:t>（</w:t>
            </w:r>
            <w:r w:rsidRPr="005D6D93">
              <w:rPr>
                <w:rFonts w:ascii="宋体" w:hAnsi="宋体"/>
                <w:b/>
                <w:sz w:val="21"/>
                <w:szCs w:val="21"/>
              </w:rPr>
              <w:t>适用时</w:t>
            </w:r>
            <w:r w:rsidRPr="005D6D93">
              <w:rPr>
                <w:rFonts w:ascii="宋体" w:hAnsi="宋体" w:hint="eastAsia"/>
                <w:b/>
                <w:sz w:val="21"/>
                <w:szCs w:val="21"/>
              </w:rPr>
              <w:t>）</w:t>
            </w:r>
          </w:p>
          <w:p w14:paraId="4CA592C8" w14:textId="77777777" w:rsidR="005B46B4" w:rsidRPr="005D6D93" w:rsidRDefault="001F1C4C" w:rsidP="00DD10A9">
            <w:pPr>
              <w:ind w:leftChars="100" w:left="240" w:firstLineChars="50" w:firstLine="105"/>
              <w:jc w:val="left"/>
              <w:rPr>
                <w:rFonts w:ascii="宋体" w:hAnsi="宋体"/>
                <w:b/>
                <w:sz w:val="21"/>
                <w:szCs w:val="21"/>
              </w:rPr>
            </w:pPr>
          </w:p>
        </w:tc>
      </w:tr>
      <w:tr w:rsidR="00B25EE0" w14:paraId="13A6F794" w14:textId="77777777">
        <w:trPr>
          <w:cantSplit/>
          <w:trHeight w:val="1834"/>
          <w:jc w:val="center"/>
        </w:trPr>
        <w:tc>
          <w:tcPr>
            <w:tcW w:w="720" w:type="dxa"/>
            <w:vMerge/>
            <w:vAlign w:val="center"/>
          </w:tcPr>
          <w:p w14:paraId="2ED4781A" w14:textId="77777777" w:rsidR="005B46B4" w:rsidRDefault="001F1C4C">
            <w:pPr>
              <w:spacing w:line="240" w:lineRule="exact"/>
              <w:jc w:val="center"/>
              <w:rPr>
                <w:b/>
                <w:szCs w:val="21"/>
              </w:rPr>
            </w:pPr>
          </w:p>
        </w:tc>
        <w:tc>
          <w:tcPr>
            <w:tcW w:w="9198" w:type="dxa"/>
          </w:tcPr>
          <w:p w14:paraId="28104800" w14:textId="77777777" w:rsidR="005B46B4" w:rsidRPr="005D6D93" w:rsidRDefault="007E430D">
            <w:pPr>
              <w:spacing w:line="240" w:lineRule="exact"/>
              <w:rPr>
                <w:rFonts w:ascii="宋体" w:hAns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tc>
      </w:tr>
      <w:tr w:rsidR="005A1830" w14:paraId="1FB70EAD" w14:textId="77777777" w:rsidTr="005D6D93">
        <w:trPr>
          <w:cantSplit/>
          <w:trHeight w:val="1526"/>
          <w:jc w:val="center"/>
        </w:trPr>
        <w:tc>
          <w:tcPr>
            <w:tcW w:w="720" w:type="dxa"/>
            <w:vMerge w:val="restart"/>
            <w:textDirection w:val="tbRlV"/>
            <w:vAlign w:val="center"/>
          </w:tcPr>
          <w:p w14:paraId="07749880" w14:textId="77777777" w:rsidR="005A1830" w:rsidRPr="005D6D93" w:rsidRDefault="005A1830" w:rsidP="005A1830">
            <w:pPr>
              <w:spacing w:line="240" w:lineRule="exact"/>
              <w:ind w:left="113" w:right="113"/>
              <w:jc w:val="center"/>
              <w:rPr>
                <w:rFonts w:ascii="宋体" w:hAns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14:paraId="05E49F19" w14:textId="77777777" w:rsidR="005A1830" w:rsidRPr="005D6D93" w:rsidRDefault="005A1830" w:rsidP="005A1830">
            <w:pPr>
              <w:spacing w:line="240" w:lineRule="exact"/>
              <w:ind w:left="105" w:hangingChars="50" w:hanging="105"/>
              <w:rPr>
                <w:rFonts w:ascii="宋体" w:hAnsi="宋体"/>
                <w:b/>
                <w:sz w:val="21"/>
                <w:szCs w:val="21"/>
              </w:rPr>
            </w:pPr>
            <w:r w:rsidRPr="005D6D93">
              <w:rPr>
                <w:rFonts w:ascii="宋体" w:hAnsi="宋体"/>
                <w:b/>
                <w:sz w:val="21"/>
                <w:szCs w:val="21"/>
              </w:rPr>
              <w:t>1. .</w:t>
            </w:r>
            <w:r w:rsidRPr="005D6D93">
              <w:rPr>
                <w:rFonts w:ascii="宋体" w:hAnsi="宋体" w:hint="eastAsia"/>
                <w:b/>
                <w:sz w:val="21"/>
                <w:szCs w:val="21"/>
              </w:rPr>
              <w:t>对质量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职业健康安全目标指标进行定期监测</w:t>
            </w:r>
            <w:r w:rsidRPr="005D6D93">
              <w:rPr>
                <w:rFonts w:ascii="宋体" w:hAnsi="宋体"/>
                <w:b/>
                <w:sz w:val="21"/>
                <w:szCs w:val="21"/>
              </w:rPr>
              <w:t>/</w:t>
            </w:r>
            <w:r w:rsidRPr="005D6D93">
              <w:rPr>
                <w:rFonts w:ascii="宋体" w:hAnsi="宋体" w:hint="eastAsia"/>
                <w:b/>
                <w:sz w:val="21"/>
                <w:szCs w:val="21"/>
              </w:rPr>
              <w:t>检查情况</w:t>
            </w:r>
          </w:p>
          <w:p w14:paraId="063E5106" w14:textId="537FB9B8" w:rsidR="005A1830" w:rsidRPr="005A1830" w:rsidRDefault="005A1830" w:rsidP="005A1830">
            <w:pPr>
              <w:spacing w:line="240" w:lineRule="exact"/>
              <w:ind w:firstLineChars="50" w:firstLine="120"/>
              <w:rPr>
                <w:rFonts w:ascii="KaiTi" w:eastAsia="KaiTi" w:hAnsi="KaiTi"/>
                <w:b/>
                <w:szCs w:val="24"/>
              </w:rPr>
            </w:pPr>
            <w:r w:rsidRPr="005A1830">
              <w:rPr>
                <w:rFonts w:ascii="KaiTi" w:eastAsia="KaiTi" w:hAnsi="KaiTi" w:hint="eastAsia"/>
                <w:szCs w:val="24"/>
              </w:rPr>
              <w:t>提供了文件化可分解的目标、指标，经查问分解到各部门，经查阅建立的管理目标符合标准要求，在 方针的框架下展开，每季度考核一次，查看 20</w:t>
            </w:r>
            <w:r w:rsidRPr="005A1830">
              <w:rPr>
                <w:rFonts w:ascii="KaiTi" w:eastAsia="KaiTi" w:hAnsi="KaiTi"/>
                <w:szCs w:val="24"/>
              </w:rPr>
              <w:t>20</w:t>
            </w:r>
            <w:r w:rsidRPr="005A1830">
              <w:rPr>
                <w:rFonts w:ascii="KaiTi" w:eastAsia="KaiTi" w:hAnsi="KaiTi" w:hint="eastAsia"/>
                <w:szCs w:val="24"/>
              </w:rPr>
              <w:t xml:space="preserve">年 </w:t>
            </w:r>
            <w:r w:rsidRPr="005A1830">
              <w:rPr>
                <w:rFonts w:ascii="KaiTi" w:eastAsia="KaiTi" w:hAnsi="KaiTi"/>
                <w:szCs w:val="24"/>
              </w:rPr>
              <w:t>1-3</w:t>
            </w:r>
            <w:r w:rsidRPr="005A1830">
              <w:rPr>
                <w:rFonts w:ascii="KaiTi" w:eastAsia="KaiTi" w:hAnsi="KaiTi" w:hint="eastAsia"/>
                <w:szCs w:val="24"/>
              </w:rPr>
              <w:t>季度的考核结果，经查目标完成。 并制定了管理方案，经查已完成，符合要求</w:t>
            </w:r>
          </w:p>
        </w:tc>
      </w:tr>
      <w:tr w:rsidR="005A1830" w14:paraId="2F512294" w14:textId="77777777">
        <w:trPr>
          <w:cantSplit/>
          <w:trHeight w:val="1833"/>
          <w:jc w:val="center"/>
        </w:trPr>
        <w:tc>
          <w:tcPr>
            <w:tcW w:w="720" w:type="dxa"/>
            <w:vMerge/>
            <w:textDirection w:val="tbRlV"/>
            <w:vAlign w:val="center"/>
          </w:tcPr>
          <w:p w14:paraId="4CBABEDD" w14:textId="77777777" w:rsidR="005A1830" w:rsidRDefault="005A1830" w:rsidP="005A1830">
            <w:pPr>
              <w:spacing w:line="240" w:lineRule="exact"/>
              <w:ind w:left="113" w:right="113"/>
              <w:jc w:val="center"/>
              <w:rPr>
                <w:b/>
                <w:szCs w:val="21"/>
              </w:rPr>
            </w:pPr>
          </w:p>
        </w:tc>
        <w:tc>
          <w:tcPr>
            <w:tcW w:w="9198" w:type="dxa"/>
          </w:tcPr>
          <w:p w14:paraId="252BE62B" w14:textId="77777777" w:rsidR="005A1830" w:rsidRDefault="005A1830" w:rsidP="005A1830">
            <w:pPr>
              <w:numPr>
                <w:ilvl w:val="0"/>
                <w:numId w:val="3"/>
              </w:numPr>
              <w:spacing w:line="240" w:lineRule="exact"/>
              <w:ind w:left="105" w:hanging="105"/>
              <w:rPr>
                <w:rFonts w:ascii="宋体" w:hAnsi="宋体"/>
                <w:b/>
                <w:sz w:val="21"/>
                <w:szCs w:val="21"/>
              </w:rPr>
            </w:pPr>
            <w:r w:rsidRPr="005D6D93">
              <w:rPr>
                <w:rFonts w:ascii="宋体" w:hAnsi="宋体" w:hint="eastAsia"/>
                <w:b/>
                <w:sz w:val="21"/>
                <w:szCs w:val="21"/>
              </w:rPr>
              <w:t>顾客满意</w:t>
            </w:r>
          </w:p>
          <w:p w14:paraId="33391115" w14:textId="0C0168A7" w:rsidR="005A1830" w:rsidRPr="005A1830" w:rsidRDefault="005A1830" w:rsidP="005A1830">
            <w:pPr>
              <w:spacing w:line="240" w:lineRule="exact"/>
              <w:ind w:left="120" w:hangingChars="50" w:hanging="120"/>
              <w:rPr>
                <w:rFonts w:ascii="KaiTi" w:eastAsia="KaiTi" w:hAnsi="KaiTi"/>
                <w:b/>
                <w:szCs w:val="24"/>
              </w:rPr>
            </w:pPr>
            <w:r w:rsidRPr="005A1830">
              <w:rPr>
                <w:rFonts w:ascii="KaiTi" w:eastAsia="KaiTi" w:hAnsi="KaiTi" w:hint="eastAsia"/>
                <w:szCs w:val="24"/>
              </w:rPr>
              <w:t>公司通过电话，走访等形式，接受顾客反馈，了解顾客满意度信息，发放调查表对顾客满意度进行定量 测量。提供“顾客满意程度调查表”，调查主要内容：质量、价格、外观、服务等方面的满意程度等， 各项得分求平均值得最终结果。提供顾客满意调查分析。2</w:t>
            </w:r>
            <w:r w:rsidRPr="005A1830">
              <w:rPr>
                <w:rFonts w:ascii="KaiTi" w:eastAsia="KaiTi" w:hAnsi="KaiTi"/>
                <w:szCs w:val="24"/>
              </w:rPr>
              <w:t>020</w:t>
            </w:r>
            <w:r w:rsidRPr="005A1830">
              <w:rPr>
                <w:rFonts w:ascii="KaiTi" w:eastAsia="KaiTi" w:hAnsi="KaiTi" w:hint="eastAsia"/>
                <w:szCs w:val="24"/>
              </w:rPr>
              <w:t>年1</w:t>
            </w:r>
            <w:r w:rsidRPr="005A1830">
              <w:rPr>
                <w:rFonts w:ascii="KaiTi" w:eastAsia="KaiTi" w:hAnsi="KaiTi"/>
                <w:szCs w:val="24"/>
              </w:rPr>
              <w:t>-3</w:t>
            </w:r>
            <w:r w:rsidRPr="005A1830">
              <w:rPr>
                <w:rFonts w:ascii="KaiTi" w:eastAsia="KaiTi" w:hAnsi="KaiTi" w:hint="eastAsia"/>
                <w:szCs w:val="24"/>
              </w:rPr>
              <w:t xml:space="preserve">季度顾客满意率 98.9%。 </w:t>
            </w:r>
          </w:p>
        </w:tc>
      </w:tr>
      <w:tr w:rsidR="005A1830" w14:paraId="24FFC073" w14:textId="77777777" w:rsidTr="005D6D93">
        <w:trPr>
          <w:cantSplit/>
          <w:trHeight w:val="1624"/>
          <w:jc w:val="center"/>
        </w:trPr>
        <w:tc>
          <w:tcPr>
            <w:tcW w:w="720" w:type="dxa"/>
            <w:vMerge/>
            <w:textDirection w:val="tbRlV"/>
            <w:vAlign w:val="center"/>
          </w:tcPr>
          <w:p w14:paraId="56A85A56" w14:textId="77777777" w:rsidR="005A1830" w:rsidRDefault="005A1830" w:rsidP="005A1830">
            <w:pPr>
              <w:spacing w:line="240" w:lineRule="exact"/>
              <w:ind w:left="113" w:right="113"/>
              <w:jc w:val="center"/>
              <w:rPr>
                <w:b/>
                <w:szCs w:val="21"/>
              </w:rPr>
            </w:pPr>
          </w:p>
        </w:tc>
        <w:tc>
          <w:tcPr>
            <w:tcW w:w="9198" w:type="dxa"/>
          </w:tcPr>
          <w:p w14:paraId="7F51E381" w14:textId="77777777" w:rsidR="005A1830" w:rsidRPr="005D6D93" w:rsidRDefault="005A1830" w:rsidP="005A1830">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内审（包括内审策划审核方案中考虑拟审核的过程和区域的状况和重要性）</w:t>
            </w:r>
          </w:p>
          <w:p w14:paraId="0391BC56" w14:textId="77777777" w:rsidR="005A1830" w:rsidRPr="001367C0" w:rsidRDefault="005A1830" w:rsidP="005A1830">
            <w:pPr>
              <w:spacing w:line="240" w:lineRule="exact"/>
              <w:rPr>
                <w:rFonts w:ascii="宋体" w:hAnsi="宋体"/>
                <w:sz w:val="20"/>
              </w:rPr>
            </w:pPr>
            <w:r w:rsidRPr="005A1830">
              <w:rPr>
                <w:rFonts w:ascii="KaiTi" w:eastAsia="KaiTi" w:hAnsi="KaiTi" w:hint="eastAsia"/>
                <w:szCs w:val="24"/>
              </w:rPr>
              <w:t>按照策划的安排于 2020 年 1 月 4-5 日进行了一次集中式的内部审核，经查阅资料及与管代沟通，内 审员没有审核自己的工作，查阅内审记录，符合策划安排，提出 1 项不符合，责任部门供销部进行了分析原因、采取纠正/纠正措施并验证了有效性，内审报告中对管理体系的符合性、充分性和运行有效性进 行了评价。内审符合要求</w:t>
            </w:r>
            <w:r w:rsidRPr="001367C0">
              <w:rPr>
                <w:rFonts w:ascii="宋体" w:hAnsi="宋体" w:hint="eastAsia"/>
                <w:sz w:val="20"/>
              </w:rPr>
              <w:t>。</w:t>
            </w:r>
          </w:p>
          <w:p w14:paraId="08F2D516" w14:textId="77777777" w:rsidR="005A1830" w:rsidRPr="005D6D93" w:rsidRDefault="005A1830" w:rsidP="005A1830">
            <w:pPr>
              <w:spacing w:line="240" w:lineRule="exact"/>
              <w:rPr>
                <w:rFonts w:ascii="宋体" w:hAnsi="宋体"/>
                <w:b/>
                <w:sz w:val="21"/>
                <w:szCs w:val="21"/>
              </w:rPr>
            </w:pPr>
          </w:p>
          <w:p w14:paraId="0A8ED7F6" w14:textId="77777777" w:rsidR="005A1830" w:rsidRPr="005D6D93" w:rsidRDefault="005A1830" w:rsidP="005A1830">
            <w:pPr>
              <w:spacing w:line="240" w:lineRule="exact"/>
              <w:rPr>
                <w:rFonts w:ascii="宋体" w:hAnsi="宋体"/>
                <w:b/>
                <w:sz w:val="21"/>
                <w:szCs w:val="21"/>
              </w:rPr>
            </w:pPr>
          </w:p>
        </w:tc>
      </w:tr>
      <w:tr w:rsidR="005A1830" w14:paraId="78FAF381" w14:textId="77777777" w:rsidTr="005D6D93">
        <w:trPr>
          <w:cantSplit/>
          <w:trHeight w:val="1621"/>
          <w:jc w:val="center"/>
        </w:trPr>
        <w:tc>
          <w:tcPr>
            <w:tcW w:w="720" w:type="dxa"/>
            <w:vMerge/>
            <w:textDirection w:val="tbRlV"/>
            <w:vAlign w:val="center"/>
          </w:tcPr>
          <w:p w14:paraId="0286CB94" w14:textId="77777777" w:rsidR="005A1830" w:rsidRDefault="005A1830" w:rsidP="005A1830">
            <w:pPr>
              <w:spacing w:line="240" w:lineRule="exact"/>
              <w:ind w:left="113" w:right="113"/>
              <w:jc w:val="center"/>
              <w:rPr>
                <w:b/>
                <w:szCs w:val="21"/>
              </w:rPr>
            </w:pPr>
          </w:p>
        </w:tc>
        <w:tc>
          <w:tcPr>
            <w:tcW w:w="9198" w:type="dxa"/>
          </w:tcPr>
          <w:p w14:paraId="66E5560D" w14:textId="77777777" w:rsidR="005A1830" w:rsidRPr="005D6D93" w:rsidRDefault="005A1830" w:rsidP="005A1830">
            <w:pPr>
              <w:spacing w:line="240" w:lineRule="exact"/>
              <w:rPr>
                <w:rFonts w:ascii="宋体" w:hAnsi="宋体"/>
                <w:b/>
                <w:sz w:val="21"/>
                <w:szCs w:val="21"/>
              </w:rPr>
            </w:pPr>
            <w:r w:rsidRPr="005D6D93">
              <w:rPr>
                <w:rFonts w:ascii="宋体" w:hAnsi="宋体"/>
                <w:b/>
                <w:sz w:val="21"/>
                <w:szCs w:val="21"/>
              </w:rPr>
              <w:t>4.</w:t>
            </w:r>
            <w:r w:rsidRPr="005D6D93">
              <w:rPr>
                <w:rFonts w:ascii="宋体" w:hAnsi="宋体" w:hint="eastAsia"/>
                <w:b/>
                <w:sz w:val="21"/>
                <w:szCs w:val="21"/>
              </w:rPr>
              <w:t>管理评审（管理评审体系变更需求，纠正和预防措施、体系有效性等）</w:t>
            </w:r>
          </w:p>
          <w:p w14:paraId="1B6E7E96" w14:textId="07231F3F" w:rsidR="005A1830" w:rsidRPr="005A1830" w:rsidRDefault="005A1830" w:rsidP="005A1830">
            <w:pPr>
              <w:spacing w:line="240" w:lineRule="exact"/>
              <w:rPr>
                <w:rFonts w:ascii="KaiTi" w:eastAsia="KaiTi" w:hAnsi="KaiTi"/>
                <w:b/>
                <w:szCs w:val="24"/>
              </w:rPr>
            </w:pPr>
            <w:r w:rsidRPr="005A1830">
              <w:rPr>
                <w:rFonts w:ascii="KaiTi" w:eastAsia="KaiTi" w:hAnsi="KaiTi" w:hint="eastAsia"/>
                <w:szCs w:val="24"/>
              </w:rPr>
              <w:t>照策划的安排于 2020 年 1月 14日进行了一次管理评审，由总经理主持，各部门负责人汇报体系运行 情况、成绩、改进要求建议、管理者代表汇报了管理体系运行、目标考核及内审的情况等，查阅管理评 审计划、输入材料、管理评审报告，提出了改进要求，经查已实施完成。对管理体系的评价较为客观， 提出的改进对促进体系的运行有效，管理评审符合要求。</w:t>
            </w:r>
          </w:p>
        </w:tc>
      </w:tr>
      <w:tr w:rsidR="00B25EE0" w14:paraId="20AF713F" w14:textId="77777777">
        <w:trPr>
          <w:cantSplit/>
          <w:trHeight w:val="1834"/>
          <w:jc w:val="center"/>
        </w:trPr>
        <w:tc>
          <w:tcPr>
            <w:tcW w:w="720" w:type="dxa"/>
            <w:vMerge/>
            <w:vAlign w:val="center"/>
          </w:tcPr>
          <w:p w14:paraId="4E5CA791" w14:textId="77777777" w:rsidR="005B46B4" w:rsidRDefault="001F1C4C">
            <w:pPr>
              <w:spacing w:line="240" w:lineRule="exact"/>
              <w:jc w:val="center"/>
              <w:rPr>
                <w:b/>
                <w:sz w:val="20"/>
              </w:rPr>
            </w:pPr>
          </w:p>
        </w:tc>
        <w:tc>
          <w:tcPr>
            <w:tcW w:w="9198" w:type="dxa"/>
          </w:tcPr>
          <w:p w14:paraId="5395461C" w14:textId="77777777" w:rsidR="005B46B4" w:rsidRPr="005D6D93" w:rsidRDefault="007E430D">
            <w:pPr>
              <w:spacing w:line="240" w:lineRule="exact"/>
              <w:rPr>
                <w:rFonts w:ascii="宋体" w:hAnsi="宋体"/>
                <w:b/>
                <w:sz w:val="21"/>
                <w:szCs w:val="21"/>
              </w:rPr>
            </w:pPr>
            <w:r w:rsidRPr="005D6D93">
              <w:rPr>
                <w:rFonts w:ascii="宋体" w:hAnsi="宋体"/>
                <w:b/>
                <w:sz w:val="21"/>
                <w:szCs w:val="21"/>
              </w:rPr>
              <w:t>5.  EMS</w:t>
            </w:r>
            <w:r w:rsidRPr="005D6D93">
              <w:rPr>
                <w:rFonts w:ascii="宋体" w:hAnsi="宋体" w:hint="eastAsia"/>
                <w:b/>
                <w:sz w:val="21"/>
                <w:szCs w:val="21"/>
              </w:rPr>
              <w:t>是否按规定对主要污染物（污水、废气、噪声、废渣等）及排放实施了例行的监视或测量，结果是否满足相关要求？</w:t>
            </w:r>
          </w:p>
        </w:tc>
      </w:tr>
      <w:tr w:rsidR="00B25EE0" w14:paraId="6C0BB1F9" w14:textId="77777777" w:rsidTr="005D6D93">
        <w:trPr>
          <w:cantSplit/>
          <w:trHeight w:val="1617"/>
          <w:jc w:val="center"/>
        </w:trPr>
        <w:tc>
          <w:tcPr>
            <w:tcW w:w="720" w:type="dxa"/>
            <w:vMerge/>
            <w:vAlign w:val="center"/>
          </w:tcPr>
          <w:p w14:paraId="059845E6" w14:textId="77777777" w:rsidR="005B46B4" w:rsidRDefault="001F1C4C">
            <w:pPr>
              <w:spacing w:line="240" w:lineRule="exact"/>
              <w:jc w:val="center"/>
              <w:rPr>
                <w:b/>
                <w:sz w:val="20"/>
              </w:rPr>
            </w:pPr>
          </w:p>
        </w:tc>
        <w:tc>
          <w:tcPr>
            <w:tcW w:w="9198" w:type="dxa"/>
          </w:tcPr>
          <w:p w14:paraId="3DBE2B06" w14:textId="77777777" w:rsidR="005B46B4" w:rsidRPr="005D6D93" w:rsidRDefault="007E430D" w:rsidP="00DF5FC4">
            <w:pPr>
              <w:spacing w:line="240" w:lineRule="exact"/>
              <w:ind w:left="105" w:hangingChars="50" w:hanging="105"/>
              <w:rPr>
                <w:rFonts w:ascii="宋体" w:hAnsi="宋体"/>
                <w:b/>
                <w:sz w:val="21"/>
                <w:szCs w:val="21"/>
              </w:rPr>
            </w:pPr>
            <w:r w:rsidRPr="005D6D93">
              <w:rPr>
                <w:rFonts w:ascii="宋体" w:hAnsi="宋体"/>
                <w:b/>
                <w:sz w:val="21"/>
                <w:szCs w:val="21"/>
              </w:rPr>
              <w:t>6.  EMS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地方环保部门监测结果、新改扩建项目符合环评报告、三同时验收报告要求情况及措施</w:t>
            </w:r>
            <w:r w:rsidRPr="005D6D93">
              <w:rPr>
                <w:rFonts w:ascii="宋体" w:hAnsi="宋体"/>
                <w:b/>
                <w:sz w:val="21"/>
                <w:szCs w:val="21"/>
              </w:rPr>
              <w:t>(98</w:t>
            </w:r>
            <w:r w:rsidRPr="005D6D93">
              <w:rPr>
                <w:rFonts w:ascii="宋体" w:hAnsi="宋体" w:hint="eastAsia"/>
                <w:b/>
                <w:sz w:val="21"/>
                <w:szCs w:val="21"/>
              </w:rPr>
              <w:t>年后</w:t>
            </w:r>
            <w:r w:rsidRPr="005D6D93">
              <w:rPr>
                <w:rFonts w:ascii="宋体" w:hAnsi="宋体"/>
                <w:b/>
                <w:sz w:val="21"/>
                <w:szCs w:val="21"/>
              </w:rPr>
              <w:t xml:space="preserve">) </w:t>
            </w:r>
          </w:p>
          <w:p w14:paraId="43854DEF" w14:textId="77777777" w:rsidR="005B46B4" w:rsidRPr="005D6D93" w:rsidRDefault="001F1C4C">
            <w:pPr>
              <w:spacing w:line="240" w:lineRule="exact"/>
              <w:rPr>
                <w:rFonts w:ascii="宋体" w:hAnsi="宋体"/>
                <w:b/>
                <w:sz w:val="21"/>
                <w:szCs w:val="21"/>
              </w:rPr>
            </w:pPr>
          </w:p>
        </w:tc>
      </w:tr>
      <w:tr w:rsidR="00B25EE0" w14:paraId="5F778CB8" w14:textId="77777777" w:rsidTr="005D6D93">
        <w:trPr>
          <w:cantSplit/>
          <w:trHeight w:val="1487"/>
          <w:jc w:val="center"/>
        </w:trPr>
        <w:tc>
          <w:tcPr>
            <w:tcW w:w="720" w:type="dxa"/>
            <w:vMerge/>
            <w:vAlign w:val="center"/>
          </w:tcPr>
          <w:p w14:paraId="17B789BB" w14:textId="77777777" w:rsidR="005B46B4" w:rsidRDefault="001F1C4C">
            <w:pPr>
              <w:spacing w:line="240" w:lineRule="exact"/>
              <w:jc w:val="center"/>
              <w:rPr>
                <w:b/>
                <w:sz w:val="20"/>
              </w:rPr>
            </w:pPr>
          </w:p>
        </w:tc>
        <w:tc>
          <w:tcPr>
            <w:tcW w:w="9198" w:type="dxa"/>
          </w:tcPr>
          <w:p w14:paraId="772B908A" w14:textId="77777777" w:rsidR="005B46B4" w:rsidRPr="005D6D93" w:rsidRDefault="007E430D" w:rsidP="00DF5FC4">
            <w:pPr>
              <w:spacing w:line="240" w:lineRule="exact"/>
              <w:ind w:left="105" w:hangingChars="50" w:hanging="105"/>
              <w:rPr>
                <w:rFonts w:ascii="宋体" w:hAnsi="宋体"/>
                <w:b/>
                <w:sz w:val="21"/>
                <w:szCs w:val="21"/>
              </w:rPr>
            </w:pPr>
            <w:r w:rsidRPr="005D6D93">
              <w:rPr>
                <w:rFonts w:ascii="宋体" w:hAnsi="宋体"/>
                <w:b/>
                <w:sz w:val="21"/>
                <w:szCs w:val="21"/>
              </w:rPr>
              <w:t>7. OHSMS</w:t>
            </w:r>
            <w:r w:rsidRPr="005D6D93">
              <w:rPr>
                <w:rFonts w:ascii="宋体" w:hAnsi="宋体" w:hint="eastAsia"/>
                <w:b/>
                <w:sz w:val="21"/>
                <w:szCs w:val="21"/>
              </w:rPr>
              <w:t>是否按规定对职业健康安全项目进行定期测量，结果是否满足相关要求：</w:t>
            </w:r>
          </w:p>
          <w:p w14:paraId="5D54F485" w14:textId="77777777" w:rsidR="005B46B4" w:rsidRPr="005D6D93" w:rsidRDefault="001F1C4C">
            <w:pPr>
              <w:spacing w:line="300" w:lineRule="exact"/>
              <w:rPr>
                <w:rFonts w:ascii="宋体" w:hAnsi="宋体"/>
                <w:b/>
                <w:sz w:val="21"/>
                <w:szCs w:val="21"/>
              </w:rPr>
            </w:pPr>
          </w:p>
          <w:p w14:paraId="1F356BDC" w14:textId="77777777" w:rsidR="005B46B4" w:rsidRPr="005D6D93" w:rsidRDefault="001F1C4C">
            <w:pPr>
              <w:spacing w:line="240" w:lineRule="exact"/>
              <w:rPr>
                <w:rFonts w:ascii="宋体" w:hAnsi="宋体"/>
                <w:b/>
                <w:sz w:val="21"/>
                <w:szCs w:val="21"/>
              </w:rPr>
            </w:pPr>
          </w:p>
        </w:tc>
      </w:tr>
      <w:tr w:rsidR="00B25EE0" w14:paraId="06D56A6A" w14:textId="77777777" w:rsidTr="005D6D93">
        <w:trPr>
          <w:cantSplit/>
          <w:trHeight w:val="1202"/>
          <w:jc w:val="center"/>
        </w:trPr>
        <w:tc>
          <w:tcPr>
            <w:tcW w:w="720" w:type="dxa"/>
            <w:vMerge/>
            <w:vAlign w:val="center"/>
          </w:tcPr>
          <w:p w14:paraId="085E58B9" w14:textId="77777777" w:rsidR="005B46B4" w:rsidRDefault="001F1C4C">
            <w:pPr>
              <w:spacing w:line="240" w:lineRule="exact"/>
              <w:jc w:val="center"/>
              <w:rPr>
                <w:b/>
                <w:sz w:val="20"/>
              </w:rPr>
            </w:pPr>
          </w:p>
        </w:tc>
        <w:tc>
          <w:tcPr>
            <w:tcW w:w="9198" w:type="dxa"/>
          </w:tcPr>
          <w:p w14:paraId="267E5792" w14:textId="77777777" w:rsidR="005B46B4" w:rsidRPr="005D6D93" w:rsidRDefault="007E430D">
            <w:pPr>
              <w:spacing w:line="240" w:lineRule="exact"/>
              <w:rPr>
                <w:rFonts w:ascii="宋体" w:hAnsi="宋体"/>
                <w:b/>
                <w:sz w:val="21"/>
                <w:szCs w:val="21"/>
              </w:rPr>
            </w:pPr>
            <w:r w:rsidRPr="005D6D93">
              <w:rPr>
                <w:rFonts w:ascii="宋体" w:hAnsi="宋体"/>
                <w:b/>
                <w:sz w:val="21"/>
                <w:szCs w:val="21"/>
              </w:rPr>
              <w:t>8.OHSMS</w:t>
            </w:r>
            <w:r w:rsidRPr="005D6D93">
              <w:rPr>
                <w:rFonts w:ascii="宋体" w:hAnsi="宋体" w:hint="eastAsia"/>
                <w:b/>
                <w:sz w:val="21"/>
                <w:szCs w:val="21"/>
              </w:rPr>
              <w:t>国家</w:t>
            </w:r>
            <w:r w:rsidRPr="005D6D93">
              <w:rPr>
                <w:rFonts w:ascii="宋体" w:hAnsi="宋体"/>
                <w:b/>
                <w:sz w:val="21"/>
                <w:szCs w:val="21"/>
              </w:rPr>
              <w:t>/</w:t>
            </w:r>
            <w:r w:rsidRPr="005D6D93">
              <w:rPr>
                <w:rFonts w:ascii="宋体" w:hAnsi="宋体" w:hint="eastAsia"/>
                <w:b/>
                <w:sz w:val="21"/>
                <w:szCs w:val="21"/>
              </w:rPr>
              <w:t>地方职业健康安全部门监督检查情况及措施</w:t>
            </w:r>
          </w:p>
          <w:p w14:paraId="57F255E0" w14:textId="77777777" w:rsidR="005B46B4" w:rsidRPr="005D6D93" w:rsidRDefault="001F1C4C">
            <w:pPr>
              <w:spacing w:line="240" w:lineRule="exact"/>
              <w:rPr>
                <w:rFonts w:ascii="宋体" w:hAnsi="宋体"/>
                <w:b/>
                <w:sz w:val="21"/>
                <w:szCs w:val="21"/>
              </w:rPr>
            </w:pPr>
          </w:p>
        </w:tc>
      </w:tr>
      <w:tr w:rsidR="00B25EE0" w14:paraId="3259F264" w14:textId="77777777">
        <w:trPr>
          <w:cantSplit/>
          <w:trHeight w:val="850"/>
          <w:jc w:val="center"/>
        </w:trPr>
        <w:tc>
          <w:tcPr>
            <w:tcW w:w="720" w:type="dxa"/>
            <w:vMerge/>
            <w:vAlign w:val="center"/>
          </w:tcPr>
          <w:p w14:paraId="44601789" w14:textId="77777777" w:rsidR="005B46B4" w:rsidRDefault="001F1C4C">
            <w:pPr>
              <w:spacing w:line="240" w:lineRule="exact"/>
              <w:jc w:val="center"/>
              <w:rPr>
                <w:b/>
                <w:sz w:val="20"/>
              </w:rPr>
            </w:pPr>
          </w:p>
        </w:tc>
        <w:tc>
          <w:tcPr>
            <w:tcW w:w="9198" w:type="dxa"/>
          </w:tcPr>
          <w:p w14:paraId="3573B0FF" w14:textId="77777777" w:rsidR="005B46B4" w:rsidRPr="005D6D93" w:rsidRDefault="007E430D">
            <w:pPr>
              <w:widowControl/>
              <w:spacing w:line="240" w:lineRule="exact"/>
              <w:rPr>
                <w:rFonts w:ascii="宋体" w:hAns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p>
        </w:tc>
      </w:tr>
      <w:tr w:rsidR="00B25EE0" w14:paraId="68F4DFDE" w14:textId="77777777" w:rsidTr="005D6D93">
        <w:trPr>
          <w:cantSplit/>
          <w:trHeight w:val="1050"/>
          <w:jc w:val="center"/>
        </w:trPr>
        <w:tc>
          <w:tcPr>
            <w:tcW w:w="720" w:type="dxa"/>
            <w:vMerge w:val="restart"/>
            <w:vAlign w:val="center"/>
          </w:tcPr>
          <w:p w14:paraId="3FB4B24E" w14:textId="77777777" w:rsidR="005D6D93" w:rsidRPr="005D6D93" w:rsidRDefault="007E430D" w:rsidP="005D6D93">
            <w:pPr>
              <w:spacing w:line="240" w:lineRule="exact"/>
              <w:ind w:left="113" w:right="113"/>
              <w:jc w:val="center"/>
              <w:rPr>
                <w:rFonts w:ascii="宋体" w:hAnsi="宋体"/>
                <w:b/>
                <w:szCs w:val="21"/>
              </w:rPr>
            </w:pPr>
            <w:r w:rsidRPr="005D6D93">
              <w:rPr>
                <w:rFonts w:ascii="宋体" w:hAnsi="宋体" w:hint="eastAsia"/>
                <w:b/>
                <w:szCs w:val="21"/>
              </w:rPr>
              <w:t>(</w:t>
            </w:r>
            <w:r>
              <w:rPr>
                <w:rFonts w:ascii="宋体" w:hAnsi="宋体" w:hint="eastAsia"/>
                <w:b/>
                <w:szCs w:val="21"/>
              </w:rPr>
              <w:t>五</w:t>
            </w:r>
            <w:r w:rsidRPr="005D6D93">
              <w:rPr>
                <w:rFonts w:ascii="宋体" w:hAnsi="宋体" w:hint="eastAsia"/>
                <w:b/>
                <w:szCs w:val="21"/>
              </w:rPr>
              <w:t>)持</w:t>
            </w:r>
          </w:p>
          <w:p w14:paraId="12293B39" w14:textId="77777777" w:rsidR="005D6D93" w:rsidRPr="005D6D93" w:rsidRDefault="007E430D" w:rsidP="005D6D93">
            <w:pPr>
              <w:spacing w:line="240" w:lineRule="exact"/>
              <w:ind w:left="113" w:right="113"/>
              <w:jc w:val="center"/>
              <w:rPr>
                <w:rFonts w:ascii="宋体" w:hAnsi="宋体"/>
                <w:b/>
                <w:szCs w:val="21"/>
              </w:rPr>
            </w:pPr>
            <w:r w:rsidRPr="005D6D93">
              <w:rPr>
                <w:rFonts w:ascii="宋体" w:hAnsi="宋体" w:hint="eastAsia"/>
                <w:b/>
                <w:szCs w:val="21"/>
              </w:rPr>
              <w:t>续</w:t>
            </w:r>
          </w:p>
          <w:p w14:paraId="52D1A7DD" w14:textId="77777777" w:rsidR="005D6D93" w:rsidRPr="005D6D93" w:rsidRDefault="007E430D" w:rsidP="005D6D93">
            <w:pPr>
              <w:spacing w:line="240" w:lineRule="exact"/>
              <w:ind w:left="113" w:right="113"/>
              <w:jc w:val="center"/>
              <w:rPr>
                <w:rFonts w:ascii="宋体" w:hAnsi="宋体"/>
                <w:b/>
                <w:szCs w:val="21"/>
              </w:rPr>
            </w:pPr>
            <w:r w:rsidRPr="005D6D93">
              <w:rPr>
                <w:rFonts w:ascii="宋体" w:hAnsi="宋体" w:hint="eastAsia"/>
                <w:b/>
                <w:szCs w:val="21"/>
              </w:rPr>
              <w:t>改</w:t>
            </w:r>
          </w:p>
          <w:p w14:paraId="50219EED" w14:textId="77777777" w:rsidR="005D6D93" w:rsidRDefault="007E430D" w:rsidP="005D6D93">
            <w:pPr>
              <w:spacing w:line="240" w:lineRule="exact"/>
              <w:ind w:left="113" w:right="113"/>
              <w:jc w:val="center"/>
              <w:rPr>
                <w:b/>
                <w:sz w:val="20"/>
              </w:rPr>
            </w:pPr>
            <w:r w:rsidRPr="005D6D93">
              <w:rPr>
                <w:rFonts w:ascii="宋体" w:hAnsi="宋体" w:hint="eastAsia"/>
                <w:b/>
                <w:szCs w:val="21"/>
              </w:rPr>
              <w:t>进</w:t>
            </w:r>
          </w:p>
        </w:tc>
        <w:tc>
          <w:tcPr>
            <w:tcW w:w="9198" w:type="dxa"/>
          </w:tcPr>
          <w:p w14:paraId="34DADB8A" w14:textId="77777777" w:rsidR="005D6D93" w:rsidRPr="005D6D93" w:rsidRDefault="007E430D">
            <w:pPr>
              <w:spacing w:line="240" w:lineRule="exact"/>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14:paraId="4B25171F" w14:textId="0ED7B5D5" w:rsidR="005D6D93" w:rsidRPr="005A1830" w:rsidRDefault="005A1830">
            <w:pPr>
              <w:spacing w:line="240" w:lineRule="exact"/>
              <w:rPr>
                <w:rFonts w:ascii="KaiTi" w:eastAsia="KaiTi" w:hAnsi="KaiTi"/>
                <w:b/>
                <w:szCs w:val="24"/>
              </w:rPr>
            </w:pPr>
            <w:r w:rsidRPr="005A1830">
              <w:rPr>
                <w:rFonts w:ascii="KaiTi" w:eastAsia="KaiTi" w:hAnsi="KaiTi" w:hint="eastAsia"/>
                <w:szCs w:val="24"/>
              </w:rPr>
              <w:t>对内审提出的不符合进行原因分析，并完成了整改。对管理评审提出的不符合及改进要求，进行原 因分析，制定了具体措施，目前已实施。纠正措施尚可，预防措施欠缺。</w:t>
            </w:r>
          </w:p>
        </w:tc>
      </w:tr>
      <w:tr w:rsidR="00B25EE0" w14:paraId="76A316DE" w14:textId="77777777">
        <w:trPr>
          <w:cantSplit/>
          <w:trHeight w:val="1259"/>
          <w:jc w:val="center"/>
        </w:trPr>
        <w:tc>
          <w:tcPr>
            <w:tcW w:w="720" w:type="dxa"/>
            <w:vMerge/>
            <w:vAlign w:val="center"/>
          </w:tcPr>
          <w:p w14:paraId="153D3F29" w14:textId="77777777" w:rsidR="005D6D93" w:rsidRDefault="001F1C4C">
            <w:pPr>
              <w:spacing w:line="240" w:lineRule="exact"/>
              <w:jc w:val="center"/>
              <w:rPr>
                <w:b/>
                <w:sz w:val="20"/>
              </w:rPr>
            </w:pPr>
          </w:p>
        </w:tc>
        <w:tc>
          <w:tcPr>
            <w:tcW w:w="9198" w:type="dxa"/>
          </w:tcPr>
          <w:p w14:paraId="69ACD6DE" w14:textId="77777777" w:rsidR="005D6D93" w:rsidRPr="005D6D93" w:rsidRDefault="007E430D">
            <w:pPr>
              <w:spacing w:line="240" w:lineRule="exact"/>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14:paraId="26BBEDB9" w14:textId="6F6DB4A0" w:rsidR="005D6D93" w:rsidRPr="005D6D93" w:rsidRDefault="005A1830">
            <w:pPr>
              <w:spacing w:line="240" w:lineRule="exact"/>
              <w:rPr>
                <w:rFonts w:ascii="宋体" w:hAnsi="宋体"/>
                <w:b/>
                <w:sz w:val="21"/>
                <w:szCs w:val="21"/>
              </w:rPr>
            </w:pPr>
            <w:r>
              <w:rPr>
                <w:rFonts w:ascii="宋体" w:hAnsi="宋体" w:hint="eastAsia"/>
                <w:b/>
                <w:sz w:val="21"/>
                <w:szCs w:val="21"/>
              </w:rPr>
              <w:t>无</w:t>
            </w:r>
          </w:p>
          <w:p w14:paraId="129B9B57" w14:textId="77777777" w:rsidR="005D6D93" w:rsidRPr="005D6D93" w:rsidRDefault="001F1C4C">
            <w:pPr>
              <w:spacing w:line="240" w:lineRule="exact"/>
              <w:rPr>
                <w:rFonts w:ascii="宋体" w:hAnsi="宋体"/>
                <w:b/>
                <w:sz w:val="21"/>
                <w:szCs w:val="21"/>
              </w:rPr>
            </w:pPr>
          </w:p>
        </w:tc>
      </w:tr>
      <w:tr w:rsidR="00B25EE0" w14:paraId="550EBCF3" w14:textId="77777777">
        <w:trPr>
          <w:cantSplit/>
          <w:trHeight w:val="1259"/>
          <w:jc w:val="center"/>
        </w:trPr>
        <w:tc>
          <w:tcPr>
            <w:tcW w:w="720" w:type="dxa"/>
            <w:vMerge/>
            <w:vAlign w:val="center"/>
          </w:tcPr>
          <w:p w14:paraId="69B140AD" w14:textId="77777777" w:rsidR="005D6D93" w:rsidRDefault="001F1C4C">
            <w:pPr>
              <w:spacing w:line="240" w:lineRule="exact"/>
              <w:jc w:val="center"/>
              <w:rPr>
                <w:b/>
                <w:sz w:val="20"/>
              </w:rPr>
            </w:pPr>
          </w:p>
        </w:tc>
        <w:tc>
          <w:tcPr>
            <w:tcW w:w="9198" w:type="dxa"/>
          </w:tcPr>
          <w:p w14:paraId="500B1AC4" w14:textId="77777777" w:rsidR="005D6D93" w:rsidRPr="005D6D93" w:rsidRDefault="007E430D">
            <w:pPr>
              <w:spacing w:line="240" w:lineRule="exact"/>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创新情况</w:t>
            </w:r>
          </w:p>
        </w:tc>
      </w:tr>
      <w:tr w:rsidR="00B25EE0" w14:paraId="07670B48" w14:textId="77777777">
        <w:trPr>
          <w:cantSplit/>
          <w:trHeight w:val="980"/>
          <w:jc w:val="center"/>
        </w:trPr>
        <w:tc>
          <w:tcPr>
            <w:tcW w:w="720" w:type="dxa"/>
            <w:vMerge/>
            <w:vAlign w:val="center"/>
          </w:tcPr>
          <w:p w14:paraId="317397C3" w14:textId="77777777" w:rsidR="005D6D93" w:rsidRDefault="001F1C4C">
            <w:pPr>
              <w:spacing w:line="240" w:lineRule="exact"/>
              <w:jc w:val="center"/>
              <w:rPr>
                <w:b/>
                <w:sz w:val="20"/>
              </w:rPr>
            </w:pPr>
          </w:p>
        </w:tc>
        <w:tc>
          <w:tcPr>
            <w:tcW w:w="9198" w:type="dxa"/>
          </w:tcPr>
          <w:p w14:paraId="62650627" w14:textId="58A9FDC1" w:rsidR="005D6D93" w:rsidRDefault="007E430D" w:rsidP="005A1830">
            <w:pPr>
              <w:numPr>
                <w:ilvl w:val="0"/>
                <w:numId w:val="3"/>
              </w:numPr>
              <w:spacing w:line="240" w:lineRule="exact"/>
              <w:rPr>
                <w:rFonts w:ascii="宋体" w:hAnsi="宋体"/>
                <w:b/>
                <w:sz w:val="21"/>
                <w:szCs w:val="21"/>
              </w:rPr>
            </w:pPr>
            <w:r w:rsidRPr="005D6D93">
              <w:rPr>
                <w:rFonts w:ascii="宋体" w:hAnsi="宋体" w:hint="eastAsia"/>
                <w:b/>
                <w:sz w:val="21"/>
                <w:szCs w:val="21"/>
              </w:rPr>
              <w:t>上次不符合的整改情况</w:t>
            </w:r>
          </w:p>
          <w:p w14:paraId="3A91D361" w14:textId="0C78AB0F" w:rsidR="005A1830" w:rsidRPr="005A1830" w:rsidRDefault="005A1830" w:rsidP="005A1830">
            <w:pPr>
              <w:spacing w:line="240" w:lineRule="exact"/>
              <w:rPr>
                <w:rFonts w:ascii="KaiTi" w:eastAsia="KaiTi" w:hAnsi="KaiTi"/>
                <w:b/>
                <w:szCs w:val="24"/>
              </w:rPr>
            </w:pPr>
            <w:r w:rsidRPr="005A1830">
              <w:rPr>
                <w:rFonts w:ascii="KaiTi" w:eastAsia="KaiTi" w:hAnsi="KaiTi" w:hint="eastAsia"/>
                <w:szCs w:val="24"/>
              </w:rPr>
              <w:t>企业初次审核不符合的验证：查看不符合纠正纠正措施，2019年4月1日进行了整改，措施有效，2020年度对北京远成物流有限公司廊坊营业部进行了再评价和选择，继续列入公司合格供方，措施有效。</w:t>
            </w:r>
          </w:p>
        </w:tc>
      </w:tr>
    </w:tbl>
    <w:p w14:paraId="172870DF" w14:textId="77777777" w:rsidR="005B46B4" w:rsidRDefault="001F1C4C" w:rsidP="001E028F">
      <w:pPr>
        <w:tabs>
          <w:tab w:val="left" w:pos="645"/>
        </w:tabs>
        <w:spacing w:afterLines="50" w:after="163" w:line="360" w:lineRule="exact"/>
        <w:rPr>
          <w:b/>
          <w:sz w:val="26"/>
          <w:szCs w:val="26"/>
        </w:rPr>
      </w:pPr>
    </w:p>
    <w:p w14:paraId="057ED8D5" w14:textId="77777777" w:rsidR="005B46B4" w:rsidRDefault="007E430D" w:rsidP="001E028F">
      <w:pPr>
        <w:tabs>
          <w:tab w:val="left" w:pos="645"/>
        </w:tabs>
        <w:spacing w:afterLines="50" w:after="163" w:line="360" w:lineRule="exact"/>
        <w:rPr>
          <w:b/>
          <w:sz w:val="16"/>
          <w:szCs w:val="16"/>
        </w:rPr>
      </w:pPr>
      <w:r>
        <w:rPr>
          <w:rFonts w:hint="eastAsia"/>
          <w:b/>
          <w:sz w:val="26"/>
          <w:szCs w:val="26"/>
        </w:rPr>
        <w:t>七、其它需要说明的问题</w:t>
      </w:r>
    </w:p>
    <w:p w14:paraId="6E51113C" w14:textId="77777777" w:rsidR="005B46B4" w:rsidRDefault="007E430D" w:rsidP="00DF5FC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B25EE0" w14:paraId="7AC6268A" w14:textId="77777777" w:rsidTr="00BA3D59">
        <w:tc>
          <w:tcPr>
            <w:tcW w:w="5353" w:type="dxa"/>
          </w:tcPr>
          <w:p w14:paraId="370F0AEE" w14:textId="77777777" w:rsidR="005B46B4" w:rsidRPr="00BA3D59" w:rsidRDefault="007E430D" w:rsidP="00DF5FC4">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14:paraId="57232819" w14:textId="77777777" w:rsidR="005B46B4" w:rsidRPr="00BA3D59" w:rsidRDefault="007E430D" w:rsidP="00DF5FC4">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B25EE0" w14:paraId="2FA69F4A" w14:textId="77777777" w:rsidTr="00BA3D59">
        <w:tc>
          <w:tcPr>
            <w:tcW w:w="5353" w:type="dxa"/>
          </w:tcPr>
          <w:p w14:paraId="1EC165B6" w14:textId="77777777" w:rsidR="005B46B4" w:rsidRPr="00BA3D59" w:rsidRDefault="007E430D" w:rsidP="00DF5FC4">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14:paraId="7C67A80B" w14:textId="77777777" w:rsidR="005B46B4" w:rsidRPr="00BA3D59" w:rsidRDefault="001F1C4C" w:rsidP="00DF5FC4">
            <w:pPr>
              <w:snapToGrid w:val="0"/>
              <w:spacing w:line="360" w:lineRule="auto"/>
              <w:ind w:leftChars="-88" w:left="-211" w:firstLineChars="223" w:firstLine="537"/>
              <w:rPr>
                <w:rFonts w:ascii="宋体"/>
                <w:b/>
                <w:szCs w:val="21"/>
              </w:rPr>
            </w:pPr>
          </w:p>
        </w:tc>
      </w:tr>
      <w:tr w:rsidR="00B25EE0" w14:paraId="643D223E" w14:textId="77777777" w:rsidTr="00BA3D59">
        <w:tc>
          <w:tcPr>
            <w:tcW w:w="5353" w:type="dxa"/>
          </w:tcPr>
          <w:p w14:paraId="2639A5F0" w14:textId="77777777" w:rsidR="005B46B4" w:rsidRPr="00BA3D59" w:rsidRDefault="007E430D"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14:paraId="0C9FA9AE" w14:textId="77777777" w:rsidR="005B46B4" w:rsidRPr="00BA3D59" w:rsidRDefault="001F1C4C" w:rsidP="00DF5FC4">
            <w:pPr>
              <w:snapToGrid w:val="0"/>
              <w:spacing w:line="360" w:lineRule="auto"/>
              <w:ind w:leftChars="-88" w:left="-211" w:firstLineChars="223" w:firstLine="537"/>
              <w:rPr>
                <w:rFonts w:ascii="宋体"/>
                <w:b/>
                <w:color w:val="FF0000"/>
                <w:szCs w:val="21"/>
              </w:rPr>
            </w:pPr>
          </w:p>
        </w:tc>
      </w:tr>
      <w:tr w:rsidR="00B25EE0" w14:paraId="38011C7D" w14:textId="77777777" w:rsidTr="00BA3D59">
        <w:tc>
          <w:tcPr>
            <w:tcW w:w="5353" w:type="dxa"/>
          </w:tcPr>
          <w:p w14:paraId="1857A0E8" w14:textId="77777777" w:rsidR="005B46B4" w:rsidRPr="00BA3D59" w:rsidRDefault="007E430D" w:rsidP="00DF5FC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14:paraId="74C4ABD6" w14:textId="77777777" w:rsidR="005B46B4" w:rsidRPr="00BA3D59" w:rsidRDefault="001F1C4C" w:rsidP="00DF5FC4">
            <w:pPr>
              <w:snapToGrid w:val="0"/>
              <w:spacing w:line="360" w:lineRule="auto"/>
              <w:ind w:leftChars="-88" w:left="-211" w:firstLineChars="223" w:firstLine="537"/>
              <w:rPr>
                <w:rFonts w:ascii="宋体"/>
                <w:b/>
                <w:color w:val="FF0000"/>
                <w:szCs w:val="21"/>
              </w:rPr>
            </w:pPr>
          </w:p>
        </w:tc>
      </w:tr>
    </w:tbl>
    <w:p w14:paraId="1DAEC90B" w14:textId="77777777" w:rsidR="005B46B4" w:rsidRDefault="001F1C4C" w:rsidP="00DF5FC4">
      <w:pPr>
        <w:snapToGrid w:val="0"/>
        <w:spacing w:line="360" w:lineRule="auto"/>
        <w:ind w:leftChars="-88" w:left="-211" w:firstLineChars="223" w:firstLine="493"/>
        <w:rPr>
          <w:b/>
          <w:spacing w:val="-10"/>
          <w:szCs w:val="21"/>
        </w:rPr>
      </w:pPr>
    </w:p>
    <w:p w14:paraId="55637879" w14:textId="7061AA71" w:rsidR="005B46B4" w:rsidRDefault="008320F4" w:rsidP="00DF5FC4">
      <w:pPr>
        <w:snapToGrid w:val="0"/>
        <w:spacing w:line="360" w:lineRule="auto"/>
        <w:ind w:leftChars="-88" w:left="-211" w:firstLineChars="223" w:firstLine="493"/>
        <w:rPr>
          <w:rFonts w:ascii="宋体"/>
          <w:b/>
          <w:szCs w:val="21"/>
        </w:rPr>
      </w:pPr>
      <w:r>
        <w:rPr>
          <w:rFonts w:ascii="宋体" w:hAnsi="宋体" w:hint="eastAsia"/>
          <w:b/>
          <w:spacing w:val="-10"/>
          <w:szCs w:val="21"/>
        </w:rPr>
        <w:t>■</w:t>
      </w:r>
      <w:r w:rsidR="007E430D">
        <w:rPr>
          <w:rFonts w:ascii="宋体" w:hAnsi="宋体" w:hint="eastAsia"/>
          <w:b/>
          <w:szCs w:val="21"/>
        </w:rPr>
        <w:t>达到审核目的</w:t>
      </w:r>
    </w:p>
    <w:p w14:paraId="64118CC0" w14:textId="77777777" w:rsidR="005B46B4" w:rsidRDefault="007E430D" w:rsidP="00DF5FC4">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14:paraId="105196F1" w14:textId="77777777" w:rsidR="005B46B4" w:rsidRDefault="007E430D" w:rsidP="001E028F">
      <w:pPr>
        <w:tabs>
          <w:tab w:val="left" w:pos="645"/>
        </w:tabs>
        <w:spacing w:beforeLines="50" w:before="163" w:afterLines="50" w:after="163" w:line="360" w:lineRule="exact"/>
        <w:rPr>
          <w:b/>
          <w:sz w:val="16"/>
          <w:szCs w:val="16"/>
        </w:rPr>
      </w:pPr>
      <w:r>
        <w:rPr>
          <w:rFonts w:hint="eastAsia"/>
          <w:b/>
          <w:sz w:val="26"/>
          <w:szCs w:val="26"/>
        </w:rPr>
        <w:t>八、本次审核不符合项</w:t>
      </w:r>
    </w:p>
    <w:p w14:paraId="25185253" w14:textId="77777777" w:rsidR="005B46B4" w:rsidRPr="005D6D93" w:rsidRDefault="007E430D" w:rsidP="00DF5FC4">
      <w:pPr>
        <w:spacing w:line="400" w:lineRule="exact"/>
        <w:ind w:leftChars="175" w:left="420" w:firstLineChars="42" w:firstLine="101"/>
        <w:rPr>
          <w:rFonts w:ascii="宋体" w:hAnsi="宋体"/>
          <w:b/>
          <w:szCs w:val="21"/>
        </w:rPr>
      </w:pPr>
      <w:r w:rsidRPr="005D6D93">
        <w:rPr>
          <w:rFonts w:ascii="宋体" w:hAnsi="宋体" w:hint="eastAsia"/>
          <w:b/>
          <w:szCs w:val="21"/>
        </w:rPr>
        <w:t>本次审核共开具不符合项报告项；其中</w:t>
      </w:r>
      <w:r w:rsidR="001F1C4C">
        <w:rPr>
          <w:rFonts w:ascii="宋体" w:hAnsi="宋体"/>
          <w:b/>
          <w:szCs w:val="21"/>
        </w:rPr>
        <w:pict w14:anchorId="415C6BFB">
          <v:line id="直接连接符 1" o:spid="_x0000_s1028" style="position:absolute;left:0;text-align:left;z-index:251657216;mso-position-horizontal-relative:text;mso-position-vertical-relative:text" from="210pt,16.2pt" to="210.05pt,16.2pt" o:allowincell="f"/>
        </w:pict>
      </w:r>
      <w:r w:rsidRPr="005D6D93">
        <w:rPr>
          <w:rFonts w:ascii="宋体" w:hAnsi="宋体" w:hint="eastAsia"/>
          <w:b/>
          <w:szCs w:val="21"/>
        </w:rPr>
        <w:t>严重不符合项，一般不符合项，观察项项分布在部门条款，见不符合项分布表。（</w:t>
      </w:r>
      <w:r w:rsidRPr="005D6D93">
        <w:rPr>
          <w:rFonts w:ascii="宋体" w:hAnsi="宋体"/>
          <w:b/>
          <w:szCs w:val="21"/>
        </w:rPr>
        <w:t>Q/J/E/S</w:t>
      </w:r>
      <w:r w:rsidRPr="005D6D93">
        <w:rPr>
          <w:rFonts w:ascii="宋体" w:hAnsi="宋体" w:hint="eastAsia"/>
          <w:b/>
          <w:szCs w:val="21"/>
        </w:rPr>
        <w:t>分开填写）</w:t>
      </w:r>
    </w:p>
    <w:p w14:paraId="311B0B87" w14:textId="77777777" w:rsidR="005B46B4" w:rsidRDefault="007E430D" w:rsidP="001E028F">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B25EE0" w14:paraId="7B77873D" w14:textId="77777777">
        <w:trPr>
          <w:cantSplit/>
          <w:trHeight w:val="510"/>
          <w:jc w:val="center"/>
        </w:trPr>
        <w:tc>
          <w:tcPr>
            <w:tcW w:w="9523" w:type="dxa"/>
            <w:vAlign w:val="center"/>
          </w:tcPr>
          <w:p w14:paraId="7595F78E" w14:textId="2DC11161" w:rsidR="00DD10A9" w:rsidRPr="001808D4" w:rsidRDefault="007E430D" w:rsidP="00DD10A9">
            <w:pPr>
              <w:ind w:leftChars="100" w:left="240" w:firstLineChars="50" w:firstLine="120"/>
              <w:jc w:val="left"/>
              <w:rPr>
                <w:rFonts w:ascii="宋体" w:hAnsi="宋体"/>
                <w:b/>
                <w:szCs w:val="21"/>
              </w:rPr>
            </w:pPr>
            <w:r w:rsidRPr="001808D4">
              <w:rPr>
                <w:rFonts w:ascii="宋体" w:hAnsi="宋体"/>
                <w:b/>
                <w:szCs w:val="21"/>
              </w:rPr>
              <w:t>1.</w:t>
            </w:r>
            <w:r w:rsidR="008320F4">
              <w:rPr>
                <w:rFonts w:ascii="宋体" w:hAnsi="宋体" w:hint="eastAsia"/>
                <w:b/>
                <w:szCs w:val="21"/>
              </w:rPr>
              <w:t>■</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154707A9" w14:textId="77777777" w:rsidR="005B46B4" w:rsidRPr="001808D4" w:rsidRDefault="007E430D">
            <w:pPr>
              <w:spacing w:line="280" w:lineRule="exact"/>
              <w:rPr>
                <w:rFonts w:ascii="宋体" w:hAnsi="宋体"/>
                <w:b/>
                <w:szCs w:val="21"/>
              </w:rPr>
            </w:pPr>
            <w:r w:rsidRPr="001808D4">
              <w:rPr>
                <w:rFonts w:ascii="宋体" w:hAnsi="宋体" w:hint="eastAsia"/>
                <w:b/>
                <w:szCs w:val="21"/>
              </w:rPr>
              <w:t>的适宜性、充分性、运行有效性，自我完善机制等，管理体系满足适用要求和实现预期结果的能力。</w:t>
            </w:r>
          </w:p>
          <w:p w14:paraId="60FDA8A6" w14:textId="77777777" w:rsidR="005B46B4" w:rsidRPr="001808D4" w:rsidRDefault="007E430D" w:rsidP="00DF5FC4">
            <w:pPr>
              <w:spacing w:line="280" w:lineRule="exact"/>
              <w:ind w:leftChars="88" w:left="331" w:hangingChars="50" w:hanging="120"/>
              <w:rPr>
                <w:rFonts w:ascii="宋体" w:hAns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14:paraId="01336066" w14:textId="77777777" w:rsidR="008320F4" w:rsidRPr="008320F4" w:rsidRDefault="008320F4" w:rsidP="008320F4">
            <w:pPr>
              <w:spacing w:line="240" w:lineRule="exact"/>
              <w:rPr>
                <w:rFonts w:ascii="KaiTi" w:eastAsia="KaiTi" w:hAnsi="KaiTi"/>
                <w:szCs w:val="24"/>
              </w:rPr>
            </w:pPr>
            <w:r w:rsidRPr="008320F4">
              <w:rPr>
                <w:rFonts w:ascii="KaiTi" w:eastAsia="KaiTi" w:hAnsi="KaiTi" w:hint="eastAsia"/>
                <w:szCs w:val="24"/>
              </w:rPr>
              <w:t xml:space="preserve">根据审核发现，审核组一致认为，  </w:t>
            </w:r>
            <w:r w:rsidRPr="008320F4">
              <w:rPr>
                <w:rFonts w:ascii="KaiTi" w:eastAsia="KaiTi" w:hAnsi="KaiTi"/>
                <w:szCs w:val="24"/>
              </w:rPr>
              <w:t>廊坊福洛斯建材有限公司大城分公司</w:t>
            </w:r>
            <w:r w:rsidRPr="008320F4">
              <w:rPr>
                <w:rFonts w:ascii="KaiTi" w:eastAsia="KaiTi" w:hAnsi="KaiTi" w:hint="eastAsia"/>
                <w:szCs w:val="24"/>
              </w:rPr>
              <w:t xml:space="preserve">的 </w:t>
            </w:r>
          </w:p>
          <w:p w14:paraId="2B05E839" w14:textId="77777777" w:rsidR="008320F4" w:rsidRPr="008320F4" w:rsidRDefault="008320F4" w:rsidP="008320F4">
            <w:pPr>
              <w:spacing w:line="240" w:lineRule="exact"/>
              <w:rPr>
                <w:rFonts w:ascii="KaiTi" w:eastAsia="KaiTi" w:hAnsi="KaiTi"/>
                <w:szCs w:val="24"/>
              </w:rPr>
            </w:pPr>
            <w:r w:rsidRPr="008320F4">
              <w:rPr>
                <w:rFonts w:ascii="KaiTi" w:eastAsia="KaiTi" w:hAnsi="KaiTi" w:hint="eastAsia"/>
                <w:szCs w:val="24"/>
              </w:rPr>
              <w:t xml:space="preserve">■质量□环境□职业健康安全□食品安全 管理体系： 审核准则的要求 </w:t>
            </w:r>
          </w:p>
          <w:p w14:paraId="1CAA8AE8" w14:textId="77777777" w:rsidR="008320F4" w:rsidRPr="008320F4" w:rsidRDefault="008320F4" w:rsidP="008320F4">
            <w:pPr>
              <w:spacing w:line="240" w:lineRule="exact"/>
              <w:rPr>
                <w:rFonts w:ascii="KaiTi" w:eastAsia="KaiTi" w:hAnsi="KaiTi"/>
                <w:szCs w:val="24"/>
              </w:rPr>
            </w:pPr>
            <w:r w:rsidRPr="008320F4">
              <w:rPr>
                <w:rFonts w:ascii="KaiTi" w:eastAsia="KaiTi" w:hAnsi="KaiTi" w:hint="eastAsia"/>
                <w:szCs w:val="24"/>
              </w:rPr>
              <w:t xml:space="preserve">■符合 □不符合 适用要求 </w:t>
            </w:r>
          </w:p>
          <w:p w14:paraId="559FAE19" w14:textId="77777777" w:rsidR="008320F4" w:rsidRPr="008320F4" w:rsidRDefault="008320F4" w:rsidP="008320F4">
            <w:pPr>
              <w:spacing w:line="240" w:lineRule="exact"/>
              <w:rPr>
                <w:rFonts w:ascii="KaiTi" w:eastAsia="KaiTi" w:hAnsi="KaiTi"/>
                <w:szCs w:val="24"/>
              </w:rPr>
            </w:pPr>
            <w:r w:rsidRPr="008320F4">
              <w:rPr>
                <w:rFonts w:ascii="KaiTi" w:eastAsia="KaiTi" w:hAnsi="KaiTi" w:hint="eastAsia"/>
                <w:szCs w:val="24"/>
              </w:rPr>
              <w:t xml:space="preserve">■满足 □不满足 实现预期结果的能力 </w:t>
            </w:r>
          </w:p>
          <w:p w14:paraId="69E6E609" w14:textId="77777777" w:rsidR="008320F4" w:rsidRPr="008320F4" w:rsidRDefault="008320F4" w:rsidP="008320F4">
            <w:pPr>
              <w:spacing w:line="240" w:lineRule="exact"/>
              <w:rPr>
                <w:rFonts w:ascii="KaiTi" w:eastAsia="KaiTi" w:hAnsi="KaiTi"/>
                <w:szCs w:val="24"/>
              </w:rPr>
            </w:pPr>
            <w:r w:rsidRPr="008320F4">
              <w:rPr>
                <w:rFonts w:ascii="KaiTi" w:eastAsia="KaiTi" w:hAnsi="KaiTi" w:hint="eastAsia"/>
                <w:szCs w:val="24"/>
              </w:rPr>
              <w:t xml:space="preserve">■满足 □不满足 内部审核和管理评审过程 </w:t>
            </w:r>
          </w:p>
          <w:p w14:paraId="5A13CD78" w14:textId="77777777" w:rsidR="008320F4" w:rsidRPr="008320F4" w:rsidRDefault="008320F4" w:rsidP="008320F4">
            <w:pPr>
              <w:spacing w:line="240" w:lineRule="exact"/>
              <w:rPr>
                <w:rFonts w:ascii="KaiTi" w:eastAsia="KaiTi" w:hAnsi="KaiTi"/>
                <w:szCs w:val="24"/>
              </w:rPr>
            </w:pPr>
            <w:r w:rsidRPr="008320F4">
              <w:rPr>
                <w:rFonts w:ascii="KaiTi" w:eastAsia="KaiTi" w:hAnsi="KaiTi" w:hint="eastAsia"/>
                <w:szCs w:val="24"/>
              </w:rPr>
              <w:t xml:space="preserve">■有效 □无效 审核目的 </w:t>
            </w:r>
          </w:p>
          <w:p w14:paraId="44BE6B81" w14:textId="77777777" w:rsidR="008320F4" w:rsidRPr="008320F4" w:rsidRDefault="008320F4" w:rsidP="008320F4">
            <w:pPr>
              <w:spacing w:line="240" w:lineRule="exact"/>
              <w:rPr>
                <w:rFonts w:ascii="KaiTi" w:eastAsia="KaiTi" w:hAnsi="KaiTi"/>
                <w:szCs w:val="24"/>
              </w:rPr>
            </w:pPr>
            <w:r w:rsidRPr="008320F4">
              <w:rPr>
                <w:rFonts w:ascii="KaiTi" w:eastAsia="KaiTi" w:hAnsi="KaiTi" w:hint="eastAsia"/>
                <w:szCs w:val="24"/>
              </w:rPr>
              <w:t xml:space="preserve">■达到 □未达到 体系运行 </w:t>
            </w:r>
          </w:p>
          <w:p w14:paraId="582F17D1" w14:textId="77777777" w:rsidR="008320F4" w:rsidRPr="008320F4" w:rsidRDefault="008320F4" w:rsidP="008320F4">
            <w:pPr>
              <w:spacing w:line="280" w:lineRule="exact"/>
              <w:rPr>
                <w:rFonts w:ascii="KaiTi" w:eastAsia="KaiTi" w:hAnsi="KaiTi"/>
                <w:b/>
                <w:szCs w:val="24"/>
              </w:rPr>
            </w:pPr>
            <w:r w:rsidRPr="008320F4">
              <w:rPr>
                <w:rFonts w:ascii="KaiTi" w:eastAsia="KaiTi" w:hAnsi="KaiTi" w:hint="eastAsia"/>
                <w:szCs w:val="24"/>
              </w:rPr>
              <w:t>■有效 □无效</w:t>
            </w:r>
          </w:p>
          <w:p w14:paraId="7E3BC25D" w14:textId="77777777" w:rsidR="005B46B4" w:rsidRPr="001808D4" w:rsidRDefault="001F1C4C" w:rsidP="00DF5FC4">
            <w:pPr>
              <w:spacing w:line="280" w:lineRule="exact"/>
              <w:ind w:firstLineChars="100" w:firstLine="241"/>
              <w:rPr>
                <w:rFonts w:ascii="宋体" w:hAnsi="宋体"/>
                <w:b/>
                <w:szCs w:val="21"/>
              </w:rPr>
            </w:pPr>
          </w:p>
          <w:p w14:paraId="559C76B9" w14:textId="77777777" w:rsidR="005B46B4" w:rsidRPr="001808D4" w:rsidRDefault="001F1C4C" w:rsidP="00DF5FC4">
            <w:pPr>
              <w:spacing w:line="280" w:lineRule="exact"/>
              <w:ind w:firstLineChars="100" w:firstLine="241"/>
              <w:rPr>
                <w:rFonts w:ascii="宋体" w:hAnsi="宋体"/>
                <w:b/>
                <w:szCs w:val="21"/>
              </w:rPr>
            </w:pPr>
          </w:p>
          <w:p w14:paraId="6E838AAB" w14:textId="77777777" w:rsidR="005B46B4" w:rsidRPr="001808D4" w:rsidRDefault="001F1C4C" w:rsidP="00DF5FC4">
            <w:pPr>
              <w:spacing w:line="280" w:lineRule="exact"/>
              <w:ind w:firstLineChars="100" w:firstLine="241"/>
              <w:rPr>
                <w:rFonts w:ascii="宋体" w:hAnsi="宋体"/>
                <w:b/>
                <w:szCs w:val="21"/>
              </w:rPr>
            </w:pPr>
          </w:p>
          <w:p w14:paraId="476BBECD" w14:textId="77777777" w:rsidR="005B46B4" w:rsidRPr="001808D4" w:rsidRDefault="001F1C4C" w:rsidP="00DF5FC4">
            <w:pPr>
              <w:spacing w:line="280" w:lineRule="exact"/>
              <w:ind w:firstLineChars="100" w:firstLine="241"/>
              <w:rPr>
                <w:rFonts w:ascii="宋体" w:hAnsi="宋体"/>
                <w:b/>
                <w:szCs w:val="21"/>
              </w:rPr>
            </w:pPr>
          </w:p>
          <w:p w14:paraId="0B83A1E8" w14:textId="77777777" w:rsidR="005B46B4" w:rsidRPr="001808D4" w:rsidRDefault="001F1C4C" w:rsidP="00DF5FC4">
            <w:pPr>
              <w:spacing w:line="280" w:lineRule="exact"/>
              <w:ind w:firstLineChars="100" w:firstLine="241"/>
              <w:rPr>
                <w:rFonts w:ascii="宋体" w:hAnsi="宋体"/>
                <w:b/>
                <w:szCs w:val="21"/>
              </w:rPr>
            </w:pPr>
          </w:p>
          <w:p w14:paraId="53E6F62E" w14:textId="77777777" w:rsidR="005B46B4" w:rsidRPr="001808D4" w:rsidRDefault="001F1C4C" w:rsidP="00DF5FC4">
            <w:pPr>
              <w:spacing w:line="280" w:lineRule="exact"/>
              <w:ind w:firstLineChars="100" w:firstLine="241"/>
              <w:rPr>
                <w:rFonts w:ascii="宋体" w:hAnsi="宋体"/>
                <w:b/>
                <w:szCs w:val="21"/>
              </w:rPr>
            </w:pPr>
          </w:p>
          <w:p w14:paraId="5E7F25B1" w14:textId="77777777" w:rsidR="005B46B4" w:rsidRPr="001808D4" w:rsidRDefault="001F1C4C">
            <w:pPr>
              <w:spacing w:line="280" w:lineRule="exact"/>
              <w:rPr>
                <w:rFonts w:ascii="宋体" w:hAnsi="宋体"/>
                <w:b/>
                <w:szCs w:val="21"/>
              </w:rPr>
            </w:pPr>
          </w:p>
          <w:p w14:paraId="4ED5CF1E" w14:textId="77777777" w:rsidR="005B46B4" w:rsidRPr="001808D4" w:rsidRDefault="001F1C4C">
            <w:pPr>
              <w:spacing w:line="240" w:lineRule="exact"/>
              <w:rPr>
                <w:rFonts w:ascii="宋体" w:hAnsi="宋体"/>
                <w:b/>
                <w:szCs w:val="21"/>
              </w:rPr>
            </w:pPr>
          </w:p>
        </w:tc>
      </w:tr>
      <w:tr w:rsidR="00B25EE0" w14:paraId="118B0188" w14:textId="77777777">
        <w:trPr>
          <w:cantSplit/>
          <w:trHeight w:val="510"/>
          <w:jc w:val="center"/>
        </w:trPr>
        <w:tc>
          <w:tcPr>
            <w:tcW w:w="9523" w:type="dxa"/>
          </w:tcPr>
          <w:p w14:paraId="338C2B18" w14:textId="77777777" w:rsidR="005B46B4" w:rsidRPr="001808D4" w:rsidRDefault="007E430D">
            <w:pPr>
              <w:spacing w:line="280" w:lineRule="exact"/>
              <w:rPr>
                <w:rFonts w:ascii="宋体" w:hAnsi="宋体"/>
                <w:b/>
                <w:szCs w:val="21"/>
              </w:rPr>
            </w:pPr>
            <w:r w:rsidRPr="001808D4">
              <w:rPr>
                <w:rFonts w:ascii="宋体" w:hAnsi="宋体"/>
                <w:b/>
                <w:szCs w:val="21"/>
              </w:rPr>
              <w:lastRenderedPageBreak/>
              <w:t xml:space="preserve">2. </w:t>
            </w:r>
            <w:r w:rsidRPr="001808D4">
              <w:rPr>
                <w:rFonts w:ascii="宋体" w:hAnsi="宋体" w:hint="eastAsia"/>
                <w:b/>
                <w:szCs w:val="21"/>
              </w:rPr>
              <w:t>审核组推荐意见：</w:t>
            </w:r>
          </w:p>
          <w:p w14:paraId="235DFBFB" w14:textId="19A4FDC8" w:rsidR="009D6308" w:rsidRPr="001808D4" w:rsidRDefault="008320F4" w:rsidP="009D6308">
            <w:pPr>
              <w:spacing w:line="280" w:lineRule="exact"/>
              <w:ind w:firstLineChars="150" w:firstLine="361"/>
              <w:rPr>
                <w:rFonts w:ascii="宋体" w:hAnsi="宋体"/>
                <w:b/>
                <w:szCs w:val="21"/>
              </w:rPr>
            </w:pPr>
            <w:r>
              <w:rPr>
                <w:rFonts w:ascii="宋体" w:hAnsi="宋体" w:hint="eastAsia"/>
                <w:b/>
                <w:szCs w:val="21"/>
              </w:rPr>
              <w:t>■</w:t>
            </w:r>
            <w:r w:rsidR="007E430D" w:rsidRPr="001808D4">
              <w:rPr>
                <w:rFonts w:ascii="宋体" w:hAnsi="宋体" w:hint="eastAsia"/>
                <w:b/>
                <w:szCs w:val="21"/>
              </w:rPr>
              <w:t>推荐保持（</w:t>
            </w:r>
            <w:r>
              <w:rPr>
                <w:rFonts w:ascii="宋体" w:hAnsi="宋体" w:hint="eastAsia"/>
                <w:b/>
                <w:szCs w:val="21"/>
              </w:rPr>
              <w:t>■</w:t>
            </w:r>
            <w:r w:rsidR="007E430D" w:rsidRPr="001808D4">
              <w:rPr>
                <w:rFonts w:ascii="宋体" w:hAnsi="宋体"/>
                <w:b/>
                <w:szCs w:val="21"/>
              </w:rPr>
              <w:t>QMS</w:t>
            </w:r>
            <w:r w:rsidR="007E430D" w:rsidRPr="001808D4">
              <w:rPr>
                <w:rFonts w:ascii="宋体" w:hAnsi="宋体" w:hint="eastAsia"/>
                <w:b/>
                <w:szCs w:val="21"/>
              </w:rPr>
              <w:t>□50430□</w:t>
            </w:r>
            <w:r w:rsidR="007E430D" w:rsidRPr="001808D4">
              <w:rPr>
                <w:rFonts w:ascii="宋体" w:hAnsi="宋体"/>
                <w:b/>
                <w:szCs w:val="21"/>
              </w:rPr>
              <w:t xml:space="preserve">EMS  </w:t>
            </w:r>
            <w:r w:rsidR="007E430D" w:rsidRPr="001808D4">
              <w:rPr>
                <w:rFonts w:ascii="宋体" w:hAnsi="宋体" w:hint="eastAsia"/>
                <w:b/>
                <w:szCs w:val="21"/>
              </w:rPr>
              <w:t>□</w:t>
            </w:r>
            <w:r w:rsidR="007E430D" w:rsidRPr="001808D4">
              <w:rPr>
                <w:rFonts w:ascii="宋体" w:hAnsi="宋体"/>
                <w:b/>
                <w:szCs w:val="21"/>
              </w:rPr>
              <w:t>OHSMS</w:t>
            </w:r>
          </w:p>
          <w:p w14:paraId="679891DD" w14:textId="77777777" w:rsidR="00DD10A9" w:rsidRPr="001808D4" w:rsidRDefault="007E430D" w:rsidP="009D6308">
            <w:pPr>
              <w:spacing w:line="280" w:lineRule="exact"/>
              <w:ind w:firstLineChars="150" w:firstLine="361"/>
              <w:rPr>
                <w:rFonts w:ascii="宋体" w:hAnsi="宋体"/>
                <w:b/>
                <w:szCs w:val="21"/>
              </w:rPr>
            </w:pPr>
            <w:r w:rsidRPr="001808D4">
              <w:rPr>
                <w:rFonts w:ascii="宋体" w:hAnsi="宋体" w:hint="eastAsia"/>
                <w:b/>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14:paraId="6320C8A3" w14:textId="77777777" w:rsidR="005B46B4" w:rsidRPr="001808D4" w:rsidRDefault="007E430D" w:rsidP="00DF5FC4">
            <w:pPr>
              <w:spacing w:line="280" w:lineRule="exact"/>
              <w:ind w:firstLineChars="150" w:firstLine="361"/>
              <w:rPr>
                <w:rFonts w:ascii="宋体" w:hAns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7BBE10FE" w14:textId="77777777" w:rsidR="005B46B4" w:rsidRPr="001808D4" w:rsidRDefault="007E430D" w:rsidP="00DF5FC4">
            <w:pPr>
              <w:spacing w:line="280" w:lineRule="exact"/>
              <w:ind w:firstLineChars="150" w:firstLine="361"/>
              <w:rPr>
                <w:rFonts w:ascii="宋体" w:hAns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□50430□</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14:paraId="459EE32C" w14:textId="77777777" w:rsidR="005B46B4" w:rsidRDefault="007E430D" w:rsidP="00DF5FC4">
            <w:pPr>
              <w:spacing w:line="280" w:lineRule="exact"/>
              <w:ind w:firstLineChars="150" w:firstLine="361"/>
              <w:rPr>
                <w:rFonts w:ascii="宋体" w:hAns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14:paraId="7B7DF568" w14:textId="77777777" w:rsidR="001808D4" w:rsidRDefault="001F1C4C" w:rsidP="00DF5FC4">
            <w:pPr>
              <w:spacing w:line="280" w:lineRule="exact"/>
              <w:ind w:firstLineChars="150" w:firstLine="361"/>
              <w:rPr>
                <w:rFonts w:ascii="宋体" w:hAnsi="宋体"/>
                <w:b/>
                <w:szCs w:val="21"/>
              </w:rPr>
            </w:pPr>
          </w:p>
          <w:p w14:paraId="2A3CA299" w14:textId="77777777" w:rsidR="001808D4" w:rsidRDefault="001F1C4C" w:rsidP="00DF5FC4">
            <w:pPr>
              <w:spacing w:line="280" w:lineRule="exact"/>
              <w:ind w:firstLineChars="150" w:firstLine="361"/>
              <w:rPr>
                <w:rFonts w:ascii="宋体" w:hAnsi="宋体"/>
                <w:b/>
                <w:szCs w:val="21"/>
              </w:rPr>
            </w:pPr>
          </w:p>
          <w:p w14:paraId="73369F52" w14:textId="77777777" w:rsidR="001808D4" w:rsidRDefault="001F1C4C" w:rsidP="00DF5FC4">
            <w:pPr>
              <w:spacing w:line="280" w:lineRule="exact"/>
              <w:ind w:firstLineChars="150" w:firstLine="392"/>
              <w:rPr>
                <w:b/>
                <w:sz w:val="26"/>
                <w:szCs w:val="26"/>
              </w:rPr>
            </w:pPr>
          </w:p>
        </w:tc>
      </w:tr>
    </w:tbl>
    <w:p w14:paraId="1CC671E2" w14:textId="77777777" w:rsidR="005B46B4" w:rsidRDefault="001F1C4C">
      <w:pPr>
        <w:snapToGrid w:val="0"/>
        <w:spacing w:line="240" w:lineRule="exact"/>
        <w:rPr>
          <w:b/>
          <w:sz w:val="21"/>
          <w:szCs w:val="21"/>
        </w:rPr>
      </w:pPr>
    </w:p>
    <w:p w14:paraId="040BBCC7" w14:textId="77777777" w:rsidR="005B46B4" w:rsidRDefault="007E430D" w:rsidP="001E028F">
      <w:pPr>
        <w:tabs>
          <w:tab w:val="left" w:pos="645"/>
        </w:tabs>
        <w:spacing w:afterLines="50" w:after="163" w:line="360" w:lineRule="exact"/>
        <w:rPr>
          <w:b/>
          <w:sz w:val="16"/>
          <w:szCs w:val="16"/>
        </w:rPr>
      </w:pPr>
      <w:r>
        <w:rPr>
          <w:rFonts w:hint="eastAsia"/>
          <w:b/>
          <w:sz w:val="26"/>
          <w:szCs w:val="26"/>
        </w:rPr>
        <w:t>十、不符合项纠正措施要求</w:t>
      </w:r>
    </w:p>
    <w:p w14:paraId="5155D152" w14:textId="77777777" w:rsidR="005B46B4" w:rsidRDefault="007E430D" w:rsidP="00DF5FC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14:paraId="644C0503" w14:textId="77777777" w:rsidR="005B46B4" w:rsidRPr="005D6D93" w:rsidRDefault="007E430D" w:rsidP="001E028F">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14:paraId="53693634" w14:textId="77777777" w:rsidR="005B46B4" w:rsidRDefault="001F1C4C">
      <w:pPr>
        <w:snapToGrid w:val="0"/>
        <w:spacing w:line="360" w:lineRule="exact"/>
        <w:rPr>
          <w:b/>
          <w:bCs/>
          <w:sz w:val="21"/>
          <w:szCs w:val="28"/>
        </w:rPr>
      </w:pPr>
    </w:p>
    <w:p w14:paraId="06515B3C" w14:textId="77777777" w:rsidR="005B46B4" w:rsidRDefault="007E430D" w:rsidP="001E028F">
      <w:pPr>
        <w:tabs>
          <w:tab w:val="left" w:pos="645"/>
        </w:tabs>
        <w:spacing w:afterLines="50" w:after="163" w:line="360" w:lineRule="exact"/>
        <w:rPr>
          <w:b/>
          <w:sz w:val="16"/>
          <w:szCs w:val="16"/>
        </w:rPr>
      </w:pPr>
      <w:r>
        <w:rPr>
          <w:rFonts w:hint="eastAsia"/>
          <w:b/>
          <w:sz w:val="26"/>
          <w:szCs w:val="26"/>
        </w:rPr>
        <w:t>十二、审核组签字</w:t>
      </w:r>
    </w:p>
    <w:p w14:paraId="7A25C750" w14:textId="3769F8BD" w:rsidR="005B46B4" w:rsidRPr="008320F4" w:rsidRDefault="007E430D" w:rsidP="00DF5FC4">
      <w:pPr>
        <w:snapToGrid w:val="0"/>
        <w:spacing w:line="320" w:lineRule="exact"/>
        <w:ind w:firstLineChars="250" w:firstLine="527"/>
        <w:rPr>
          <w:b/>
          <w:sz w:val="21"/>
        </w:rPr>
      </w:pPr>
      <w:r>
        <w:rPr>
          <w:rFonts w:hint="eastAsia"/>
          <w:b/>
          <w:sz w:val="21"/>
        </w:rPr>
        <w:t>审核组组长（签名）：</w:t>
      </w:r>
      <w:r w:rsidR="008320F4" w:rsidRPr="008320F4">
        <w:rPr>
          <w:rFonts w:hint="eastAsia"/>
          <w:b/>
          <w:noProof/>
          <w:sz w:val="21"/>
        </w:rPr>
        <w:drawing>
          <wp:inline distT="0" distB="0" distL="0" distR="0" wp14:anchorId="2D658330" wp14:editId="2C864DF8">
            <wp:extent cx="693420" cy="2209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165C42F3" w14:textId="70EF1A71" w:rsidR="005B46B4" w:rsidRPr="008320F4" w:rsidRDefault="007E430D" w:rsidP="001E028F">
      <w:pPr>
        <w:snapToGrid w:val="0"/>
        <w:spacing w:beforeLines="50" w:before="163" w:line="320" w:lineRule="exact"/>
        <w:ind w:firstLineChars="250" w:firstLine="527"/>
        <w:rPr>
          <w:b/>
          <w:sz w:val="21"/>
        </w:rPr>
      </w:pPr>
      <w:r>
        <w:rPr>
          <w:rFonts w:hint="eastAsia"/>
          <w:b/>
          <w:sz w:val="21"/>
        </w:rPr>
        <w:t>审核组组员（签名）：</w:t>
      </w:r>
      <w:r w:rsidR="008320F4" w:rsidRPr="008320F4">
        <w:rPr>
          <w:rFonts w:hint="eastAsia"/>
          <w:b/>
          <w:noProof/>
          <w:sz w:val="21"/>
        </w:rPr>
        <w:drawing>
          <wp:inline distT="0" distB="0" distL="0" distR="0" wp14:anchorId="0CD3BA07" wp14:editId="1691C2E9">
            <wp:extent cx="693420" cy="2209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3420" cy="220980"/>
                    </a:xfrm>
                    <a:prstGeom prst="rect">
                      <a:avLst/>
                    </a:prstGeom>
                    <a:noFill/>
                    <a:ln>
                      <a:noFill/>
                    </a:ln>
                  </pic:spPr>
                </pic:pic>
              </a:graphicData>
            </a:graphic>
          </wp:inline>
        </w:drawing>
      </w:r>
    </w:p>
    <w:p w14:paraId="6C81138E" w14:textId="7371F378" w:rsidR="005B46B4" w:rsidRDefault="007E430D" w:rsidP="009D6308">
      <w:pPr>
        <w:snapToGrid w:val="0"/>
        <w:spacing w:line="280" w:lineRule="exact"/>
        <w:ind w:firstLineChars="3000" w:firstLine="6325"/>
        <w:rPr>
          <w:b/>
          <w:sz w:val="21"/>
        </w:rPr>
      </w:pPr>
      <w:r>
        <w:rPr>
          <w:rFonts w:hint="eastAsia"/>
          <w:b/>
          <w:sz w:val="21"/>
        </w:rPr>
        <w:t>日期：</w:t>
      </w:r>
      <w:r w:rsidR="008320F4">
        <w:rPr>
          <w:rFonts w:hint="eastAsia"/>
          <w:b/>
          <w:sz w:val="21"/>
        </w:rPr>
        <w:t>2</w:t>
      </w:r>
      <w:r w:rsidR="008320F4">
        <w:rPr>
          <w:b/>
          <w:sz w:val="21"/>
        </w:rPr>
        <w:t>020.12.7</w:t>
      </w:r>
    </w:p>
    <w:p w14:paraId="2ED82007" w14:textId="77777777" w:rsidR="005B46B4" w:rsidRDefault="001F1C4C" w:rsidP="00DF5FC4">
      <w:pPr>
        <w:snapToGrid w:val="0"/>
        <w:spacing w:line="200" w:lineRule="exact"/>
        <w:ind w:firstLineChars="300" w:firstLine="482"/>
        <w:rPr>
          <w:b/>
          <w:sz w:val="16"/>
          <w:szCs w:val="16"/>
        </w:rPr>
      </w:pPr>
    </w:p>
    <w:p w14:paraId="345186AF" w14:textId="77777777" w:rsidR="005B46B4" w:rsidRDefault="007E430D" w:rsidP="001E028F">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14:paraId="36A8AEC2" w14:textId="77777777" w:rsidR="005B46B4" w:rsidRDefault="007E430D" w:rsidP="00DF5FC4">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14:paraId="00451163" w14:textId="77777777" w:rsidR="009D6308" w:rsidRDefault="007E430D" w:rsidP="009D6308">
      <w:pPr>
        <w:spacing w:line="360" w:lineRule="exact"/>
        <w:ind w:firstLineChars="400" w:firstLine="843"/>
        <w:rPr>
          <w:b/>
          <w:bCs/>
          <w:sz w:val="21"/>
          <w:szCs w:val="21"/>
        </w:rPr>
      </w:pPr>
      <w:r w:rsidRPr="009D6308">
        <w:rPr>
          <w:rFonts w:hint="eastAsia"/>
          <w:b/>
          <w:bCs/>
          <w:sz w:val="21"/>
          <w:szCs w:val="21"/>
        </w:rPr>
        <w:t>审核中发现的□</w:t>
      </w:r>
      <w:r w:rsidRPr="009D6308">
        <w:rPr>
          <w:rFonts w:hint="eastAsia"/>
          <w:b/>
          <w:bCs/>
          <w:sz w:val="21"/>
          <w:szCs w:val="21"/>
        </w:rPr>
        <w:t>50430 (    )</w:t>
      </w:r>
      <w:r w:rsidRPr="009D6308">
        <w:rPr>
          <w:rFonts w:hint="eastAsia"/>
          <w:b/>
          <w:bCs/>
          <w:sz w:val="21"/>
          <w:szCs w:val="21"/>
        </w:rPr>
        <w:t>个一般不符合，</w:t>
      </w:r>
      <w:r w:rsidRPr="009D6308">
        <w:rPr>
          <w:rFonts w:hint="eastAsia"/>
          <w:b/>
          <w:bCs/>
          <w:sz w:val="21"/>
          <w:szCs w:val="21"/>
        </w:rPr>
        <w:t>(    )</w:t>
      </w:r>
      <w:r w:rsidRPr="009D6308">
        <w:rPr>
          <w:rFonts w:hint="eastAsia"/>
          <w:b/>
          <w:bCs/>
          <w:sz w:val="21"/>
          <w:szCs w:val="21"/>
        </w:rPr>
        <w:t>个严重不符合，□验证合格□仍有问题</w:t>
      </w:r>
    </w:p>
    <w:p w14:paraId="74B8AC53" w14:textId="77777777" w:rsidR="005B46B4" w:rsidRDefault="007E430D" w:rsidP="00DF5FC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14:paraId="6BB7D02E" w14:textId="77777777" w:rsidR="00DD10A9" w:rsidRDefault="007E430D" w:rsidP="009D6308">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14:paraId="05BA6FD2" w14:textId="77777777" w:rsidR="005B46B4" w:rsidRPr="00DD10A9" w:rsidRDefault="001F1C4C" w:rsidP="00DF5FC4">
      <w:pPr>
        <w:spacing w:line="360" w:lineRule="exact"/>
        <w:ind w:firstLineChars="400" w:firstLine="843"/>
        <w:rPr>
          <w:b/>
          <w:sz w:val="21"/>
          <w:szCs w:val="21"/>
        </w:rPr>
      </w:pPr>
    </w:p>
    <w:p w14:paraId="5C608F8C" w14:textId="77777777" w:rsidR="005B46B4" w:rsidRDefault="007E430D" w:rsidP="001E028F">
      <w:pPr>
        <w:spacing w:beforeLines="50" w:before="163" w:line="400" w:lineRule="exact"/>
        <w:rPr>
          <w:b/>
          <w:sz w:val="21"/>
          <w:szCs w:val="21"/>
          <w:u w:val="single"/>
        </w:rPr>
      </w:pPr>
      <w:r>
        <w:rPr>
          <w:rFonts w:hint="eastAsia"/>
          <w:b/>
          <w:sz w:val="21"/>
          <w:szCs w:val="21"/>
        </w:rPr>
        <w:t>存在问题说明及意见：</w:t>
      </w:r>
    </w:p>
    <w:p w14:paraId="7F6FD9E7" w14:textId="77777777" w:rsidR="005B46B4" w:rsidRDefault="001F1C4C">
      <w:pPr>
        <w:spacing w:line="400" w:lineRule="exact"/>
        <w:rPr>
          <w:b/>
          <w:sz w:val="21"/>
          <w:szCs w:val="21"/>
          <w:u w:val="single"/>
        </w:rPr>
      </w:pPr>
    </w:p>
    <w:p w14:paraId="01077047" w14:textId="77777777" w:rsidR="005B46B4" w:rsidRDefault="007E430D" w:rsidP="001E028F">
      <w:pPr>
        <w:spacing w:beforeLines="50" w:before="163"/>
        <w:ind w:firstLineChars="300" w:firstLine="632"/>
        <w:rPr>
          <w:b/>
          <w:sz w:val="21"/>
          <w:szCs w:val="21"/>
        </w:rPr>
      </w:pPr>
      <w:r>
        <w:rPr>
          <w:b/>
          <w:sz w:val="21"/>
          <w:szCs w:val="21"/>
        </w:rPr>
        <w:t>2.</w:t>
      </w:r>
      <w:r>
        <w:rPr>
          <w:rFonts w:hint="eastAsia"/>
          <w:b/>
          <w:sz w:val="21"/>
          <w:szCs w:val="21"/>
        </w:rPr>
        <w:t>验证结论：</w:t>
      </w:r>
    </w:p>
    <w:p w14:paraId="156B02ED" w14:textId="77777777" w:rsidR="009D6308" w:rsidRDefault="007E430D" w:rsidP="001E028F">
      <w:pPr>
        <w:tabs>
          <w:tab w:val="left" w:pos="6880"/>
          <w:tab w:val="left" w:pos="7740"/>
          <w:tab w:val="left" w:pos="8385"/>
        </w:tabs>
        <w:snapToGrid w:val="0"/>
        <w:spacing w:beforeLines="50" w:before="163"/>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14:paraId="455BFB3E" w14:textId="77777777" w:rsidR="005B46B4" w:rsidRDefault="007E430D" w:rsidP="001E028F">
      <w:pPr>
        <w:tabs>
          <w:tab w:val="left" w:pos="6880"/>
          <w:tab w:val="left" w:pos="7740"/>
          <w:tab w:val="left" w:pos="8385"/>
        </w:tabs>
        <w:snapToGrid w:val="0"/>
        <w:spacing w:beforeLines="50" w:before="163"/>
        <w:ind w:firstLineChars="343" w:firstLine="723"/>
        <w:rPr>
          <w:b/>
          <w:sz w:val="21"/>
          <w:szCs w:val="21"/>
          <w:u w:val="single"/>
        </w:rPr>
      </w:pPr>
      <w:r>
        <w:rPr>
          <w:rFonts w:hint="eastAsia"/>
          <w:b/>
          <w:sz w:val="21"/>
          <w:szCs w:val="21"/>
        </w:rPr>
        <w:t>组长签字：</w:t>
      </w:r>
    </w:p>
    <w:p w14:paraId="74C240E4" w14:textId="77777777" w:rsidR="005B46B4" w:rsidRDefault="007E430D" w:rsidP="00DF5FC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14:paraId="5B40585F" w14:textId="77777777" w:rsidR="005B46B4" w:rsidRDefault="001F1C4C">
      <w:pPr>
        <w:snapToGrid w:val="0"/>
        <w:rPr>
          <w:b/>
          <w:sz w:val="21"/>
          <w:u w:val="single"/>
        </w:rPr>
      </w:pPr>
    </w:p>
    <w:p w14:paraId="4E8B23EE" w14:textId="77777777" w:rsidR="005B46B4" w:rsidRDefault="007E430D">
      <w:pPr>
        <w:spacing w:line="360" w:lineRule="auto"/>
        <w:rPr>
          <w:b/>
          <w:sz w:val="26"/>
          <w:szCs w:val="26"/>
        </w:rPr>
      </w:pPr>
      <w:r>
        <w:rPr>
          <w:rFonts w:hint="eastAsia"/>
          <w:b/>
          <w:sz w:val="26"/>
          <w:szCs w:val="26"/>
        </w:rPr>
        <w:t>十五、认证评定与批准</w:t>
      </w:r>
    </w:p>
    <w:p w14:paraId="4AEE3F1F" w14:textId="77777777" w:rsidR="009D6308" w:rsidRPr="009D6308" w:rsidRDefault="007E430D" w:rsidP="009D6308">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14:paraId="30F8640D" w14:textId="77777777" w:rsidR="005B46B4" w:rsidRDefault="007E430D">
      <w:pPr>
        <w:spacing w:line="360" w:lineRule="auto"/>
        <w:ind w:left="600"/>
        <w:rPr>
          <w:b/>
          <w:szCs w:val="24"/>
        </w:rPr>
      </w:pPr>
      <w:r>
        <w:rPr>
          <w:rFonts w:hint="eastAsia"/>
          <w:b/>
          <w:szCs w:val="24"/>
        </w:rPr>
        <w:t>认证评定负责人：日期：年月日</w:t>
      </w:r>
    </w:p>
    <w:p w14:paraId="44230DC1" w14:textId="77777777" w:rsidR="005B46B4" w:rsidRDefault="007E430D">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14:paraId="0FD38673" w14:textId="77777777" w:rsidR="005B46B4" w:rsidRDefault="007E430D">
      <w:pPr>
        <w:spacing w:line="360" w:lineRule="auto"/>
        <w:ind w:left="600"/>
        <w:rPr>
          <w:b/>
          <w:szCs w:val="24"/>
        </w:rPr>
      </w:pPr>
      <w:r>
        <w:rPr>
          <w:rFonts w:hint="eastAsia"/>
          <w:b/>
          <w:szCs w:val="24"/>
        </w:rPr>
        <w:lastRenderedPageBreak/>
        <w:t>批准人（总经理）：日期：年月日</w:t>
      </w:r>
    </w:p>
    <w:p w14:paraId="40D99B61" w14:textId="77777777" w:rsidR="005B46B4" w:rsidRDefault="007E430D" w:rsidP="001E028F">
      <w:pPr>
        <w:snapToGrid w:val="0"/>
        <w:spacing w:beforeLines="50" w:before="163" w:afterLines="50" w:after="163" w:line="360" w:lineRule="exact"/>
        <w:rPr>
          <w:b/>
          <w:sz w:val="26"/>
          <w:szCs w:val="26"/>
        </w:rPr>
      </w:pPr>
      <w:r>
        <w:rPr>
          <w:rFonts w:hint="eastAsia"/>
          <w:b/>
          <w:sz w:val="26"/>
          <w:szCs w:val="26"/>
        </w:rPr>
        <w:t>十六、审核报告的发放范围：</w:t>
      </w:r>
    </w:p>
    <w:p w14:paraId="772ABB84" w14:textId="77777777" w:rsidR="005B46B4" w:rsidRDefault="007E430D" w:rsidP="00DF5FC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14:paraId="3D68AAA5" w14:textId="77777777" w:rsidR="005B46B4" w:rsidRDefault="007E430D" w:rsidP="00DF5FC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14:paraId="736740CC" w14:textId="77777777" w:rsidR="005B46B4" w:rsidRDefault="007E430D" w:rsidP="001E028F">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14:paraId="5B2DCF8A" w14:textId="77777777" w:rsidR="005B46B4" w:rsidRDefault="007E430D">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14:paraId="077FBDAC" w14:textId="77777777" w:rsidR="005B46B4" w:rsidRDefault="007E430D">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14:paraId="4A9C2F79" w14:textId="77777777" w:rsidR="005B46B4" w:rsidRDefault="007E430D">
      <w:pPr>
        <w:spacing w:line="320" w:lineRule="exact"/>
        <w:rPr>
          <w:b/>
          <w:bCs/>
          <w:sz w:val="16"/>
          <w:szCs w:val="16"/>
        </w:rPr>
      </w:pPr>
      <w:r>
        <w:rPr>
          <w:b/>
          <w:bCs/>
          <w:sz w:val="21"/>
          <w:szCs w:val="28"/>
        </w:rPr>
        <w:t>3.</w:t>
      </w:r>
      <w:r>
        <w:rPr>
          <w:rFonts w:ascii="宋体" w:hAnsi="宋体" w:hint="eastAsia"/>
          <w:b/>
          <w:bCs/>
          <w:sz w:val="21"/>
          <w:szCs w:val="28"/>
        </w:rPr>
        <w:t>其他</w:t>
      </w:r>
    </w:p>
    <w:p w14:paraId="64D61371" w14:textId="77777777" w:rsidR="005B46B4" w:rsidRDefault="007E430D" w:rsidP="001E028F">
      <w:pPr>
        <w:spacing w:beforeLines="50" w:before="163" w:afterLines="50" w:after="163" w:line="360" w:lineRule="exact"/>
        <w:rPr>
          <w:rFonts w:ascii="宋体"/>
          <w:b/>
          <w:sz w:val="26"/>
          <w:szCs w:val="26"/>
        </w:rPr>
      </w:pPr>
      <w:r>
        <w:rPr>
          <w:rFonts w:ascii="宋体" w:hAnsi="宋体" w:hint="eastAsia"/>
          <w:b/>
          <w:sz w:val="26"/>
          <w:szCs w:val="26"/>
        </w:rPr>
        <w:t>十八、填表说明：</w:t>
      </w:r>
    </w:p>
    <w:p w14:paraId="03B4B1C4" w14:textId="77777777" w:rsidR="005B46B4" w:rsidRDefault="007E430D" w:rsidP="00DF5FC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14:paraId="46146C44" w14:textId="77777777" w:rsidR="005B46B4" w:rsidRDefault="007E430D" w:rsidP="00DF5FC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14:paraId="188A5229" w14:textId="77777777" w:rsidR="005B46B4" w:rsidRDefault="007E430D" w:rsidP="00DF5FC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14:paraId="0D7EA020" w14:textId="77777777" w:rsidR="005B46B4" w:rsidRDefault="007E430D" w:rsidP="00DF5FC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14:paraId="4DD1AC10" w14:textId="77777777" w:rsidR="005B46B4" w:rsidRDefault="001F1C4C">
      <w:pPr>
        <w:snapToGrid w:val="0"/>
        <w:jc w:val="left"/>
        <w:rPr>
          <w:b/>
          <w:sz w:val="21"/>
          <w:szCs w:val="21"/>
        </w:rPr>
      </w:pPr>
    </w:p>
    <w:p w14:paraId="7FC2C3BD" w14:textId="77777777" w:rsidR="005B46B4" w:rsidRDefault="007E430D">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14:paraId="6DDC395F" w14:textId="77777777" w:rsidR="005B46B4" w:rsidRDefault="001F1C4C" w:rsidP="00DF5FC4">
      <w:pPr>
        <w:snapToGrid w:val="0"/>
        <w:ind w:firstLineChars="147" w:firstLine="354"/>
        <w:jc w:val="left"/>
        <w:rPr>
          <w:rFonts w:ascii="方正仿宋简体" w:eastAsia="方正仿宋简体"/>
          <w:b/>
        </w:rPr>
      </w:pPr>
    </w:p>
    <w:p w14:paraId="3491DA56" w14:textId="77777777" w:rsidR="005B46B4" w:rsidRDefault="007E430D" w:rsidP="00DF5FC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14:paraId="5A71F393" w14:textId="77777777" w:rsidR="005B46B4" w:rsidRDefault="001F1C4C"/>
    <w:sectPr w:rsidR="005B46B4" w:rsidSect="00320102">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BCE04" w14:textId="77777777" w:rsidR="001F1C4C" w:rsidRDefault="001F1C4C">
      <w:r>
        <w:separator/>
      </w:r>
    </w:p>
  </w:endnote>
  <w:endnote w:type="continuationSeparator" w:id="0">
    <w:p w14:paraId="05A38B88" w14:textId="77777777" w:rsidR="001F1C4C" w:rsidRDefault="001F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KaiTi">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EE927" w14:textId="77777777" w:rsidR="001F1C4C" w:rsidRDefault="001F1C4C">
      <w:r>
        <w:separator/>
      </w:r>
    </w:p>
  </w:footnote>
  <w:footnote w:type="continuationSeparator" w:id="0">
    <w:p w14:paraId="67F20400" w14:textId="77777777" w:rsidR="001F1C4C" w:rsidRDefault="001F1C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13B57" w14:textId="77777777" w:rsidR="004209E6" w:rsidRPr="00390345" w:rsidRDefault="001F1C4C" w:rsidP="004209E6">
    <w:pPr>
      <w:pStyle w:val="a7"/>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w14:anchorId="31435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7E430D" w:rsidRPr="00390345">
      <w:rPr>
        <w:rStyle w:val="CharChar1"/>
        <w:rFonts w:hint="default"/>
      </w:rPr>
      <w:t>北京国标联合认证有限公司</w:t>
    </w:r>
    <w:r w:rsidR="007E430D" w:rsidRPr="00390345">
      <w:rPr>
        <w:rStyle w:val="CharChar1"/>
        <w:rFonts w:hint="default"/>
      </w:rPr>
      <w:tab/>
    </w:r>
    <w:r w:rsidR="007E430D" w:rsidRPr="00390345">
      <w:rPr>
        <w:rStyle w:val="CharChar1"/>
        <w:rFonts w:hint="default"/>
      </w:rPr>
      <w:tab/>
    </w:r>
    <w:r w:rsidR="007E430D">
      <w:rPr>
        <w:rStyle w:val="CharChar1"/>
        <w:rFonts w:hint="default"/>
      </w:rPr>
      <w:tab/>
    </w:r>
  </w:p>
  <w:p w14:paraId="66AE3A64" w14:textId="77777777" w:rsidR="004209E6" w:rsidRPr="004209E6" w:rsidRDefault="001F1C4C" w:rsidP="004209E6">
    <w:r>
      <w:pict w14:anchorId="7F636E51">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14:paraId="248C1B94" w14:textId="77777777" w:rsidR="004209E6" w:rsidRPr="000B51BD" w:rsidRDefault="007E430D"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E430D" w:rsidRPr="00390345">
      <w:rPr>
        <w:rStyle w:val="CharChar1"/>
        <w:rFonts w:hint="default"/>
        <w:w w:val="90"/>
      </w:rPr>
      <w:t>Beijing International Standard united Certification Co.,Ltd.</w:t>
    </w:r>
    <w:r w:rsidR="007E430D" w:rsidRPr="007757F3">
      <w:rPr>
        <w:rFonts w:hint="eastAsia"/>
        <w:sz w:val="18"/>
        <w:szCs w:val="18"/>
      </w:rPr>
      <w:t>ISC-B-I</w:t>
    </w:r>
    <w:r w:rsidR="007E430D">
      <w:rPr>
        <w:rFonts w:hint="eastAsia"/>
        <w:sz w:val="18"/>
        <w:szCs w:val="18"/>
      </w:rPr>
      <w:t>I-1</w:t>
    </w:r>
    <w:r w:rsidR="007E430D">
      <w:rPr>
        <w:sz w:val="18"/>
        <w:szCs w:val="18"/>
      </w:rPr>
      <w:t>3</w:t>
    </w:r>
    <w:r w:rsidR="007E430D" w:rsidRPr="007757F3">
      <w:rPr>
        <w:rFonts w:hint="eastAsia"/>
        <w:sz w:val="18"/>
        <w:szCs w:val="18"/>
      </w:rPr>
      <w:t>管理体系审核记录表</w:t>
    </w:r>
    <w:r w:rsidR="007E430D">
      <w:rPr>
        <w:rFonts w:hint="eastAsia"/>
        <w:sz w:val="18"/>
        <w:szCs w:val="18"/>
      </w:rPr>
      <w:t>(03</w:t>
    </w:r>
    <w:r w:rsidR="007E430D">
      <w:rPr>
        <w:rFonts w:hint="eastAsia"/>
        <w:sz w:val="18"/>
        <w:szCs w:val="18"/>
      </w:rPr>
      <w:t>版</w:t>
    </w:r>
    <w:r w:rsidR="007E430D">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15:restartNumberingAfterBreak="0">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53B914F9"/>
    <w:multiLevelType w:val="singleLevel"/>
    <w:tmpl w:val="53B914F9"/>
    <w:lvl w:ilvl="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B25EE0"/>
    <w:rsid w:val="001F1C4C"/>
    <w:rsid w:val="004F3355"/>
    <w:rsid w:val="005A1830"/>
    <w:rsid w:val="007E430D"/>
    <w:rsid w:val="008320F4"/>
    <w:rsid w:val="008556E8"/>
    <w:rsid w:val="00B25EE0"/>
    <w:rsid w:val="00FF10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rules v:ext="edit">
        <o:r id="V:Rule1" type="connector" idref="#_x0000_s1031"/>
        <o:r id="V:Rule2" type="connector" idref="#_x0000_s1030"/>
      </o:rules>
    </o:shapelayout>
  </w:shapeDefaults>
  <w:decimalSymbol w:val="."/>
  <w:listSeparator w:val=","/>
  <w14:docId w14:val="21473203"/>
  <w15:docId w15:val="{52C272FC-8DFB-427B-BF80-9D7403AA4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0102"/>
    <w:rPr>
      <w:sz w:val="18"/>
      <w:szCs w:val="18"/>
    </w:rPr>
  </w:style>
  <w:style w:type="character" w:customStyle="1" w:styleId="a4">
    <w:name w:val="批注框文本 字符"/>
    <w:link w:val="a3"/>
    <w:uiPriority w:val="99"/>
    <w:semiHidden/>
    <w:locked/>
    <w:rsid w:val="00320102"/>
    <w:rPr>
      <w:rFonts w:ascii="Times New Roman" w:eastAsia="宋体" w:hAnsi="Times New Roman" w:cs="Times New Roman"/>
      <w:sz w:val="18"/>
      <w:szCs w:val="18"/>
    </w:rPr>
  </w:style>
  <w:style w:type="paragraph" w:styleId="a5">
    <w:name w:val="footer"/>
    <w:basedOn w:val="a"/>
    <w:link w:val="a6"/>
    <w:uiPriority w:val="99"/>
    <w:semiHidden/>
    <w:rsid w:val="00320102"/>
    <w:pPr>
      <w:tabs>
        <w:tab w:val="center" w:pos="4153"/>
        <w:tab w:val="right" w:pos="8306"/>
      </w:tabs>
      <w:snapToGrid w:val="0"/>
      <w:jc w:val="left"/>
    </w:pPr>
    <w:rPr>
      <w:sz w:val="18"/>
      <w:szCs w:val="18"/>
    </w:rPr>
  </w:style>
  <w:style w:type="character" w:customStyle="1" w:styleId="a6">
    <w:name w:val="页脚 字符"/>
    <w:link w:val="a5"/>
    <w:uiPriority w:val="99"/>
    <w:semiHidden/>
    <w:locked/>
    <w:rsid w:val="00320102"/>
    <w:rPr>
      <w:rFonts w:ascii="Times New Roman" w:eastAsia="宋体" w:hAnsi="Times New Roman" w:cs="Times New Roman"/>
      <w:sz w:val="18"/>
      <w:szCs w:val="18"/>
    </w:rPr>
  </w:style>
  <w:style w:type="paragraph" w:styleId="a7">
    <w:name w:val="header"/>
    <w:basedOn w:val="a"/>
    <w:link w:val="a8"/>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a8">
    <w:name w:val="页眉 字符"/>
    <w:link w:val="a7"/>
    <w:locked/>
    <w:rsid w:val="00320102"/>
    <w:rPr>
      <w:sz w:val="18"/>
    </w:rPr>
  </w:style>
  <w:style w:type="table" w:styleId="a9">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1"/>
    <w:uiPriority w:val="99"/>
    <w:semiHidden/>
    <w:rsid w:val="00320102"/>
    <w:rPr>
      <w:rFonts w:ascii="Times New Roman" w:eastAsia="宋体" w:hAnsi="Times New Roman" w:cs="Times New Roman"/>
      <w:sz w:val="18"/>
      <w:szCs w:val="18"/>
    </w:rPr>
  </w:style>
  <w:style w:type="paragraph" w:styleId="aa">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1</Pages>
  <Words>1303</Words>
  <Characters>7432</Characters>
  <Application>Microsoft Office Word</Application>
  <DocSecurity>0</DocSecurity>
  <Lines>61</Lines>
  <Paragraphs>17</Paragraphs>
  <ScaleCrop>false</ScaleCrop>
  <Company>微软中国</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zzzzzshui</cp:lastModifiedBy>
  <cp:revision>44</cp:revision>
  <cp:lastPrinted>2019-04-18T08:15:00Z</cp:lastPrinted>
  <dcterms:created xsi:type="dcterms:W3CDTF">2016-02-29T05:10:00Z</dcterms:created>
  <dcterms:modified xsi:type="dcterms:W3CDTF">2020-12-09T23:41:00Z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