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89" w:rsidRDefault="00335BE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61189">
        <w:trPr>
          <w:trHeight w:val="515"/>
        </w:trPr>
        <w:tc>
          <w:tcPr>
            <w:tcW w:w="2160" w:type="dxa"/>
            <w:vMerge w:val="restart"/>
            <w:vAlign w:val="center"/>
          </w:tcPr>
          <w:p w:rsidR="00A61189" w:rsidRDefault="00335BE5">
            <w:pPr>
              <w:spacing w:before="120"/>
              <w:jc w:val="center"/>
              <w:rPr>
                <w:sz w:val="24"/>
                <w:szCs w:val="24"/>
              </w:rPr>
            </w:pPr>
            <w:r>
              <w:rPr>
                <w:rFonts w:hint="eastAsia"/>
                <w:sz w:val="24"/>
                <w:szCs w:val="24"/>
              </w:rPr>
              <w:t>过程与活动、</w:t>
            </w:r>
          </w:p>
          <w:p w:rsidR="00A61189" w:rsidRDefault="00335BE5">
            <w:pPr>
              <w:jc w:val="center"/>
            </w:pPr>
            <w:r>
              <w:rPr>
                <w:rFonts w:hint="eastAsia"/>
                <w:sz w:val="24"/>
                <w:szCs w:val="24"/>
              </w:rPr>
              <w:t>抽样计划</w:t>
            </w:r>
          </w:p>
        </w:tc>
        <w:tc>
          <w:tcPr>
            <w:tcW w:w="960" w:type="dxa"/>
            <w:vMerge w:val="restart"/>
            <w:vAlign w:val="center"/>
          </w:tcPr>
          <w:p w:rsidR="00A61189" w:rsidRDefault="00335BE5">
            <w:pPr>
              <w:rPr>
                <w:sz w:val="24"/>
                <w:szCs w:val="24"/>
              </w:rPr>
            </w:pPr>
            <w:r>
              <w:rPr>
                <w:rFonts w:hint="eastAsia"/>
                <w:sz w:val="24"/>
                <w:szCs w:val="24"/>
              </w:rPr>
              <w:t>涉及</w:t>
            </w:r>
          </w:p>
          <w:p w:rsidR="00A61189" w:rsidRDefault="00335BE5">
            <w:r>
              <w:rPr>
                <w:rFonts w:hint="eastAsia"/>
                <w:sz w:val="24"/>
                <w:szCs w:val="24"/>
              </w:rPr>
              <w:t>条款</w:t>
            </w:r>
          </w:p>
        </w:tc>
        <w:tc>
          <w:tcPr>
            <w:tcW w:w="10004" w:type="dxa"/>
            <w:vAlign w:val="center"/>
          </w:tcPr>
          <w:p w:rsidR="00A61189" w:rsidRDefault="00335BE5">
            <w:pPr>
              <w:rPr>
                <w:sz w:val="24"/>
                <w:szCs w:val="24"/>
              </w:rPr>
            </w:pPr>
            <w:r>
              <w:rPr>
                <w:rFonts w:hint="eastAsia"/>
                <w:sz w:val="24"/>
                <w:szCs w:val="24"/>
              </w:rPr>
              <w:t>受审核部门：</w:t>
            </w:r>
            <w:r>
              <w:rPr>
                <w:rFonts w:hint="eastAsia"/>
                <w:sz w:val="24"/>
                <w:szCs w:val="24"/>
              </w:rPr>
              <w:t>财务部</w:t>
            </w:r>
            <w:r>
              <w:rPr>
                <w:rFonts w:hint="eastAsia"/>
                <w:sz w:val="24"/>
                <w:szCs w:val="24"/>
              </w:rPr>
              <w:t xml:space="preserve">               </w:t>
            </w:r>
            <w:r>
              <w:rPr>
                <w:rFonts w:hint="eastAsia"/>
                <w:sz w:val="24"/>
                <w:szCs w:val="24"/>
              </w:rPr>
              <w:t>主管领导：</w:t>
            </w:r>
            <w:r>
              <w:rPr>
                <w:rFonts w:hint="eastAsia"/>
                <w:sz w:val="24"/>
                <w:szCs w:val="24"/>
              </w:rPr>
              <w:t>李云琼</w:t>
            </w:r>
            <w:r>
              <w:rPr>
                <w:rFonts w:ascii="宋体" w:hAnsi="宋体" w:cs="宋体"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周二涛</w:t>
            </w:r>
          </w:p>
        </w:tc>
        <w:tc>
          <w:tcPr>
            <w:tcW w:w="1585" w:type="dxa"/>
            <w:vMerge w:val="restart"/>
            <w:vAlign w:val="center"/>
          </w:tcPr>
          <w:p w:rsidR="00A61189" w:rsidRDefault="00335BE5">
            <w:pPr>
              <w:rPr>
                <w:sz w:val="24"/>
                <w:szCs w:val="24"/>
              </w:rPr>
            </w:pPr>
            <w:r>
              <w:rPr>
                <w:rFonts w:hint="eastAsia"/>
                <w:sz w:val="24"/>
                <w:szCs w:val="24"/>
              </w:rPr>
              <w:t>判定</w:t>
            </w:r>
          </w:p>
        </w:tc>
      </w:tr>
      <w:tr w:rsidR="00A61189">
        <w:trPr>
          <w:trHeight w:val="403"/>
        </w:trPr>
        <w:tc>
          <w:tcPr>
            <w:tcW w:w="2160" w:type="dxa"/>
            <w:vMerge/>
            <w:vAlign w:val="center"/>
          </w:tcPr>
          <w:p w:rsidR="00A61189" w:rsidRDefault="00A61189"/>
        </w:tc>
        <w:tc>
          <w:tcPr>
            <w:tcW w:w="960" w:type="dxa"/>
            <w:vMerge/>
            <w:vAlign w:val="center"/>
          </w:tcPr>
          <w:p w:rsidR="00A61189" w:rsidRDefault="00A61189"/>
        </w:tc>
        <w:tc>
          <w:tcPr>
            <w:tcW w:w="10004" w:type="dxa"/>
            <w:vAlign w:val="center"/>
          </w:tcPr>
          <w:p w:rsidR="00A61189" w:rsidRDefault="00335BE5">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2020.12.16</w:t>
            </w:r>
          </w:p>
        </w:tc>
        <w:tc>
          <w:tcPr>
            <w:tcW w:w="1585" w:type="dxa"/>
            <w:vMerge/>
          </w:tcPr>
          <w:p w:rsidR="00A61189" w:rsidRDefault="00A61189"/>
        </w:tc>
      </w:tr>
      <w:tr w:rsidR="00A61189">
        <w:trPr>
          <w:trHeight w:val="403"/>
        </w:trPr>
        <w:tc>
          <w:tcPr>
            <w:tcW w:w="2160" w:type="dxa"/>
            <w:vMerge/>
            <w:vAlign w:val="center"/>
          </w:tcPr>
          <w:p w:rsidR="00A61189" w:rsidRDefault="00A61189"/>
        </w:tc>
        <w:tc>
          <w:tcPr>
            <w:tcW w:w="960" w:type="dxa"/>
            <w:vMerge/>
            <w:vAlign w:val="center"/>
          </w:tcPr>
          <w:p w:rsidR="00A61189" w:rsidRDefault="00A61189"/>
        </w:tc>
        <w:tc>
          <w:tcPr>
            <w:tcW w:w="10004" w:type="dxa"/>
            <w:vAlign w:val="center"/>
          </w:tcPr>
          <w:p w:rsidR="00A61189" w:rsidRDefault="00335BE5">
            <w:pPr>
              <w:rPr>
                <w:sz w:val="24"/>
                <w:szCs w:val="24"/>
              </w:rPr>
            </w:pPr>
            <w:r>
              <w:rPr>
                <w:rFonts w:hint="eastAsia"/>
              </w:rPr>
              <w:t>审核条款</w:t>
            </w:r>
            <w:r>
              <w:rPr>
                <w:rFonts w:hint="eastAsia"/>
              </w:rPr>
              <w:t>：</w:t>
            </w:r>
            <w:r>
              <w:rPr>
                <w:rFonts w:ascii="宋体" w:hAnsi="宋体" w:cs="宋体" w:hint="eastAsia"/>
                <w:color w:val="000000"/>
                <w:szCs w:val="21"/>
              </w:rPr>
              <w:t>OHMS: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职业健康安全目标、</w:t>
            </w:r>
            <w:r>
              <w:rPr>
                <w:rFonts w:ascii="宋体" w:hAnsi="宋体" w:cs="宋体" w:hint="eastAsia"/>
                <w:color w:val="000000"/>
                <w:szCs w:val="21"/>
              </w:rPr>
              <w:t>6.1.2</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A61189" w:rsidRDefault="00A61189"/>
        </w:tc>
      </w:tr>
      <w:tr w:rsidR="00A61189">
        <w:trPr>
          <w:trHeight w:val="1255"/>
        </w:trPr>
        <w:tc>
          <w:tcPr>
            <w:tcW w:w="2160" w:type="dxa"/>
          </w:tcPr>
          <w:p w:rsidR="00A61189" w:rsidRDefault="00335BE5">
            <w:pPr>
              <w:spacing w:line="280" w:lineRule="exact"/>
            </w:pPr>
            <w:r>
              <w:rPr>
                <w:rFonts w:ascii="宋体" w:hAnsi="宋体" w:cs="宋体" w:hint="eastAsia"/>
                <w:color w:val="000000"/>
                <w:szCs w:val="21"/>
              </w:rPr>
              <w:t>组织的岗位、职责和权限</w:t>
            </w:r>
          </w:p>
        </w:tc>
        <w:tc>
          <w:tcPr>
            <w:tcW w:w="960" w:type="dxa"/>
          </w:tcPr>
          <w:p w:rsidR="00A61189" w:rsidRDefault="00335BE5">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A61189" w:rsidRDefault="00335BE5">
            <w:pPr>
              <w:spacing w:line="280" w:lineRule="exact"/>
              <w:rPr>
                <w:rFonts w:ascii="宋体" w:hAnsi="宋体" w:cs="宋体"/>
                <w:color w:val="000000"/>
                <w:szCs w:val="21"/>
              </w:rPr>
            </w:pPr>
            <w:r>
              <w:rPr>
                <w:rFonts w:ascii="宋体" w:hAnsi="宋体" w:cs="宋体" w:hint="eastAsia"/>
                <w:color w:val="000000"/>
                <w:szCs w:val="21"/>
              </w:rPr>
              <w:t>人</w:t>
            </w:r>
            <w:r>
              <w:rPr>
                <w:rFonts w:ascii="宋体" w:hAnsi="宋体" w:cs="宋体" w:hint="eastAsia"/>
                <w:color w:val="000000"/>
                <w:szCs w:val="21"/>
                <w:u w:val="single"/>
              </w:rPr>
              <w:t>员和岗位设置</w:t>
            </w:r>
            <w:r>
              <w:rPr>
                <w:rFonts w:ascii="宋体" w:hAnsi="宋体" w:cs="宋体" w:hint="eastAsia"/>
                <w:color w:val="000000"/>
                <w:szCs w:val="21"/>
              </w:rPr>
              <w:t>：</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w:t>
            </w:r>
            <w:r>
              <w:rPr>
                <w:rFonts w:ascii="宋体" w:hAnsi="宋体" w:cs="宋体" w:hint="eastAsia"/>
                <w:color w:val="000000"/>
                <w:szCs w:val="21"/>
              </w:rPr>
              <w:t>出纳财务各</w:t>
            </w:r>
            <w:r>
              <w:rPr>
                <w:rFonts w:ascii="宋体" w:hAnsi="宋体" w:cs="宋体" w:hint="eastAsia"/>
                <w:color w:val="000000"/>
                <w:szCs w:val="21"/>
              </w:rPr>
              <w:t>1</w:t>
            </w:r>
            <w:r>
              <w:rPr>
                <w:rFonts w:ascii="宋体" w:hAnsi="宋体" w:cs="宋体" w:hint="eastAsia"/>
                <w:color w:val="000000"/>
                <w:szCs w:val="21"/>
              </w:rPr>
              <w:t>人</w:t>
            </w:r>
            <w:r>
              <w:rPr>
                <w:rFonts w:ascii="宋体" w:hAnsi="宋体" w:cs="宋体" w:hint="eastAsia"/>
                <w:color w:val="000000"/>
                <w:szCs w:val="21"/>
              </w:rPr>
              <w:t>；</w:t>
            </w:r>
          </w:p>
          <w:p w:rsidR="00A61189" w:rsidRDefault="00335BE5">
            <w:pPr>
              <w:spacing w:line="280" w:lineRule="exact"/>
              <w:rPr>
                <w:rFonts w:ascii="宋体" w:hAnsi="宋体" w:cs="宋体"/>
                <w:color w:val="000000"/>
                <w:szCs w:val="21"/>
              </w:rPr>
            </w:pPr>
            <w:r>
              <w:rPr>
                <w:rFonts w:ascii="宋体" w:hAnsi="宋体" w:cs="宋体" w:hint="eastAsia"/>
                <w:color w:val="000000"/>
                <w:szCs w:val="21"/>
                <w:u w:val="single"/>
              </w:rPr>
              <w:t>OHSMS</w:t>
            </w:r>
            <w:r>
              <w:rPr>
                <w:rFonts w:ascii="宋体" w:hAnsi="宋体" w:cs="宋体" w:hint="eastAsia"/>
                <w:color w:val="000000"/>
                <w:szCs w:val="21"/>
                <w:u w:val="single"/>
              </w:rPr>
              <w:t>职责和权限</w:t>
            </w:r>
            <w:r>
              <w:rPr>
                <w:rFonts w:ascii="宋体" w:hAnsi="宋体" w:cs="宋体" w:hint="eastAsia"/>
                <w:color w:val="000000"/>
                <w:szCs w:val="21"/>
              </w:rPr>
              <w:t>：</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负责公司环境管理体系所需资金的筹措和安排</w:t>
            </w:r>
            <w:r>
              <w:rPr>
                <w:rFonts w:ascii="宋体" w:hAnsi="宋体" w:cs="宋体" w:hint="eastAsia"/>
                <w:color w:val="000000"/>
                <w:szCs w:val="21"/>
              </w:rPr>
              <w:t>，</w:t>
            </w:r>
            <w:r>
              <w:rPr>
                <w:rFonts w:ascii="宋体" w:hAnsi="宋体" w:cs="宋体" w:hint="eastAsia"/>
                <w:color w:val="000000"/>
                <w:szCs w:val="21"/>
              </w:rPr>
              <w:t>参与公司环境因素的识别和评价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未设置</w:t>
            </w:r>
            <w:r>
              <w:rPr>
                <w:rFonts w:ascii="宋体" w:hAnsi="宋体" w:cs="宋体" w:hint="eastAsia"/>
                <w:color w:val="000000"/>
                <w:szCs w:val="21"/>
                <w:u w:val="single"/>
              </w:rPr>
              <w:t>环境及安全员、日常环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rPr>
              <w:t>安全</w:t>
            </w:r>
            <w:proofErr w:type="gramEnd"/>
            <w:r>
              <w:rPr>
                <w:rFonts w:ascii="宋体" w:hAnsi="宋体" w:cs="宋体" w:hint="eastAsia"/>
                <w:color w:val="000000"/>
                <w:szCs w:val="21"/>
              </w:rPr>
              <w:t>事务代表</w:t>
            </w:r>
            <w:r>
              <w:rPr>
                <w:rFonts w:ascii="宋体" w:hAnsi="宋体" w:cs="宋体" w:hint="eastAsia"/>
                <w:color w:val="000000"/>
                <w:szCs w:val="21"/>
              </w:rPr>
              <w:t>统一</w:t>
            </w:r>
            <w:r>
              <w:rPr>
                <w:rFonts w:ascii="宋体" w:hAnsi="宋体" w:cs="宋体" w:hint="eastAsia"/>
                <w:color w:val="000000"/>
                <w:szCs w:val="21"/>
              </w:rPr>
              <w:t>负责</w:t>
            </w:r>
            <w:r>
              <w:rPr>
                <w:rFonts w:ascii="宋体" w:hAnsi="宋体" w:cs="宋体" w:hint="eastAsia"/>
                <w:color w:val="000000"/>
                <w:szCs w:val="21"/>
              </w:rPr>
              <w:t>；</w:t>
            </w:r>
          </w:p>
        </w:tc>
        <w:tc>
          <w:tcPr>
            <w:tcW w:w="1585" w:type="dxa"/>
          </w:tcPr>
          <w:p w:rsidR="00A61189" w:rsidRDefault="00A61189"/>
        </w:tc>
      </w:tr>
      <w:tr w:rsidR="00A61189">
        <w:trPr>
          <w:trHeight w:val="308"/>
        </w:trPr>
        <w:tc>
          <w:tcPr>
            <w:tcW w:w="2160" w:type="dxa"/>
          </w:tcPr>
          <w:p w:rsidR="00A61189" w:rsidRDefault="00335BE5">
            <w:pPr>
              <w:spacing w:line="280" w:lineRule="exact"/>
              <w:rPr>
                <w:rFonts w:ascii="宋体" w:hAnsi="宋体" w:cs="宋体"/>
                <w:color w:val="000000"/>
                <w:szCs w:val="21"/>
              </w:rPr>
            </w:pPr>
            <w:r>
              <w:rPr>
                <w:rFonts w:ascii="宋体" w:hAnsi="宋体" w:cs="宋体" w:hint="eastAsia"/>
                <w:color w:val="000000"/>
                <w:szCs w:val="21"/>
              </w:rPr>
              <w:t>目标及其实现的策划</w:t>
            </w:r>
          </w:p>
        </w:tc>
        <w:tc>
          <w:tcPr>
            <w:tcW w:w="960" w:type="dxa"/>
          </w:tcPr>
          <w:p w:rsidR="00A61189" w:rsidRDefault="00335BE5">
            <w:pPr>
              <w:spacing w:line="280" w:lineRule="exact"/>
              <w:rPr>
                <w:rFonts w:ascii="宋体" w:hAnsi="宋体" w:cs="宋体"/>
                <w:color w:val="000000"/>
                <w:szCs w:val="21"/>
              </w:rPr>
            </w:pPr>
            <w:r>
              <w:rPr>
                <w:rFonts w:ascii="宋体" w:hAnsi="宋体" w:cs="宋体" w:hint="eastAsia"/>
                <w:color w:val="000000"/>
                <w:szCs w:val="21"/>
              </w:rPr>
              <w:t xml:space="preserve">6.2 </w:t>
            </w:r>
          </w:p>
        </w:tc>
        <w:tc>
          <w:tcPr>
            <w:tcW w:w="10004" w:type="dxa"/>
          </w:tcPr>
          <w:p w:rsidR="00A61189" w:rsidRDefault="00335BE5">
            <w:pPr>
              <w:spacing w:line="280" w:lineRule="exact"/>
              <w:rPr>
                <w:rFonts w:ascii="宋体" w:hAnsi="宋体" w:cs="宋体"/>
                <w:color w:val="000000"/>
                <w:szCs w:val="21"/>
              </w:rPr>
            </w:pPr>
            <w:r>
              <w:rPr>
                <w:rFonts w:ascii="宋体" w:hAnsi="宋体" w:cs="宋体" w:hint="eastAsia"/>
                <w:color w:val="000000"/>
                <w:szCs w:val="21"/>
              </w:rPr>
              <w:t>编制了《职业健康安全目标、指标和管理方案》、《质量</w:t>
            </w:r>
            <w:r>
              <w:rPr>
                <w:rFonts w:ascii="宋体" w:hAnsi="宋体" w:cs="宋体" w:hint="eastAsia"/>
                <w:color w:val="000000"/>
                <w:szCs w:val="21"/>
              </w:rPr>
              <w:t>/</w:t>
            </w:r>
            <w:r>
              <w:rPr>
                <w:rFonts w:ascii="宋体" w:hAnsi="宋体" w:cs="宋体" w:hint="eastAsia"/>
                <w:color w:val="000000"/>
                <w:szCs w:val="21"/>
              </w:rPr>
              <w:t>安全目标统计分析表》具体：</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“杜绝火灾事故杜绝职业病杜绝重大伤亡事故的发生”</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环境和职业健康安全目标基本与职业健康安全方针保持一致；可度量（如可行）或可进行绩效评价；</w:t>
            </w:r>
            <w:r>
              <w:rPr>
                <w:rFonts w:ascii="宋体" w:hAnsi="宋体" w:cs="宋体" w:hint="eastAsia"/>
                <w:color w:val="000000"/>
                <w:szCs w:val="21"/>
              </w:rPr>
              <w:t xml:space="preserve"> </w:t>
            </w:r>
            <w:r>
              <w:rPr>
                <w:rFonts w:ascii="宋体" w:hAnsi="宋体" w:cs="宋体" w:hint="eastAsia"/>
                <w:color w:val="000000"/>
                <w:szCs w:val="21"/>
              </w:rPr>
              <w:t>考虑：适用的要求；风险和机遇的评价结果；与员工和员工代表（如有员工代表）协商的结果；得到监视；予以沟通；</w:t>
            </w:r>
            <w:r>
              <w:rPr>
                <w:rFonts w:ascii="宋体" w:hAnsi="宋体" w:cs="宋体" w:hint="eastAsia"/>
                <w:color w:val="000000"/>
                <w:szCs w:val="21"/>
              </w:rPr>
              <w:t xml:space="preserve"> </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另</w:t>
            </w:r>
            <w:proofErr w:type="gramStart"/>
            <w:r>
              <w:rPr>
                <w:rFonts w:ascii="宋体" w:hAnsi="宋体" w:cs="宋体" w:hint="eastAsia"/>
                <w:color w:val="000000"/>
                <w:szCs w:val="21"/>
              </w:rPr>
              <w:t>查目标</w:t>
            </w:r>
            <w:proofErr w:type="gramEnd"/>
            <w:r>
              <w:rPr>
                <w:rFonts w:ascii="宋体" w:hAnsi="宋体" w:cs="宋体" w:hint="eastAsia"/>
                <w:color w:val="000000"/>
                <w:szCs w:val="21"/>
              </w:rPr>
              <w:t>指标方案中已经包含了：具体工作内容、需要资源财力、负责人、完成时间节点、包括用于监视的参数的结果评价方式、措施在其业务过程中的应用情况；</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组织已经保持并保留职业健康安全目标和实现目标的计划的文件化信息；文件有编审批受控、更新日期</w:t>
            </w:r>
            <w:r>
              <w:rPr>
                <w:rFonts w:ascii="宋体" w:hAnsi="宋体" w:cs="宋体" w:hint="eastAsia"/>
                <w:color w:val="000000"/>
                <w:szCs w:val="21"/>
              </w:rPr>
              <w:t>2020.5.16</w:t>
            </w:r>
            <w:r>
              <w:rPr>
                <w:rFonts w:ascii="宋体" w:hAnsi="宋体" w:cs="宋体" w:hint="eastAsia"/>
                <w:color w:val="000000"/>
                <w:szCs w:val="21"/>
              </w:rPr>
              <w:t>；</w:t>
            </w:r>
            <w:r>
              <w:rPr>
                <w:rFonts w:ascii="宋体" w:hAnsi="宋体" w:cs="宋体" w:hint="eastAsia"/>
                <w:color w:val="000000"/>
                <w:szCs w:val="21"/>
              </w:rPr>
              <w:t xml:space="preserve"> </w:t>
            </w:r>
          </w:p>
          <w:p w:rsidR="00A61189" w:rsidRDefault="00335BE5">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年以来目标指标已经达成；</w:t>
            </w:r>
          </w:p>
        </w:tc>
        <w:tc>
          <w:tcPr>
            <w:tcW w:w="1585" w:type="dxa"/>
          </w:tcPr>
          <w:p w:rsidR="00A61189" w:rsidRDefault="00A61189"/>
        </w:tc>
      </w:tr>
      <w:tr w:rsidR="00A61189">
        <w:trPr>
          <w:trHeight w:val="650"/>
        </w:trPr>
        <w:tc>
          <w:tcPr>
            <w:tcW w:w="2160" w:type="dxa"/>
          </w:tcPr>
          <w:p w:rsidR="00A61189" w:rsidRDefault="00335BE5">
            <w:pPr>
              <w:spacing w:line="280" w:lineRule="exact"/>
            </w:pPr>
            <w:r>
              <w:rPr>
                <w:rFonts w:ascii="宋体" w:hAnsi="宋体" w:cs="宋体" w:hint="eastAsia"/>
                <w:szCs w:val="21"/>
              </w:rPr>
              <w:t>危险源辨识与评价</w:t>
            </w:r>
          </w:p>
        </w:tc>
        <w:tc>
          <w:tcPr>
            <w:tcW w:w="960" w:type="dxa"/>
          </w:tcPr>
          <w:p w:rsidR="00A61189" w:rsidRDefault="00335BE5">
            <w:pPr>
              <w:spacing w:line="280" w:lineRule="exact"/>
            </w:pPr>
            <w:r>
              <w:rPr>
                <w:rFonts w:ascii="宋体" w:hAnsi="宋体" w:cs="宋体" w:hint="eastAsia"/>
                <w:szCs w:val="21"/>
              </w:rPr>
              <w:t>6.1.2</w:t>
            </w:r>
          </w:p>
        </w:tc>
        <w:tc>
          <w:tcPr>
            <w:tcW w:w="10004" w:type="dxa"/>
          </w:tcPr>
          <w:p w:rsidR="00A61189" w:rsidRDefault="00335BE5">
            <w:pPr>
              <w:spacing w:line="280" w:lineRule="exact"/>
              <w:rPr>
                <w:rFonts w:ascii="宋体" w:hAnsi="宋体" w:cs="宋体"/>
                <w:szCs w:val="21"/>
              </w:rPr>
            </w:pPr>
            <w:r>
              <w:rPr>
                <w:rFonts w:ascii="宋体" w:hAnsi="宋体" w:cs="宋体" w:hint="eastAsia"/>
                <w:szCs w:val="21"/>
              </w:rPr>
              <w:t>编制了《危险源辨识评价一览表》</w:t>
            </w:r>
          </w:p>
          <w:p w:rsidR="00A61189" w:rsidRDefault="00335BE5">
            <w:pPr>
              <w:spacing w:line="280" w:lineRule="exact"/>
              <w:rPr>
                <w:rFonts w:ascii="宋体" w:hAnsi="宋体" w:cs="宋体"/>
                <w:szCs w:val="21"/>
              </w:rPr>
            </w:pPr>
            <w:r>
              <w:rPr>
                <w:rFonts w:ascii="宋体" w:hAnsi="宋体" w:cs="宋体" w:hint="eastAsia"/>
                <w:szCs w:val="21"/>
              </w:rPr>
              <w:t>识别的危险源“</w:t>
            </w:r>
            <w:r>
              <w:rPr>
                <w:rFonts w:ascii="宋体" w:hAnsi="宋体" w:cs="宋体" w:hint="eastAsia"/>
                <w:szCs w:val="21"/>
              </w:rPr>
              <w:t>15</w:t>
            </w:r>
            <w:r>
              <w:rPr>
                <w:rFonts w:ascii="宋体" w:hAnsi="宋体" w:cs="宋体" w:hint="eastAsia"/>
                <w:szCs w:val="21"/>
              </w:rPr>
              <w:t>”项、包括“电器老化漏电、电脑</w:t>
            </w:r>
            <w:r>
              <w:rPr>
                <w:rFonts w:ascii="宋体" w:hAnsi="宋体" w:cs="宋体" w:hint="eastAsia"/>
                <w:szCs w:val="21"/>
              </w:rPr>
              <w:t>辐射、</w:t>
            </w:r>
            <w:r>
              <w:rPr>
                <w:rFonts w:ascii="宋体" w:hAnsi="宋体" w:cs="宋体" w:hint="eastAsia"/>
                <w:color w:val="000000"/>
                <w:kern w:val="0"/>
                <w:sz w:val="24"/>
                <w:szCs w:val="24"/>
              </w:rPr>
              <w:t>噪声、</w:t>
            </w:r>
            <w:r>
              <w:rPr>
                <w:rFonts w:ascii="宋体" w:cs="宋体" w:hint="eastAsia"/>
                <w:color w:val="000000"/>
                <w:kern w:val="0"/>
                <w:szCs w:val="21"/>
              </w:rPr>
              <w:t>上下班途中交通不安全因素</w:t>
            </w:r>
            <w:r>
              <w:rPr>
                <w:rFonts w:ascii="宋体" w:hAnsi="宋体" w:cs="宋体" w:hint="eastAsia"/>
                <w:szCs w:val="21"/>
              </w:rPr>
              <w:t>”等——查基本没有遗漏；</w:t>
            </w:r>
          </w:p>
          <w:p w:rsidR="00A61189" w:rsidRDefault="00335BE5">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w:t>
            </w:r>
            <w:r>
              <w:rPr>
                <w:rFonts w:ascii="宋体" w:hAnsi="宋体" w:cs="宋体" w:hint="eastAsia"/>
                <w:szCs w:val="21"/>
              </w:rPr>
              <w:t>火灾</w:t>
            </w:r>
            <w:r>
              <w:rPr>
                <w:rFonts w:ascii="宋体" w:hAnsi="宋体" w:cs="宋体" w:hint="eastAsia"/>
                <w:szCs w:val="21"/>
              </w:rPr>
              <w:t>、触电等）；</w:t>
            </w:r>
          </w:p>
          <w:p w:rsidR="00A61189" w:rsidRDefault="00335BE5">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w:t>
            </w:r>
            <w:r>
              <w:rPr>
                <w:rFonts w:ascii="宋体" w:hAnsi="宋体" w:cs="宋体" w:hint="eastAsia"/>
                <w:szCs w:val="21"/>
              </w:rPr>
              <w:t>评价出的不可接受风险</w:t>
            </w:r>
            <w:r>
              <w:rPr>
                <w:rFonts w:ascii="宋体" w:hAnsi="宋体" w:cs="宋体" w:hint="eastAsia"/>
                <w:szCs w:val="21"/>
              </w:rPr>
              <w:t>“</w:t>
            </w:r>
            <w:r>
              <w:rPr>
                <w:rFonts w:ascii="宋体" w:hAnsi="宋体" w:cs="宋体" w:hint="eastAsia"/>
                <w:szCs w:val="21"/>
              </w:rPr>
              <w:t>1</w:t>
            </w:r>
            <w:r>
              <w:rPr>
                <w:rFonts w:ascii="宋体" w:hAnsi="宋体" w:cs="宋体" w:hint="eastAsia"/>
                <w:szCs w:val="21"/>
              </w:rPr>
              <w:t>”项、具体为“火灾”、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A61189" w:rsidRDefault="00335BE5">
            <w:pPr>
              <w:spacing w:line="280" w:lineRule="exact"/>
              <w:rPr>
                <w:rFonts w:ascii="宋体" w:hAnsi="宋体" w:cs="宋体"/>
                <w:szCs w:val="21"/>
              </w:rPr>
            </w:pPr>
            <w:r>
              <w:rPr>
                <w:rFonts w:ascii="宋体" w:hAnsi="宋体" w:cs="宋体" w:hint="eastAsia"/>
                <w:szCs w:val="21"/>
              </w:rPr>
              <w:t>控制措施包括“个人防护、培训教育、检查消除”等；</w:t>
            </w:r>
          </w:p>
          <w:p w:rsidR="00A61189" w:rsidRDefault="00335BE5">
            <w:pPr>
              <w:spacing w:line="280" w:lineRule="exact"/>
              <w:rPr>
                <w:rFonts w:ascii="宋体" w:hAnsi="宋体" w:cs="宋体"/>
                <w:szCs w:val="21"/>
              </w:rPr>
            </w:pPr>
            <w:r>
              <w:rPr>
                <w:rFonts w:ascii="宋体" w:hAnsi="宋体" w:cs="宋体" w:hint="eastAsia"/>
                <w:szCs w:val="21"/>
              </w:rPr>
              <w:lastRenderedPageBreak/>
              <w:t>文件有编审批更新日期“</w:t>
            </w:r>
            <w:r>
              <w:rPr>
                <w:rFonts w:ascii="宋体" w:hAnsi="宋体" w:cs="宋体" w:hint="eastAsia"/>
                <w:szCs w:val="21"/>
              </w:rPr>
              <w:t>2020.5.16</w:t>
            </w:r>
            <w:r>
              <w:rPr>
                <w:rFonts w:ascii="宋体" w:hAnsi="宋体" w:cs="宋体" w:hint="eastAsia"/>
                <w:szCs w:val="21"/>
              </w:rPr>
              <w:t>”；</w:t>
            </w:r>
          </w:p>
          <w:p w:rsidR="00A61189" w:rsidRDefault="00460355">
            <w:pPr>
              <w:spacing w:line="280" w:lineRule="exact"/>
            </w:pPr>
            <w:r>
              <w:rPr>
                <w:rFonts w:ascii="宋体" w:hAnsi="宋体" w:cs="宋体" w:hint="eastAsia"/>
                <w:szCs w:val="21"/>
              </w:rPr>
              <w:t xml:space="preserve"> </w:t>
            </w:r>
          </w:p>
        </w:tc>
        <w:tc>
          <w:tcPr>
            <w:tcW w:w="1585" w:type="dxa"/>
          </w:tcPr>
          <w:p w:rsidR="00A61189" w:rsidRDefault="00A61189"/>
        </w:tc>
      </w:tr>
      <w:tr w:rsidR="00A61189">
        <w:trPr>
          <w:trHeight w:val="600"/>
        </w:trPr>
        <w:tc>
          <w:tcPr>
            <w:tcW w:w="2160" w:type="dxa"/>
          </w:tcPr>
          <w:p w:rsidR="00A61189" w:rsidRDefault="00335BE5">
            <w:pPr>
              <w:spacing w:line="280" w:lineRule="exact"/>
              <w:rPr>
                <w:rFonts w:ascii="宋体" w:hAnsi="宋体" w:cs="宋体"/>
                <w:szCs w:val="21"/>
              </w:rPr>
            </w:pPr>
            <w:r>
              <w:rPr>
                <w:rFonts w:ascii="宋体" w:hAnsi="宋体" w:cs="宋体" w:hint="eastAsia"/>
                <w:szCs w:val="21"/>
              </w:rPr>
              <w:lastRenderedPageBreak/>
              <w:t>运行策划和控制</w:t>
            </w:r>
          </w:p>
        </w:tc>
        <w:tc>
          <w:tcPr>
            <w:tcW w:w="960" w:type="dxa"/>
          </w:tcPr>
          <w:p w:rsidR="00A61189" w:rsidRDefault="00335BE5">
            <w:pPr>
              <w:spacing w:line="280" w:lineRule="exact"/>
              <w:rPr>
                <w:rFonts w:ascii="宋体" w:hAnsi="宋体" w:cs="宋体"/>
                <w:szCs w:val="21"/>
              </w:rPr>
            </w:pPr>
            <w:r>
              <w:rPr>
                <w:rFonts w:ascii="宋体" w:hAnsi="宋体" w:cs="宋体" w:hint="eastAsia"/>
                <w:szCs w:val="21"/>
              </w:rPr>
              <w:t>8.1</w:t>
            </w:r>
          </w:p>
        </w:tc>
        <w:tc>
          <w:tcPr>
            <w:tcW w:w="10004" w:type="dxa"/>
          </w:tcPr>
          <w:p w:rsidR="00A61189" w:rsidRDefault="00335BE5">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现场查看办公区域，整洁、光线充足、室内空气良好、配置有空调，办公条件较好，办公设备安全状态良好，教育员工正确使用办公设备，现场用电基本规范，无乱拉线现象，防止火灾发生。</w:t>
            </w:r>
            <w:r>
              <w:rPr>
                <w:rFonts w:ascii="宋体" w:hAnsi="宋体" w:cs="宋体" w:hint="eastAsia"/>
                <w:szCs w:val="21"/>
              </w:rPr>
              <w:t xml:space="preserve"> </w:t>
            </w:r>
            <w:r>
              <w:rPr>
                <w:rFonts w:ascii="宋体" w:hAnsi="宋体" w:cs="宋体" w:hint="eastAsia"/>
                <w:szCs w:val="21"/>
              </w:rPr>
              <w:t>电。</w:t>
            </w:r>
          </w:p>
          <w:p w:rsidR="00A61189" w:rsidRDefault="00335BE5">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办公区域禁止吸烟，办公区域配备有效的干粉灭火器。</w:t>
            </w:r>
          </w:p>
          <w:p w:rsidR="00A61189" w:rsidRDefault="00335BE5">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r>
              <w:rPr>
                <w:rFonts w:ascii="宋体" w:hAnsi="宋体" w:cs="宋体" w:hint="eastAsia"/>
                <w:szCs w:val="21"/>
              </w:rPr>
              <w:t xml:space="preserve"> </w:t>
            </w:r>
          </w:p>
          <w:p w:rsidR="00A61189" w:rsidRDefault="00335BE5">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驾驶员要求遵守道路交通安全法规，不违章驾车，驾驶证和车辆定期年审，确保行车安全。</w:t>
            </w:r>
          </w:p>
          <w:p w:rsidR="00A61189" w:rsidRDefault="00335BE5">
            <w:pPr>
              <w:spacing w:line="280" w:lineRule="exact"/>
              <w:rPr>
                <w:rFonts w:ascii="宋体" w:hAnsi="宋体" w:cs="宋体"/>
                <w:szCs w:val="21"/>
              </w:rPr>
            </w:pPr>
            <w:r>
              <w:rPr>
                <w:rFonts w:ascii="宋体" w:hAnsi="宋体" w:cs="宋体" w:hint="eastAsia"/>
                <w:szCs w:val="21"/>
              </w:rPr>
              <w:t xml:space="preserve"> </w:t>
            </w:r>
          </w:p>
          <w:p w:rsidR="00A61189" w:rsidRDefault="00335BE5">
            <w:pPr>
              <w:spacing w:line="280" w:lineRule="exact"/>
              <w:rPr>
                <w:rFonts w:ascii="宋体" w:hAnsi="宋体" w:cs="宋体"/>
                <w:szCs w:val="21"/>
              </w:rPr>
            </w:pPr>
            <w:r>
              <w:rPr>
                <w:rFonts w:ascii="宋体" w:hAnsi="宋体" w:cs="宋体" w:hint="eastAsia"/>
                <w:szCs w:val="21"/>
              </w:rPr>
              <w:t>提供了《职业健康安全投入资金清单》（</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01 ~1</w:t>
            </w:r>
            <w:r>
              <w:rPr>
                <w:rFonts w:ascii="宋体" w:hAnsi="宋体" w:cs="宋体" w:hint="eastAsia"/>
                <w:szCs w:val="21"/>
              </w:rPr>
              <w:t>月各项费用已支出情况）、包括消防器材购置费、</w:t>
            </w:r>
            <w:r>
              <w:rPr>
                <w:rFonts w:hint="eastAsia"/>
              </w:rPr>
              <w:t>人员体检费用</w:t>
            </w:r>
            <w:r>
              <w:rPr>
                <w:rFonts w:ascii="宋体" w:hAnsi="宋体" w:cs="宋体" w:hint="eastAsia"/>
                <w:szCs w:val="21"/>
              </w:rPr>
              <w:t>、水电费等、费用金额￥</w:t>
            </w:r>
            <w:r>
              <w:rPr>
                <w:rFonts w:ascii="宋体" w:hAnsi="宋体" w:cs="宋体" w:hint="eastAsia"/>
                <w:szCs w:val="21"/>
              </w:rPr>
              <w:t>41800.0</w:t>
            </w:r>
            <w:r>
              <w:rPr>
                <w:rFonts w:ascii="宋体" w:hAnsi="宋体" w:cs="宋体" w:hint="eastAsia"/>
                <w:szCs w:val="21"/>
              </w:rPr>
              <w:t>0</w:t>
            </w:r>
            <w:r>
              <w:rPr>
                <w:rFonts w:ascii="宋体" w:hAnsi="宋体" w:cs="宋体" w:hint="eastAsia"/>
                <w:szCs w:val="21"/>
              </w:rPr>
              <w:t>；</w:t>
            </w:r>
          </w:p>
        </w:tc>
        <w:tc>
          <w:tcPr>
            <w:tcW w:w="1585" w:type="dxa"/>
          </w:tcPr>
          <w:p w:rsidR="00A61189" w:rsidRDefault="00A61189"/>
        </w:tc>
      </w:tr>
      <w:tr w:rsidR="00A61189">
        <w:trPr>
          <w:trHeight w:val="600"/>
        </w:trPr>
        <w:tc>
          <w:tcPr>
            <w:tcW w:w="2160" w:type="dxa"/>
          </w:tcPr>
          <w:p w:rsidR="00A61189" w:rsidRDefault="00335BE5">
            <w:pPr>
              <w:spacing w:line="280" w:lineRule="exact"/>
              <w:rPr>
                <w:rFonts w:ascii="宋体" w:hAnsi="宋体" w:cs="宋体"/>
                <w:szCs w:val="21"/>
              </w:rPr>
            </w:pPr>
            <w:r>
              <w:rPr>
                <w:rFonts w:ascii="宋体" w:hAnsi="宋体" w:cs="宋体" w:hint="eastAsia"/>
                <w:szCs w:val="21"/>
              </w:rPr>
              <w:t>应急准备和响应</w:t>
            </w:r>
          </w:p>
        </w:tc>
        <w:tc>
          <w:tcPr>
            <w:tcW w:w="960" w:type="dxa"/>
          </w:tcPr>
          <w:p w:rsidR="00A61189" w:rsidRDefault="00335BE5">
            <w:pPr>
              <w:spacing w:line="280" w:lineRule="exact"/>
              <w:rPr>
                <w:rFonts w:ascii="宋体" w:hAnsi="宋体" w:cs="宋体"/>
                <w:szCs w:val="21"/>
              </w:rPr>
            </w:pPr>
            <w:r>
              <w:rPr>
                <w:rFonts w:ascii="宋体" w:hAnsi="宋体" w:cs="宋体" w:hint="eastAsia"/>
                <w:szCs w:val="21"/>
              </w:rPr>
              <w:t>8.2</w:t>
            </w:r>
          </w:p>
        </w:tc>
        <w:tc>
          <w:tcPr>
            <w:tcW w:w="10004" w:type="dxa"/>
          </w:tcPr>
          <w:p w:rsidR="00A61189" w:rsidRDefault="00335BE5">
            <w:pPr>
              <w:spacing w:line="280" w:lineRule="exact"/>
              <w:rPr>
                <w:rFonts w:ascii="宋体" w:hAnsi="宋体" w:cs="宋体"/>
                <w:szCs w:val="21"/>
              </w:rPr>
            </w:pPr>
            <w:r>
              <w:rPr>
                <w:rFonts w:ascii="宋体" w:hAnsi="宋体" w:cs="宋体" w:hint="eastAsia"/>
                <w:szCs w:val="21"/>
              </w:rPr>
              <w:t>参加了应急演练；</w:t>
            </w:r>
          </w:p>
          <w:p w:rsidR="00A61189" w:rsidRDefault="00335BE5">
            <w:pPr>
              <w:spacing w:line="280" w:lineRule="exact"/>
              <w:rPr>
                <w:rFonts w:ascii="宋体" w:hAnsi="宋体" w:cs="宋体"/>
                <w:szCs w:val="21"/>
              </w:rPr>
            </w:pPr>
            <w:r>
              <w:rPr>
                <w:rFonts w:ascii="宋体" w:hAnsi="宋体" w:cs="宋体" w:hint="eastAsia"/>
                <w:szCs w:val="21"/>
              </w:rPr>
              <w:t>参加了预案评审；</w:t>
            </w:r>
          </w:p>
          <w:p w:rsidR="00A61189" w:rsidRDefault="00335BE5">
            <w:pPr>
              <w:spacing w:line="280" w:lineRule="exact"/>
              <w:rPr>
                <w:rFonts w:ascii="宋体" w:hAnsi="宋体" w:cs="宋体"/>
                <w:szCs w:val="21"/>
              </w:rPr>
            </w:pPr>
            <w:r>
              <w:rPr>
                <w:rFonts w:ascii="宋体" w:hAnsi="宋体" w:cs="宋体" w:hint="eastAsia"/>
                <w:szCs w:val="21"/>
              </w:rPr>
              <w:t>详见</w:t>
            </w:r>
            <w:r w:rsidR="00460355">
              <w:rPr>
                <w:rFonts w:ascii="宋体" w:hAnsi="宋体" w:cs="宋体" w:hint="eastAsia"/>
                <w:szCs w:val="21"/>
              </w:rPr>
              <w:t>行政部</w:t>
            </w:r>
            <w:bookmarkStart w:id="0" w:name="_GoBack"/>
            <w:bookmarkEnd w:id="0"/>
            <w:r>
              <w:rPr>
                <w:rFonts w:ascii="宋体" w:hAnsi="宋体" w:cs="宋体" w:hint="eastAsia"/>
                <w:szCs w:val="21"/>
              </w:rPr>
              <w:t>审核内容；</w:t>
            </w:r>
          </w:p>
        </w:tc>
        <w:tc>
          <w:tcPr>
            <w:tcW w:w="1585" w:type="dxa"/>
          </w:tcPr>
          <w:p w:rsidR="00A61189" w:rsidRDefault="00A61189"/>
        </w:tc>
      </w:tr>
    </w:tbl>
    <w:p w:rsidR="00A61189" w:rsidRDefault="00335BE5">
      <w:r>
        <w:ptab w:relativeTo="margin" w:alignment="center" w:leader="none"/>
      </w:r>
    </w:p>
    <w:p w:rsidR="00A61189" w:rsidRDefault="00A61189"/>
    <w:p w:rsidR="00A61189" w:rsidRDefault="00A61189"/>
    <w:p w:rsidR="00A61189" w:rsidRDefault="00335BE5">
      <w:pPr>
        <w:pStyle w:val="a6"/>
      </w:pPr>
      <w:r>
        <w:rPr>
          <w:rFonts w:hint="eastAsia"/>
        </w:rPr>
        <w:t>说明：不符合标注</w:t>
      </w:r>
      <w:r>
        <w:rPr>
          <w:rFonts w:hint="eastAsia"/>
        </w:rPr>
        <w:t>N</w:t>
      </w:r>
    </w:p>
    <w:sectPr w:rsidR="00A611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E5" w:rsidRDefault="00335BE5">
      <w:r>
        <w:separator/>
      </w:r>
    </w:p>
  </w:endnote>
  <w:endnote w:type="continuationSeparator" w:id="0">
    <w:p w:rsidR="00335BE5" w:rsidRDefault="0033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61189" w:rsidRDefault="00335BE5">
            <w:pPr>
              <w:pStyle w:val="a6"/>
              <w:jc w:val="center"/>
            </w:pPr>
            <w:r>
              <w:rPr>
                <w:b/>
                <w:sz w:val="24"/>
                <w:szCs w:val="24"/>
              </w:rPr>
              <w:fldChar w:fldCharType="begin"/>
            </w:r>
            <w:r>
              <w:rPr>
                <w:b/>
              </w:rPr>
              <w:instrText>PAGE</w:instrText>
            </w:r>
            <w:r>
              <w:rPr>
                <w:b/>
                <w:sz w:val="24"/>
                <w:szCs w:val="24"/>
              </w:rPr>
              <w:fldChar w:fldCharType="separate"/>
            </w:r>
            <w:r w:rsidR="00460355">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60355">
              <w:rPr>
                <w:b/>
                <w:noProof/>
              </w:rPr>
              <w:t>2</w:t>
            </w:r>
            <w:r>
              <w:rPr>
                <w:b/>
                <w:sz w:val="24"/>
                <w:szCs w:val="24"/>
              </w:rPr>
              <w:fldChar w:fldCharType="end"/>
            </w:r>
          </w:p>
        </w:sdtContent>
      </w:sdt>
    </w:sdtContent>
  </w:sdt>
  <w:p w:rsidR="00A61189" w:rsidRDefault="00A611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E5" w:rsidRDefault="00335BE5">
      <w:r>
        <w:separator/>
      </w:r>
    </w:p>
  </w:footnote>
  <w:footnote w:type="continuationSeparator" w:id="0">
    <w:p w:rsidR="00335BE5" w:rsidRDefault="00335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189" w:rsidRDefault="00335BE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1189" w:rsidRDefault="00335BE5">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A61189" w:rsidRDefault="00335B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61189" w:rsidRDefault="00A6118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89"/>
    <w:rsid w:val="00335BE5"/>
    <w:rsid w:val="00460355"/>
    <w:rsid w:val="00A61189"/>
    <w:rsid w:val="08F33483"/>
    <w:rsid w:val="0FEB72AA"/>
    <w:rsid w:val="101B4126"/>
    <w:rsid w:val="1C795001"/>
    <w:rsid w:val="24D366B0"/>
    <w:rsid w:val="26921DE0"/>
    <w:rsid w:val="26956948"/>
    <w:rsid w:val="2F6B7B88"/>
    <w:rsid w:val="30F1028F"/>
    <w:rsid w:val="33E471C4"/>
    <w:rsid w:val="38841320"/>
    <w:rsid w:val="44196214"/>
    <w:rsid w:val="48B53E00"/>
    <w:rsid w:val="4C0B141B"/>
    <w:rsid w:val="4EC57F2B"/>
    <w:rsid w:val="509B4DED"/>
    <w:rsid w:val="5C223FAA"/>
    <w:rsid w:val="63925D79"/>
    <w:rsid w:val="6B1E38C7"/>
    <w:rsid w:val="6CA621C0"/>
    <w:rsid w:val="708318A8"/>
    <w:rsid w:val="72B52CED"/>
    <w:rsid w:val="73A173B5"/>
    <w:rsid w:val="73C71DD9"/>
    <w:rsid w:val="765C3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