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0095-2019-EO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重庆思恩科信息技术有限公司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