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宝鸡市陈仓区东升锻造厂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0154-2019-M/0490-2019-E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尚铁娃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13038492993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汽车变速箱用轴、齿轮等产品的锻造和机械加工及相关环境管理活动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17.10.02;18.01.05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2019年10月06日 上午至2019年10月06日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