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10612-2025-QE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安徽精进连铸技术有限公司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单迎珍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91340221MA2UGBFF3E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 24001-2016/ISO14001:2015、GB/T19001-2016/ISO9001:2015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安徽精进连铸技术有限公司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E:连铸机薄板坯结晶器铜板和连铸坯结晶器铜管、连铸机结晶器总成及配件的生产；金属零部件表面处理所涉及场所的相关环境管理活动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Q:连铸机薄板坯结晶器铜板和连铸坯结晶器铜管、连铸机结晶器总成及配件的生产；金属零部件表面处理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安徽精进连铸技术有限公司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中国安徽省芜湖市湾沚区安徽新芜经济开发区工业大道53号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E:连铸机薄板坯结晶器铜板和连铸坯结晶器铜管、连铸机结晶器总成及配件的生产；金属零部件表面处理所涉及场所的相关环境管理活动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Q:连铸机薄板坯结晶器铜板和连铸坯结晶器铜管、连铸机结晶器总成及配件的生产；金属零部件表面处理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34738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